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B304" w14:textId="77777777" w:rsidR="00C711E8" w:rsidRDefault="00C711E8" w:rsidP="005C4E39">
      <w:pPr>
        <w:jc w:val="center"/>
        <w:rPr>
          <w:b/>
          <w:sz w:val="28"/>
          <w:szCs w:val="28"/>
        </w:rPr>
      </w:pPr>
    </w:p>
    <w:p w14:paraId="76DA5C78" w14:textId="2DA64F1A" w:rsidR="005C4E39" w:rsidRPr="00FF243B" w:rsidRDefault="000049BE" w:rsidP="00E22A72">
      <w:pPr>
        <w:rPr>
          <w:rFonts w:cs="Arial"/>
        </w:rPr>
      </w:pPr>
      <w:r>
        <w:rPr>
          <w:b/>
          <w:sz w:val="28"/>
          <w:szCs w:val="28"/>
        </w:rPr>
        <w:t>T</w:t>
      </w:r>
      <w:r w:rsidRPr="000049BE">
        <w:rPr>
          <w:b/>
          <w:sz w:val="28"/>
          <w:szCs w:val="28"/>
        </w:rPr>
        <w:t xml:space="preserve">his </w:t>
      </w:r>
      <w:r>
        <w:rPr>
          <w:b/>
          <w:sz w:val="28"/>
          <w:szCs w:val="28"/>
        </w:rPr>
        <w:t>template</w:t>
      </w:r>
      <w:r w:rsidRPr="000049BE">
        <w:rPr>
          <w:b/>
          <w:sz w:val="28"/>
          <w:szCs w:val="28"/>
        </w:rPr>
        <w:t xml:space="preserve"> </w:t>
      </w:r>
      <w:r>
        <w:rPr>
          <w:b/>
          <w:sz w:val="28"/>
          <w:szCs w:val="28"/>
        </w:rPr>
        <w:t xml:space="preserve">should be used </w:t>
      </w:r>
      <w:r w:rsidRPr="000049BE">
        <w:rPr>
          <w:b/>
          <w:sz w:val="28"/>
          <w:szCs w:val="28"/>
        </w:rPr>
        <w:t>to prepar</w:t>
      </w:r>
      <w:r>
        <w:rPr>
          <w:b/>
          <w:sz w:val="28"/>
          <w:szCs w:val="28"/>
        </w:rPr>
        <w:t>e your syllabus/application prior to submission</w:t>
      </w:r>
      <w:r w:rsidR="00E22A72">
        <w:rPr>
          <w:b/>
          <w:sz w:val="28"/>
          <w:szCs w:val="28"/>
        </w:rPr>
        <w:t xml:space="preserve">.  </w:t>
      </w:r>
      <w:r w:rsidR="008445CD">
        <w:rPr>
          <w:b/>
          <w:sz w:val="28"/>
          <w:szCs w:val="28"/>
        </w:rPr>
        <w:t xml:space="preserve">When complete, please attach it to your </w:t>
      </w:r>
      <w:hyperlink r:id="rId7" w:history="1">
        <w:r w:rsidR="00D53302">
          <w:rPr>
            <w:rStyle w:val="Hyperlink"/>
            <w:b/>
            <w:sz w:val="28"/>
            <w:szCs w:val="28"/>
          </w:rPr>
          <w:t>O</w:t>
        </w:r>
        <w:r w:rsidR="008445CD" w:rsidRPr="00D53302">
          <w:rPr>
            <w:rStyle w:val="Hyperlink"/>
            <w:b/>
            <w:sz w:val="28"/>
            <w:szCs w:val="28"/>
          </w:rPr>
          <w:t>nline I</w:t>
        </w:r>
        <w:r w:rsidR="00573D5E">
          <w:rPr>
            <w:rStyle w:val="Hyperlink"/>
            <w:b/>
            <w:sz w:val="28"/>
            <w:szCs w:val="28"/>
          </w:rPr>
          <w:t>-</w:t>
        </w:r>
        <w:r w:rsidR="008445CD" w:rsidRPr="00D53302">
          <w:rPr>
            <w:rStyle w:val="Hyperlink"/>
            <w:b/>
            <w:sz w:val="28"/>
            <w:szCs w:val="28"/>
          </w:rPr>
          <w:t>Engage Application.</w:t>
        </w:r>
      </w:hyperlink>
    </w:p>
    <w:p w14:paraId="321A5464" w14:textId="22F34E9E" w:rsidR="005C4E39" w:rsidRPr="00296186" w:rsidRDefault="00A3144C" w:rsidP="005C4E39">
      <w:pPr>
        <w:jc w:val="center"/>
        <w:rPr>
          <w:rFonts w:cs="Arial"/>
          <w:b/>
          <w:bCs/>
          <w:color w:val="FF0000"/>
          <w:sz w:val="24"/>
          <w:szCs w:val="24"/>
        </w:rPr>
      </w:pPr>
      <w:r w:rsidRPr="00296186">
        <w:rPr>
          <w:rFonts w:cs="Arial"/>
          <w:b/>
          <w:bCs/>
          <w:sz w:val="24"/>
          <w:szCs w:val="24"/>
        </w:rPr>
        <w:t>S</w:t>
      </w:r>
      <w:r w:rsidR="00E22A72" w:rsidRPr="00296186">
        <w:rPr>
          <w:rFonts w:cs="Arial"/>
          <w:b/>
          <w:bCs/>
          <w:sz w:val="24"/>
          <w:szCs w:val="24"/>
        </w:rPr>
        <w:t>ummer 20</w:t>
      </w:r>
      <w:r w:rsidR="003F4173" w:rsidRPr="00296186">
        <w:rPr>
          <w:rFonts w:cs="Arial"/>
          <w:b/>
          <w:bCs/>
          <w:sz w:val="24"/>
          <w:szCs w:val="24"/>
        </w:rPr>
        <w:t>2</w:t>
      </w:r>
      <w:r w:rsidR="00E07AC9">
        <w:rPr>
          <w:rFonts w:cs="Arial"/>
          <w:b/>
          <w:bCs/>
          <w:sz w:val="24"/>
          <w:szCs w:val="24"/>
        </w:rPr>
        <w:t>3</w:t>
      </w:r>
    </w:p>
    <w:p w14:paraId="37245BD1" w14:textId="77777777" w:rsidR="005C4E39" w:rsidRPr="00FF243B" w:rsidRDefault="005C4E39" w:rsidP="005C4E39">
      <w:pPr>
        <w:rPr>
          <w:rFonts w:cs="Arial"/>
        </w:rPr>
      </w:pPr>
    </w:p>
    <w:p w14:paraId="08E33274" w14:textId="77777777" w:rsidR="00A3144C" w:rsidRDefault="00A3144C" w:rsidP="005C4E39">
      <w:pPr>
        <w:rPr>
          <w:rFonts w:cs="Arial"/>
          <w:b/>
          <w:color w:val="548DD4" w:themeColor="text2" w:themeTint="99"/>
          <w:sz w:val="28"/>
          <w:szCs w:val="28"/>
        </w:rPr>
      </w:pPr>
      <w:r w:rsidRPr="00A3144C">
        <w:rPr>
          <w:rFonts w:cs="Arial"/>
          <w:b/>
          <w:color w:val="548DD4" w:themeColor="text2" w:themeTint="99"/>
          <w:sz w:val="28"/>
          <w:szCs w:val="28"/>
        </w:rPr>
        <w:t>Participant Information</w:t>
      </w:r>
    </w:p>
    <w:p w14:paraId="0F13313C" w14:textId="77777777" w:rsidR="0039791F" w:rsidRDefault="0039791F" w:rsidP="0039791F">
      <w:pPr>
        <w:rPr>
          <w:rFonts w:cs="Arial"/>
        </w:rPr>
      </w:pPr>
      <w:r w:rsidRPr="00A3144C">
        <w:rPr>
          <w:rFonts w:cs="Arial"/>
          <w:b/>
          <w:sz w:val="28"/>
          <w:szCs w:val="28"/>
          <w:u w:val="single"/>
        </w:rPr>
        <w:t>Graduate Mentor</w:t>
      </w:r>
      <w:r w:rsidRPr="00A3144C">
        <w:rPr>
          <w:rFonts w:cs="Arial"/>
          <w:b/>
          <w:sz w:val="28"/>
          <w:szCs w:val="28"/>
        </w:rPr>
        <w:t xml:space="preserve"> </w:t>
      </w:r>
      <w:r w:rsidRPr="00A3144C">
        <w:rPr>
          <w:rFonts w:cs="Arial"/>
          <w:b/>
          <w:sz w:val="28"/>
          <w:szCs w:val="28"/>
        </w:rPr>
        <w:br/>
      </w:r>
      <w:r>
        <w:rPr>
          <w:rFonts w:cs="Arial"/>
          <w:b/>
        </w:rPr>
        <w:br/>
        <w:t>Name</w:t>
      </w:r>
      <w:r w:rsidRPr="00FF243B">
        <w:rPr>
          <w:rFonts w:cs="Arial"/>
          <w:b/>
        </w:rPr>
        <w:t xml:space="preserve">: </w:t>
      </w:r>
      <w:r>
        <w:rPr>
          <w:rFonts w:cs="Arial"/>
          <w:b/>
        </w:rPr>
        <w:t xml:space="preserve"> </w:t>
      </w:r>
    </w:p>
    <w:p w14:paraId="39FBBAEC" w14:textId="4152EC02" w:rsidR="0039791F" w:rsidRDefault="0039791F" w:rsidP="0039791F">
      <w:pPr>
        <w:rPr>
          <w:rFonts w:cs="Arial"/>
          <w:b/>
        </w:rPr>
      </w:pPr>
    </w:p>
    <w:p w14:paraId="093EC2D5" w14:textId="77777777" w:rsidR="0039791F" w:rsidRDefault="0039791F" w:rsidP="0039791F">
      <w:pPr>
        <w:rPr>
          <w:rFonts w:cs="Arial"/>
        </w:rPr>
      </w:pPr>
      <w:r>
        <w:rPr>
          <w:rFonts w:cs="Arial"/>
          <w:b/>
          <w:sz w:val="28"/>
          <w:szCs w:val="28"/>
          <w:u w:val="single"/>
        </w:rPr>
        <w:t>Undergraduate Mentee</w:t>
      </w:r>
      <w:r w:rsidRPr="00A3144C">
        <w:rPr>
          <w:rFonts w:cs="Arial"/>
          <w:b/>
          <w:sz w:val="28"/>
          <w:szCs w:val="28"/>
        </w:rPr>
        <w:t xml:space="preserve"> </w:t>
      </w:r>
      <w:r w:rsidRPr="00A3144C">
        <w:rPr>
          <w:rFonts w:cs="Arial"/>
          <w:b/>
          <w:sz w:val="28"/>
          <w:szCs w:val="28"/>
        </w:rPr>
        <w:br/>
      </w:r>
      <w:r>
        <w:rPr>
          <w:rFonts w:cs="Arial"/>
          <w:b/>
        </w:rPr>
        <w:br/>
        <w:t>Name</w:t>
      </w:r>
      <w:r w:rsidRPr="00FF243B">
        <w:rPr>
          <w:rFonts w:cs="Arial"/>
          <w:b/>
        </w:rPr>
        <w:t xml:space="preserve">: </w:t>
      </w:r>
      <w:r>
        <w:rPr>
          <w:rFonts w:cs="Arial"/>
          <w:b/>
        </w:rPr>
        <w:t xml:space="preserve"> </w:t>
      </w:r>
    </w:p>
    <w:p w14:paraId="75C58A4C" w14:textId="77777777" w:rsidR="008445CD" w:rsidRPr="00F92E44" w:rsidRDefault="008445CD" w:rsidP="0039791F">
      <w:pPr>
        <w:rPr>
          <w:rFonts w:cs="Arial"/>
        </w:rPr>
      </w:pPr>
    </w:p>
    <w:p w14:paraId="7136D138" w14:textId="77777777" w:rsidR="0039791F" w:rsidRDefault="0039791F" w:rsidP="0039791F">
      <w:pPr>
        <w:rPr>
          <w:rFonts w:cs="Arial"/>
          <w:b/>
        </w:rPr>
      </w:pPr>
      <w:commentRangeStart w:id="0"/>
      <w:r>
        <w:rPr>
          <w:rFonts w:cs="Arial"/>
          <w:b/>
          <w:sz w:val="28"/>
          <w:szCs w:val="28"/>
          <w:u w:val="single"/>
        </w:rPr>
        <w:t xml:space="preserve">Faculty </w:t>
      </w:r>
      <w:commentRangeEnd w:id="0"/>
      <w:r w:rsidR="0016071C">
        <w:rPr>
          <w:rStyle w:val="CommentReference"/>
        </w:rPr>
        <w:commentReference w:id="0"/>
      </w:r>
      <w:r>
        <w:rPr>
          <w:rFonts w:cs="Arial"/>
          <w:b/>
          <w:sz w:val="28"/>
          <w:szCs w:val="28"/>
          <w:u w:val="single"/>
        </w:rPr>
        <w:t>Sponsor</w:t>
      </w:r>
    </w:p>
    <w:p w14:paraId="55DAD823" w14:textId="77777777" w:rsidR="008445CD" w:rsidRDefault="008445CD" w:rsidP="0039791F">
      <w:pPr>
        <w:rPr>
          <w:rFonts w:cs="Arial"/>
          <w:b/>
        </w:rPr>
      </w:pPr>
    </w:p>
    <w:p w14:paraId="5F054DA6" w14:textId="3657801E" w:rsidR="0039791F" w:rsidRDefault="0039791F" w:rsidP="0039791F">
      <w:pPr>
        <w:rPr>
          <w:rFonts w:cs="Arial"/>
        </w:rPr>
      </w:pPr>
      <w:r>
        <w:rPr>
          <w:rFonts w:cs="Arial"/>
          <w:b/>
        </w:rPr>
        <w:t>Name</w:t>
      </w:r>
      <w:r w:rsidRPr="00FF243B">
        <w:rPr>
          <w:rFonts w:cs="Arial"/>
          <w:b/>
        </w:rPr>
        <w:t xml:space="preserve">: </w:t>
      </w:r>
      <w:r>
        <w:rPr>
          <w:rFonts w:cs="Arial"/>
          <w:b/>
        </w:rPr>
        <w:t xml:space="preserve"> </w:t>
      </w:r>
    </w:p>
    <w:p w14:paraId="3ED11691" w14:textId="77777777" w:rsidR="00DD43B4" w:rsidRDefault="00DD43B4" w:rsidP="005C4E39">
      <w:pPr>
        <w:rPr>
          <w:rFonts w:cs="Arial"/>
          <w:b/>
          <w:sz w:val="28"/>
          <w:szCs w:val="28"/>
          <w:u w:val="single"/>
        </w:rPr>
      </w:pPr>
    </w:p>
    <w:p w14:paraId="0B5F4D5B" w14:textId="77777777" w:rsidR="0037263A" w:rsidRDefault="0037263A" w:rsidP="0037263A">
      <w:pPr>
        <w:rPr>
          <w:rFonts w:cs="Arial"/>
          <w:b/>
          <w:color w:val="548DD4" w:themeColor="text2" w:themeTint="99"/>
          <w:sz w:val="28"/>
          <w:szCs w:val="28"/>
        </w:rPr>
      </w:pPr>
      <w:r>
        <w:rPr>
          <w:rFonts w:cs="Arial"/>
          <w:b/>
          <w:color w:val="548DD4" w:themeColor="text2" w:themeTint="99"/>
          <w:sz w:val="28"/>
          <w:szCs w:val="28"/>
        </w:rPr>
        <w:t>Project</w:t>
      </w:r>
      <w:r w:rsidRPr="00A3144C">
        <w:rPr>
          <w:rFonts w:cs="Arial"/>
          <w:b/>
          <w:color w:val="548DD4" w:themeColor="text2" w:themeTint="99"/>
          <w:sz w:val="28"/>
          <w:szCs w:val="28"/>
        </w:rPr>
        <w:t xml:space="preserve"> </w:t>
      </w:r>
      <w:r>
        <w:rPr>
          <w:rFonts w:cs="Arial"/>
          <w:b/>
          <w:color w:val="548DD4" w:themeColor="text2" w:themeTint="99"/>
          <w:sz w:val="28"/>
          <w:szCs w:val="28"/>
        </w:rPr>
        <w:t>Details</w:t>
      </w:r>
    </w:p>
    <w:p w14:paraId="622752AE" w14:textId="77777777" w:rsidR="00A3144C" w:rsidRPr="00FF243B" w:rsidRDefault="00A3144C" w:rsidP="00A3144C">
      <w:pPr>
        <w:rPr>
          <w:rFonts w:cs="Arial"/>
        </w:rPr>
      </w:pPr>
    </w:p>
    <w:p w14:paraId="199BC703" w14:textId="77777777" w:rsidR="005C4E39" w:rsidRDefault="005C4E39" w:rsidP="005C4E39">
      <w:pPr>
        <w:rPr>
          <w:rFonts w:cs="Arial"/>
          <w:color w:val="C00000"/>
        </w:rPr>
      </w:pPr>
      <w:r w:rsidRPr="009C0082">
        <w:rPr>
          <w:rFonts w:cs="Arial"/>
          <w:b/>
        </w:rPr>
        <w:t xml:space="preserve">Description </w:t>
      </w:r>
      <w:r w:rsidRPr="0012212C">
        <w:rPr>
          <w:rFonts w:cs="Arial"/>
          <w:b/>
        </w:rPr>
        <w:t xml:space="preserve">of </w:t>
      </w:r>
      <w:r w:rsidRPr="0012212C">
        <w:rPr>
          <w:b/>
        </w:rPr>
        <w:t>research project</w:t>
      </w:r>
      <w:r w:rsidRPr="0012212C">
        <w:rPr>
          <w:rFonts w:cs="Arial"/>
          <w:b/>
        </w:rPr>
        <w:t>:</w:t>
      </w:r>
      <w:r w:rsidRPr="009C0082">
        <w:rPr>
          <w:rFonts w:cs="Arial"/>
          <w:b/>
        </w:rPr>
        <w:t xml:space="preserve"> </w:t>
      </w:r>
      <w:r w:rsidRPr="0037263A">
        <w:rPr>
          <w:rFonts w:cs="Arial"/>
          <w:color w:val="C00000"/>
        </w:rPr>
        <w:t xml:space="preserve">[Insert brief description of </w:t>
      </w:r>
      <w:r w:rsidRPr="0037263A">
        <w:rPr>
          <w:color w:val="C00000"/>
        </w:rPr>
        <w:t>research or creative project</w:t>
      </w:r>
      <w:r w:rsidRPr="0037263A">
        <w:rPr>
          <w:rFonts w:cs="Arial"/>
          <w:color w:val="C00000"/>
        </w:rPr>
        <w:t xml:space="preserve">]  </w:t>
      </w:r>
    </w:p>
    <w:p w14:paraId="6C373EB5" w14:textId="77777777" w:rsidR="00B826E3" w:rsidRPr="009C0082" w:rsidRDefault="00B826E3" w:rsidP="005C4E39">
      <w:pPr>
        <w:rPr>
          <w:rFonts w:cs="Arial"/>
        </w:rPr>
      </w:pPr>
    </w:p>
    <w:p w14:paraId="082E83DA" w14:textId="69C2386B" w:rsidR="005C4E39" w:rsidRDefault="005C4E39" w:rsidP="00B826E3">
      <w:pPr>
        <w:rPr>
          <w:color w:val="C00000"/>
        </w:rPr>
      </w:pPr>
      <w:r w:rsidRPr="009C0082">
        <w:rPr>
          <w:rFonts w:cs="Arial"/>
          <w:b/>
        </w:rPr>
        <w:t xml:space="preserve">Student Learning Outcomes: </w:t>
      </w:r>
      <w:r w:rsidRPr="00E271B5">
        <w:rPr>
          <w:rFonts w:cs="Arial"/>
          <w:b/>
          <w:color w:val="C00000"/>
        </w:rPr>
        <w:t xml:space="preserve"> </w:t>
      </w:r>
      <w:r w:rsidR="00B826E3" w:rsidRPr="008E7B51">
        <w:rPr>
          <w:rFonts w:asciiTheme="minorHAnsi" w:hAnsiTheme="minorHAnsi" w:cs="Arial"/>
          <w:color w:val="C00000"/>
          <w:szCs w:val="21"/>
        </w:rPr>
        <w:t>[Insert measurable student learning outcomes] [For assistance on how to write useful learning outcomes, vis</w:t>
      </w:r>
      <w:r w:rsidR="00BF5CA6">
        <w:rPr>
          <w:rFonts w:asciiTheme="minorHAnsi" w:hAnsiTheme="minorHAnsi" w:cs="Arial"/>
          <w:color w:val="C00000"/>
          <w:szCs w:val="21"/>
        </w:rPr>
        <w:t xml:space="preserve">it </w:t>
      </w:r>
      <w:hyperlink r:id="rId12" w:history="1">
        <w:r w:rsidR="00BF5CA6" w:rsidRPr="0060619C">
          <w:rPr>
            <w:rStyle w:val="Hyperlink"/>
            <w:rFonts w:asciiTheme="minorHAnsi" w:hAnsiTheme="minorHAnsi" w:cs="Arial"/>
            <w:szCs w:val="21"/>
          </w:rPr>
          <w:t>https://www.uta.edu/administration/crtle/teaching/course-planning-and-design</w:t>
        </w:r>
      </w:hyperlink>
      <w:r w:rsidR="00713407">
        <w:rPr>
          <w:rFonts w:asciiTheme="minorHAnsi" w:hAnsiTheme="minorHAnsi" w:cs="Arial"/>
          <w:color w:val="C00000"/>
          <w:szCs w:val="21"/>
        </w:rPr>
        <w:t>.</w:t>
      </w:r>
      <w:r w:rsidR="00B826E3" w:rsidRPr="00920E54">
        <w:rPr>
          <w:rFonts w:ascii="Arial" w:hAnsi="Arial" w:cs="Arial"/>
          <w:color w:val="FF0000"/>
          <w:sz w:val="21"/>
          <w:szCs w:val="21"/>
        </w:rPr>
        <w:t>]</w:t>
      </w:r>
      <w:r w:rsidR="00B826E3">
        <w:rPr>
          <w:rFonts w:ascii="Arial" w:hAnsi="Arial" w:cs="Arial"/>
          <w:color w:val="FF0000"/>
          <w:sz w:val="21"/>
          <w:szCs w:val="21"/>
        </w:rPr>
        <w:t xml:space="preserve"> </w:t>
      </w:r>
      <w:r w:rsidRPr="0062075E">
        <w:rPr>
          <w:color w:val="C00000"/>
        </w:rPr>
        <w:t>Successful applications will display thoughtful student learning outcomes with specific activities designed to meet the learning outcomes.</w:t>
      </w:r>
    </w:p>
    <w:p w14:paraId="41B9A31D" w14:textId="77777777" w:rsidR="00DD43B4" w:rsidRDefault="00DD43B4" w:rsidP="00B826E3">
      <w:pPr>
        <w:rPr>
          <w:color w:val="C00000"/>
        </w:rPr>
      </w:pPr>
    </w:p>
    <w:p w14:paraId="3B05E8CC" w14:textId="21DA0ED2" w:rsidR="00F13309" w:rsidRPr="00F13309" w:rsidRDefault="005C4E39" w:rsidP="00F13309">
      <w:pPr>
        <w:pStyle w:val="paragraph"/>
        <w:spacing w:before="0" w:beforeAutospacing="0" w:after="0" w:afterAutospacing="0"/>
        <w:ind w:left="105"/>
        <w:textAlignment w:val="baseline"/>
        <w:rPr>
          <w:color w:val="C00000"/>
        </w:rPr>
      </w:pPr>
      <w:commentRangeStart w:id="1"/>
      <w:r w:rsidRPr="00FF243B">
        <w:rPr>
          <w:rFonts w:cs="Arial"/>
          <w:b/>
          <w:u w:val="single"/>
        </w:rPr>
        <w:t>Required Activities</w:t>
      </w:r>
      <w:r w:rsidR="007B2D86">
        <w:rPr>
          <w:rFonts w:cs="Arial"/>
          <w:b/>
          <w:u w:val="single"/>
        </w:rPr>
        <w:t xml:space="preserve"> </w:t>
      </w:r>
      <w:r w:rsidR="007B2D86">
        <w:rPr>
          <w:rFonts w:cs="Arial"/>
          <w:color w:val="C00000"/>
        </w:rPr>
        <w:t xml:space="preserve"> </w:t>
      </w:r>
      <w:commentRangeEnd w:id="1"/>
      <w:r w:rsidR="0016071C">
        <w:rPr>
          <w:rStyle w:val="CommentReference"/>
        </w:rPr>
        <w:commentReference w:id="1"/>
      </w:r>
      <w:r w:rsidR="00F13309">
        <w:rPr>
          <w:rFonts w:cs="Arial"/>
          <w:color w:val="C00000"/>
        </w:rPr>
        <w:t>[</w:t>
      </w:r>
      <w:r w:rsidR="00F13309" w:rsidRPr="00F13309">
        <w:rPr>
          <w:rStyle w:val="normaltextrun"/>
          <w:color w:val="C00000"/>
        </w:rPr>
        <w:t>The activities under this section are mandatory and should clearly support the stated learning outcomes. Activities must be listed that create the learning environment for the undergraduate student to achieve the stated outcomes. Applications must demonstrate a clear link between activities and learning outcomes.</w:t>
      </w:r>
      <w:r w:rsidR="00F13309" w:rsidRPr="00F13309">
        <w:rPr>
          <w:rStyle w:val="eop"/>
          <w:color w:val="C00000"/>
        </w:rPr>
        <w:t> </w:t>
      </w:r>
    </w:p>
    <w:p w14:paraId="6CC0BF43" w14:textId="77777777" w:rsidR="00F13309" w:rsidRPr="00F13309" w:rsidRDefault="00F13309" w:rsidP="00F13309">
      <w:pPr>
        <w:pStyle w:val="paragraph"/>
        <w:spacing w:before="0" w:beforeAutospacing="0" w:after="0" w:afterAutospacing="0"/>
        <w:ind w:left="105"/>
        <w:textAlignment w:val="baseline"/>
        <w:rPr>
          <w:color w:val="C00000"/>
        </w:rPr>
      </w:pPr>
      <w:r w:rsidRPr="00F13309">
        <w:rPr>
          <w:rStyle w:val="eop"/>
          <w:color w:val="C00000"/>
        </w:rPr>
        <w:t> </w:t>
      </w:r>
    </w:p>
    <w:p w14:paraId="39764F6C" w14:textId="66149F52" w:rsidR="00F13309" w:rsidRPr="00F13309" w:rsidRDefault="00F13309" w:rsidP="00F13309">
      <w:pPr>
        <w:pStyle w:val="paragraph"/>
        <w:spacing w:before="0" w:beforeAutospacing="0" w:after="0" w:afterAutospacing="0"/>
        <w:ind w:left="105" w:right="225"/>
        <w:textAlignment w:val="baseline"/>
        <w:rPr>
          <w:color w:val="C00000"/>
        </w:rPr>
      </w:pPr>
      <w:r w:rsidRPr="00F13309">
        <w:rPr>
          <w:rStyle w:val="normaltextrun"/>
          <w:color w:val="C00000"/>
        </w:rPr>
        <w:t xml:space="preserve">All required I-Engage program events are listed for you </w:t>
      </w:r>
      <w:r>
        <w:rPr>
          <w:rStyle w:val="normaltextrun"/>
          <w:color w:val="C00000"/>
        </w:rPr>
        <w:t>below</w:t>
      </w:r>
      <w:r w:rsidRPr="00F13309">
        <w:rPr>
          <w:rStyle w:val="normaltextrun"/>
          <w:color w:val="C00000"/>
        </w:rPr>
        <w:t>. Attendance at all meetings is a requirement for program acceptance.</w:t>
      </w:r>
      <w:r>
        <w:rPr>
          <w:rStyle w:val="normaltextrun"/>
          <w:color w:val="C00000"/>
        </w:rPr>
        <w:t>]</w:t>
      </w:r>
      <w:r w:rsidRPr="00F13309">
        <w:rPr>
          <w:rStyle w:val="normaltextrun"/>
          <w:color w:val="C00000"/>
        </w:rPr>
        <w:t> </w:t>
      </w:r>
      <w:r w:rsidRPr="00F13309">
        <w:rPr>
          <w:rStyle w:val="eop"/>
          <w:color w:val="C00000"/>
        </w:rPr>
        <w:t> </w:t>
      </w:r>
    </w:p>
    <w:p w14:paraId="7B84F9CA" w14:textId="0AD1B33C" w:rsidR="005C4E39" w:rsidRPr="007B2D86" w:rsidRDefault="007B2D86" w:rsidP="005C4E39">
      <w:pPr>
        <w:rPr>
          <w:rFonts w:cs="Arial"/>
          <w:color w:val="C00000"/>
        </w:rPr>
      </w:pPr>
      <w:r>
        <w:rPr>
          <w:rFonts w:cs="Arial"/>
          <w:color w:val="C00000"/>
        </w:rPr>
        <w:t xml:space="preserve"> </w:t>
      </w:r>
    </w:p>
    <w:p w14:paraId="376FB20B" w14:textId="77777777" w:rsidR="00546011" w:rsidRPr="009C0082" w:rsidRDefault="00546011" w:rsidP="005C4E39">
      <w:pPr>
        <w:rPr>
          <w:rFonts w:cs="Arial"/>
          <w:b/>
        </w:rPr>
      </w:pPr>
    </w:p>
    <w:p w14:paraId="530E2CFB" w14:textId="6C758787" w:rsidR="005C4E39" w:rsidRDefault="0016071C" w:rsidP="005C4E39">
      <w:pPr>
        <w:rPr>
          <w:b/>
        </w:rPr>
      </w:pPr>
      <w:r>
        <w:rPr>
          <w:b/>
        </w:rPr>
        <w:t xml:space="preserve">Required </w:t>
      </w:r>
      <w:r w:rsidR="005C4E39" w:rsidRPr="009C0082">
        <w:rPr>
          <w:b/>
        </w:rPr>
        <w:t xml:space="preserve">Undergraduate Trainee </w:t>
      </w:r>
      <w:r>
        <w:rPr>
          <w:b/>
        </w:rPr>
        <w:t>A</w:t>
      </w:r>
      <w:r w:rsidR="005C4E39" w:rsidRPr="009C0082">
        <w:rPr>
          <w:b/>
        </w:rPr>
        <w:t>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7966"/>
      </w:tblGrid>
      <w:tr w:rsidR="00C711E8" w14:paraId="4E7291EF" w14:textId="77777777" w:rsidTr="00B826E3">
        <w:tc>
          <w:tcPr>
            <w:tcW w:w="1452" w:type="dxa"/>
          </w:tcPr>
          <w:p w14:paraId="7D0DC34D" w14:textId="44C18C11" w:rsidR="00C711E8" w:rsidRDefault="00C711E8" w:rsidP="00070AC9">
            <w:pPr>
              <w:rPr>
                <w:b/>
              </w:rPr>
            </w:pPr>
          </w:p>
        </w:tc>
        <w:tc>
          <w:tcPr>
            <w:tcW w:w="9348" w:type="dxa"/>
          </w:tcPr>
          <w:p w14:paraId="6DDCE60E" w14:textId="77777777" w:rsidR="00C711E8" w:rsidRDefault="00C711E8" w:rsidP="00C711E8">
            <w:pPr>
              <w:rPr>
                <w:b/>
              </w:rPr>
            </w:pPr>
          </w:p>
        </w:tc>
      </w:tr>
      <w:tr w:rsidR="00C711E8" w14:paraId="7106845A" w14:textId="77777777" w:rsidTr="00B826E3">
        <w:tc>
          <w:tcPr>
            <w:tcW w:w="1452" w:type="dxa"/>
          </w:tcPr>
          <w:p w14:paraId="1C555891" w14:textId="77777777" w:rsidR="00C711E8" w:rsidRPr="007B2D86" w:rsidRDefault="00C711E8" w:rsidP="00C711E8">
            <w:pPr>
              <w:rPr>
                <w:b/>
                <w:color w:val="C00000"/>
              </w:rPr>
            </w:pPr>
            <w:r w:rsidRPr="007B2D86">
              <w:rPr>
                <w:color w:val="C00000"/>
              </w:rPr>
              <w:t>[Insert Dates]</w:t>
            </w:r>
          </w:p>
        </w:tc>
        <w:tc>
          <w:tcPr>
            <w:tcW w:w="9348" w:type="dxa"/>
          </w:tcPr>
          <w:p w14:paraId="55931DF3" w14:textId="4702C93A" w:rsidR="000E7495" w:rsidRPr="007505FC" w:rsidRDefault="00C711E8" w:rsidP="000E7495">
            <w:pPr>
              <w:rPr>
                <w:color w:val="C00000"/>
              </w:rPr>
            </w:pPr>
            <w:r w:rsidRPr="007505FC">
              <w:rPr>
                <w:color w:val="C00000"/>
              </w:rPr>
              <w:t xml:space="preserve">Insert as many dates and activities </w:t>
            </w:r>
            <w:r w:rsidR="002F67F2" w:rsidRPr="007505FC">
              <w:rPr>
                <w:color w:val="C00000"/>
              </w:rPr>
              <w:t xml:space="preserve">as </w:t>
            </w:r>
            <w:r w:rsidRPr="007505FC">
              <w:rPr>
                <w:color w:val="C00000"/>
              </w:rPr>
              <w:t xml:space="preserve">needed for your project. </w:t>
            </w:r>
            <w:r w:rsidR="00FC7F3E" w:rsidRPr="007505FC">
              <w:rPr>
                <w:color w:val="C00000"/>
              </w:rPr>
              <w:t xml:space="preserve">Successful applications will include clearly stated learning objectives and describe in detail the activities to be completed by the undergraduate student to achieve the objectives.  </w:t>
            </w:r>
            <w:r w:rsidR="000E7495" w:rsidRPr="007505FC">
              <w:rPr>
                <w:color w:val="C00000"/>
              </w:rPr>
              <w:t>The official I</w:t>
            </w:r>
            <w:r w:rsidR="00573D5E">
              <w:rPr>
                <w:color w:val="C00000"/>
              </w:rPr>
              <w:t>-</w:t>
            </w:r>
            <w:r w:rsidR="000E7495" w:rsidRPr="007505FC">
              <w:rPr>
                <w:color w:val="C00000"/>
              </w:rPr>
              <w:lastRenderedPageBreak/>
              <w:t xml:space="preserve">Engage meetings and due dates already referenced in this application must be included on your syllabus. </w:t>
            </w:r>
          </w:p>
          <w:p w14:paraId="50273042" w14:textId="4C4386B1" w:rsidR="00B826E3" w:rsidRDefault="00B826E3" w:rsidP="00B826E3">
            <w:pPr>
              <w:rPr>
                <w:b/>
                <w:color w:val="C00000"/>
              </w:rPr>
            </w:pPr>
          </w:p>
          <w:p w14:paraId="7BB1DA09" w14:textId="77777777" w:rsidR="00C711E8" w:rsidRPr="007B2D86" w:rsidRDefault="00C711E8" w:rsidP="005C4E39">
            <w:pPr>
              <w:rPr>
                <w:b/>
                <w:color w:val="C00000"/>
              </w:rPr>
            </w:pPr>
          </w:p>
        </w:tc>
      </w:tr>
      <w:tr w:rsidR="00B826E3" w14:paraId="1AE0252A" w14:textId="77777777" w:rsidTr="00B826E3">
        <w:tc>
          <w:tcPr>
            <w:tcW w:w="1452" w:type="dxa"/>
          </w:tcPr>
          <w:p w14:paraId="2A392125" w14:textId="0F87929B" w:rsidR="00B826E3" w:rsidRDefault="007505FC" w:rsidP="007505FC">
            <w:r>
              <w:lastRenderedPageBreak/>
              <w:t>6</w:t>
            </w:r>
            <w:r w:rsidR="005B5CCB">
              <w:t>/</w:t>
            </w:r>
            <w:r w:rsidR="00E07AC9">
              <w:t>7</w:t>
            </w:r>
            <w:r w:rsidR="00B826E3">
              <w:t>/20</w:t>
            </w:r>
            <w:r w:rsidR="009B3605">
              <w:t>2</w:t>
            </w:r>
            <w:r w:rsidR="00E07AC9">
              <w:t>3</w:t>
            </w:r>
          </w:p>
        </w:tc>
        <w:tc>
          <w:tcPr>
            <w:tcW w:w="9348" w:type="dxa"/>
          </w:tcPr>
          <w:p w14:paraId="6CB946DB" w14:textId="7249FA5F" w:rsidR="00B826E3" w:rsidRDefault="00B826E3" w:rsidP="00B826E3">
            <w:r>
              <w:t>I</w:t>
            </w:r>
            <w:r w:rsidR="00455D4D">
              <w:t>-</w:t>
            </w:r>
            <w:r>
              <w:t>Engage Mentoring Program</w:t>
            </w:r>
            <w:r w:rsidR="009B3605">
              <w:t xml:space="preserve"> Online</w:t>
            </w:r>
            <w:r>
              <w:t xml:space="preserve"> Orientation (</w:t>
            </w:r>
            <w:r w:rsidR="008E2302">
              <w:t>R</w:t>
            </w:r>
            <w:r>
              <w:t>equired)</w:t>
            </w:r>
            <w:r w:rsidRPr="009C0082">
              <w:t xml:space="preserve"> </w:t>
            </w:r>
          </w:p>
        </w:tc>
      </w:tr>
      <w:tr w:rsidR="00B826E3" w14:paraId="72D36DF4" w14:textId="77777777" w:rsidTr="00B826E3">
        <w:tc>
          <w:tcPr>
            <w:tcW w:w="1452" w:type="dxa"/>
          </w:tcPr>
          <w:p w14:paraId="2399FC84" w14:textId="77777777" w:rsidR="00B826E3" w:rsidRDefault="00B826E3" w:rsidP="00B826E3"/>
        </w:tc>
        <w:tc>
          <w:tcPr>
            <w:tcW w:w="9348" w:type="dxa"/>
          </w:tcPr>
          <w:p w14:paraId="65792027" w14:textId="77777777" w:rsidR="00B826E3" w:rsidRDefault="00B826E3" w:rsidP="00B826E3"/>
        </w:tc>
      </w:tr>
      <w:tr w:rsidR="00B826E3" w14:paraId="1D85ECC1" w14:textId="77777777" w:rsidTr="00B826E3">
        <w:tc>
          <w:tcPr>
            <w:tcW w:w="1452" w:type="dxa"/>
          </w:tcPr>
          <w:p w14:paraId="22105EEB" w14:textId="0F269E91" w:rsidR="00B826E3" w:rsidRDefault="007505FC" w:rsidP="00B826E3">
            <w:pPr>
              <w:rPr>
                <w:b/>
              </w:rPr>
            </w:pPr>
            <w:r>
              <w:t>7</w:t>
            </w:r>
            <w:r w:rsidR="00B826E3">
              <w:t>/</w:t>
            </w:r>
            <w:r>
              <w:t>1</w:t>
            </w:r>
            <w:r w:rsidR="00E07AC9">
              <w:t>2</w:t>
            </w:r>
            <w:r w:rsidR="00B826E3">
              <w:t>/20</w:t>
            </w:r>
            <w:r w:rsidR="009B3605">
              <w:t>2</w:t>
            </w:r>
            <w:r w:rsidR="00E07AC9">
              <w:t>3</w:t>
            </w:r>
            <w:r w:rsidR="00B826E3">
              <w:t xml:space="preserve"> </w:t>
            </w:r>
          </w:p>
          <w:p w14:paraId="05005953" w14:textId="77777777" w:rsidR="00B826E3" w:rsidRPr="0037263A" w:rsidRDefault="00B826E3" w:rsidP="00252E14"/>
        </w:tc>
        <w:tc>
          <w:tcPr>
            <w:tcW w:w="9348" w:type="dxa"/>
          </w:tcPr>
          <w:p w14:paraId="2F990C9F" w14:textId="79672EC0" w:rsidR="00B826E3" w:rsidRPr="0037263A" w:rsidRDefault="00B826E3" w:rsidP="00B826E3">
            <w:r>
              <w:t>I</w:t>
            </w:r>
            <w:r w:rsidR="00455D4D">
              <w:t>-</w:t>
            </w:r>
            <w:r>
              <w:t xml:space="preserve">Engage Mentoring Program </w:t>
            </w:r>
            <w:r w:rsidR="009B3605">
              <w:t>M</w:t>
            </w:r>
            <w:r>
              <w:t xml:space="preserve">id-Semester </w:t>
            </w:r>
            <w:r w:rsidR="009B3605">
              <w:t>P</w:t>
            </w:r>
            <w:r w:rsidR="00E82507">
              <w:t xml:space="preserve">rogress </w:t>
            </w:r>
            <w:r w:rsidR="009B3605">
              <w:t>R</w:t>
            </w:r>
            <w:r w:rsidR="00E82507">
              <w:t xml:space="preserve">eport </w:t>
            </w:r>
            <w:r w:rsidR="009B3605">
              <w:t>D</w:t>
            </w:r>
            <w:r w:rsidR="00E82507">
              <w:t>ue</w:t>
            </w:r>
            <w:r>
              <w:t xml:space="preserve"> (Requir</w:t>
            </w:r>
            <w:r w:rsidR="00252E14">
              <w:t>ed)</w:t>
            </w:r>
          </w:p>
        </w:tc>
      </w:tr>
      <w:tr w:rsidR="00B826E3" w14:paraId="20FB365D" w14:textId="77777777" w:rsidTr="00B826E3">
        <w:tc>
          <w:tcPr>
            <w:tcW w:w="1452" w:type="dxa"/>
          </w:tcPr>
          <w:p w14:paraId="35D87C69" w14:textId="36B41103" w:rsidR="00B826E3" w:rsidRDefault="003F5765" w:rsidP="007505FC">
            <w:pPr>
              <w:rPr>
                <w:b/>
              </w:rPr>
            </w:pPr>
            <w:r>
              <w:t>8/</w:t>
            </w:r>
            <w:r w:rsidR="00C93F47">
              <w:t>9</w:t>
            </w:r>
            <w:r w:rsidR="00B826E3">
              <w:t>/20</w:t>
            </w:r>
            <w:r w:rsidR="00252E14">
              <w:t>2</w:t>
            </w:r>
            <w:r w:rsidR="00E07AC9">
              <w:t>3</w:t>
            </w:r>
          </w:p>
        </w:tc>
        <w:tc>
          <w:tcPr>
            <w:tcW w:w="9348" w:type="dxa"/>
          </w:tcPr>
          <w:p w14:paraId="4D2988E2" w14:textId="4470DE70" w:rsidR="00B826E3" w:rsidRDefault="00B826E3" w:rsidP="00B826E3">
            <w:r>
              <w:t>I</w:t>
            </w:r>
            <w:r w:rsidR="00252E14">
              <w:t>-</w:t>
            </w:r>
            <w:r>
              <w:t xml:space="preserve">Engage Mentoring Program </w:t>
            </w:r>
            <w:r w:rsidR="00E743AF">
              <w:t>E</w:t>
            </w:r>
            <w:r>
              <w:t xml:space="preserve">nd of </w:t>
            </w:r>
            <w:r w:rsidR="00E743AF">
              <w:t>S</w:t>
            </w:r>
            <w:r>
              <w:t xml:space="preserve">emester </w:t>
            </w:r>
            <w:r w:rsidR="00E743AF">
              <w:t>L</w:t>
            </w:r>
            <w:r>
              <w:t>uncheon.</w:t>
            </w:r>
          </w:p>
          <w:p w14:paraId="4D751D8B" w14:textId="77777777" w:rsidR="00B826E3" w:rsidRDefault="00B826E3" w:rsidP="00B826E3">
            <w:pPr>
              <w:rPr>
                <w:b/>
              </w:rPr>
            </w:pPr>
          </w:p>
        </w:tc>
      </w:tr>
      <w:tr w:rsidR="00B826E3" w14:paraId="7045261C" w14:textId="77777777" w:rsidTr="00B826E3">
        <w:tc>
          <w:tcPr>
            <w:tcW w:w="1452" w:type="dxa"/>
          </w:tcPr>
          <w:p w14:paraId="60615198" w14:textId="7F358AD3" w:rsidR="00B826E3" w:rsidRDefault="007505FC" w:rsidP="007505FC">
            <w:pPr>
              <w:rPr>
                <w:b/>
              </w:rPr>
            </w:pPr>
            <w:r>
              <w:t>8/1</w:t>
            </w:r>
            <w:r w:rsidR="00E07AC9">
              <w:t>8</w:t>
            </w:r>
            <w:r w:rsidR="000E7495">
              <w:t>/20</w:t>
            </w:r>
            <w:r w:rsidR="00E743AF">
              <w:t>2</w:t>
            </w:r>
            <w:r w:rsidR="00E07AC9">
              <w:t>3</w:t>
            </w:r>
          </w:p>
        </w:tc>
        <w:tc>
          <w:tcPr>
            <w:tcW w:w="9348" w:type="dxa"/>
          </w:tcPr>
          <w:p w14:paraId="10841CD2" w14:textId="41FB20A4" w:rsidR="00B826E3" w:rsidRDefault="00B826E3" w:rsidP="00B826E3">
            <w:r w:rsidRPr="009C0082">
              <w:t xml:space="preserve">Submit </w:t>
            </w:r>
            <w:r>
              <w:t xml:space="preserve">your research </w:t>
            </w:r>
            <w:r w:rsidRPr="009C0082">
              <w:t>portfolio</w:t>
            </w:r>
            <w:r>
              <w:t xml:space="preserve"> </w:t>
            </w:r>
            <w:r w:rsidRPr="009C0082">
              <w:t xml:space="preserve">to </w:t>
            </w:r>
            <w:hyperlink r:id="rId13" w:history="1">
              <w:r w:rsidR="00067F09" w:rsidRPr="00844275">
                <w:rPr>
                  <w:rStyle w:val="Hyperlink"/>
                </w:rPr>
                <w:t>graduate.studies@uta.edu</w:t>
              </w:r>
            </w:hyperlink>
            <w:r w:rsidR="00067F09">
              <w:t xml:space="preserve"> (Required)</w:t>
            </w:r>
            <w:r w:rsidRPr="009C0082">
              <w:t xml:space="preserve"> </w:t>
            </w:r>
          </w:p>
          <w:p w14:paraId="37526DA5" w14:textId="77777777" w:rsidR="00B826E3" w:rsidRDefault="00B826E3" w:rsidP="00B826E3">
            <w:pPr>
              <w:rPr>
                <w:b/>
              </w:rPr>
            </w:pPr>
          </w:p>
        </w:tc>
      </w:tr>
      <w:tr w:rsidR="00B826E3" w14:paraId="29F857B1" w14:textId="77777777" w:rsidTr="00B826E3">
        <w:tc>
          <w:tcPr>
            <w:tcW w:w="1452" w:type="dxa"/>
          </w:tcPr>
          <w:p w14:paraId="27D3F1D7" w14:textId="755E1EEC" w:rsidR="00B826E3" w:rsidRDefault="007505FC" w:rsidP="007505FC">
            <w:r>
              <w:t>8/</w:t>
            </w:r>
            <w:r w:rsidR="008E4076">
              <w:t>1</w:t>
            </w:r>
            <w:r w:rsidR="00E07AC9">
              <w:t>8</w:t>
            </w:r>
            <w:r w:rsidR="00B826E3">
              <w:t>/20</w:t>
            </w:r>
            <w:r w:rsidR="008E4076">
              <w:t>2</w:t>
            </w:r>
            <w:r w:rsidR="00E07AC9">
              <w:t>3</w:t>
            </w:r>
          </w:p>
        </w:tc>
        <w:tc>
          <w:tcPr>
            <w:tcW w:w="9348" w:type="dxa"/>
          </w:tcPr>
          <w:p w14:paraId="35D65955" w14:textId="4F1322B3" w:rsidR="00B826E3" w:rsidRPr="003D1176" w:rsidRDefault="00B826E3" w:rsidP="003D1176">
            <w:r w:rsidRPr="003D1176">
              <w:t>Complete the online evaluation of the I</w:t>
            </w:r>
            <w:r w:rsidR="00BE7ACD">
              <w:t>-</w:t>
            </w:r>
            <w:r w:rsidRPr="003D1176">
              <w:t>Engage program</w:t>
            </w:r>
            <w:r w:rsidR="008E7B51" w:rsidRPr="003D1176">
              <w:t xml:space="preserve">. This is an online survey that </w:t>
            </w:r>
            <w:r w:rsidRPr="003D1176">
              <w:t>will be emailed</w:t>
            </w:r>
            <w:r w:rsidR="008E7B51" w:rsidRPr="003D1176">
              <w:t xml:space="preserve"> </w:t>
            </w:r>
            <w:r w:rsidR="00EA418B">
              <w:t>to you the week of 8/</w:t>
            </w:r>
            <w:r w:rsidR="003535A8">
              <w:t>7</w:t>
            </w:r>
            <w:r w:rsidRPr="003D1176">
              <w:t>/20</w:t>
            </w:r>
            <w:r w:rsidR="00BE7ACD">
              <w:t>2</w:t>
            </w:r>
            <w:r w:rsidR="00E07AC9">
              <w:t>3</w:t>
            </w:r>
            <w:r w:rsidR="00067F09">
              <w:t xml:space="preserve"> (Required)</w:t>
            </w:r>
          </w:p>
          <w:p w14:paraId="7B2DE007" w14:textId="77777777" w:rsidR="00B826E3" w:rsidRPr="009C0082" w:rsidRDefault="00B826E3" w:rsidP="00B826E3"/>
        </w:tc>
      </w:tr>
    </w:tbl>
    <w:p w14:paraId="3748F18D" w14:textId="1BB55B67" w:rsidR="005C4E39" w:rsidRDefault="0016071C" w:rsidP="005C4E39">
      <w:pPr>
        <w:rPr>
          <w:b/>
        </w:rPr>
      </w:pPr>
      <w:r>
        <w:rPr>
          <w:b/>
        </w:rPr>
        <w:t xml:space="preserve">Required </w:t>
      </w:r>
      <w:r w:rsidR="005C4E39" w:rsidRPr="009C0082">
        <w:rPr>
          <w:b/>
        </w:rPr>
        <w:t xml:space="preserve">Graduate Mentor </w:t>
      </w:r>
      <w:r>
        <w:rPr>
          <w:b/>
        </w:rPr>
        <w:t>A</w:t>
      </w:r>
      <w:r w:rsidR="005C4E39" w:rsidRPr="009C0082">
        <w:rPr>
          <w:b/>
        </w:rPr>
        <w:t>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7940"/>
      </w:tblGrid>
      <w:tr w:rsidR="00B505DE" w14:paraId="4655A49D" w14:textId="77777777" w:rsidTr="007505FC">
        <w:tc>
          <w:tcPr>
            <w:tcW w:w="1420" w:type="dxa"/>
          </w:tcPr>
          <w:p w14:paraId="24DCD718" w14:textId="686CDE87" w:rsidR="00B505DE" w:rsidRPr="007B2D86" w:rsidRDefault="00CA5938" w:rsidP="004921AC">
            <w:pPr>
              <w:rPr>
                <w:b/>
                <w:color w:val="C00000"/>
              </w:rPr>
            </w:pPr>
            <w:r w:rsidRPr="007B2D86">
              <w:rPr>
                <w:color w:val="C00000"/>
              </w:rPr>
              <w:t xml:space="preserve"> </w:t>
            </w:r>
            <w:r w:rsidR="00B505DE" w:rsidRPr="007B2D86">
              <w:rPr>
                <w:color w:val="C00000"/>
              </w:rPr>
              <w:t>[Insert Dates]</w:t>
            </w:r>
          </w:p>
        </w:tc>
        <w:tc>
          <w:tcPr>
            <w:tcW w:w="7940" w:type="dxa"/>
          </w:tcPr>
          <w:p w14:paraId="36FBAEE5" w14:textId="694D9E32" w:rsidR="00CA5938" w:rsidRPr="007505FC" w:rsidRDefault="00B505DE" w:rsidP="00CA5938">
            <w:pPr>
              <w:rPr>
                <w:color w:val="C00000"/>
                <w:sz w:val="24"/>
                <w:szCs w:val="24"/>
              </w:rPr>
            </w:pPr>
            <w:r w:rsidRPr="007505FC">
              <w:rPr>
                <w:color w:val="C00000"/>
              </w:rPr>
              <w:t xml:space="preserve">Insert as many dates and activities </w:t>
            </w:r>
            <w:r w:rsidR="00B43547" w:rsidRPr="007505FC">
              <w:rPr>
                <w:color w:val="C00000"/>
              </w:rPr>
              <w:t xml:space="preserve">as </w:t>
            </w:r>
            <w:r w:rsidRPr="007505FC">
              <w:rPr>
                <w:color w:val="C00000"/>
              </w:rPr>
              <w:t>needed for your project. S</w:t>
            </w:r>
            <w:r w:rsidRPr="007505FC">
              <w:rPr>
                <w:color w:val="C00000"/>
                <w:sz w:val="24"/>
                <w:szCs w:val="24"/>
              </w:rPr>
              <w:t xml:space="preserve">uccessful applications will include clearly stated learning objectives and describe in detail the activities to be completed by the undergraduate student to achieve the objectives.  </w:t>
            </w:r>
            <w:r w:rsidR="00CA5938" w:rsidRPr="007505FC">
              <w:rPr>
                <w:color w:val="C00000"/>
                <w:sz w:val="24"/>
                <w:szCs w:val="24"/>
              </w:rPr>
              <w:t xml:space="preserve">The </w:t>
            </w:r>
            <w:r w:rsidR="000E7495" w:rsidRPr="007505FC">
              <w:rPr>
                <w:color w:val="C00000"/>
                <w:sz w:val="24"/>
                <w:szCs w:val="24"/>
              </w:rPr>
              <w:t xml:space="preserve">official I Engage meetings and due </w:t>
            </w:r>
            <w:r w:rsidR="00CA5938" w:rsidRPr="007505FC">
              <w:rPr>
                <w:color w:val="C00000"/>
                <w:sz w:val="24"/>
                <w:szCs w:val="24"/>
              </w:rPr>
              <w:t xml:space="preserve">dates </w:t>
            </w:r>
            <w:r w:rsidR="000E7495" w:rsidRPr="007505FC">
              <w:rPr>
                <w:color w:val="C00000"/>
                <w:sz w:val="24"/>
                <w:szCs w:val="24"/>
              </w:rPr>
              <w:t xml:space="preserve">already referenced in this application </w:t>
            </w:r>
            <w:r w:rsidR="00CA5938" w:rsidRPr="007505FC">
              <w:rPr>
                <w:color w:val="C00000"/>
                <w:sz w:val="24"/>
                <w:szCs w:val="24"/>
              </w:rPr>
              <w:t xml:space="preserve">must be included on your syllabus. </w:t>
            </w:r>
          </w:p>
          <w:p w14:paraId="4427CFA4" w14:textId="77777777" w:rsidR="0012222F" w:rsidRPr="007B2D86" w:rsidRDefault="0012222F" w:rsidP="00B505DE">
            <w:pPr>
              <w:rPr>
                <w:b/>
                <w:color w:val="C00000"/>
              </w:rPr>
            </w:pPr>
          </w:p>
        </w:tc>
      </w:tr>
      <w:tr w:rsidR="00CA5938" w14:paraId="77855C95" w14:textId="77777777" w:rsidTr="007505FC">
        <w:tc>
          <w:tcPr>
            <w:tcW w:w="1420" w:type="dxa"/>
          </w:tcPr>
          <w:p w14:paraId="55A5BC7A" w14:textId="77777777" w:rsidR="00CA5938" w:rsidRPr="009C0082" w:rsidRDefault="00CA5938" w:rsidP="00CA5938">
            <w:pPr>
              <w:rPr>
                <w:b/>
              </w:rPr>
            </w:pPr>
          </w:p>
        </w:tc>
        <w:tc>
          <w:tcPr>
            <w:tcW w:w="7940" w:type="dxa"/>
          </w:tcPr>
          <w:p w14:paraId="523C89F5" w14:textId="77777777" w:rsidR="00CA5938" w:rsidRDefault="00CA5938" w:rsidP="00CA5938"/>
        </w:tc>
      </w:tr>
      <w:tr w:rsidR="007505FC" w14:paraId="168961EA" w14:textId="77777777" w:rsidTr="007505FC">
        <w:tc>
          <w:tcPr>
            <w:tcW w:w="1420" w:type="dxa"/>
          </w:tcPr>
          <w:p w14:paraId="4AF041CA" w14:textId="6F250274" w:rsidR="007505FC" w:rsidRDefault="007505FC" w:rsidP="007505FC">
            <w:r>
              <w:t>6/</w:t>
            </w:r>
            <w:r w:rsidR="00E07AC9">
              <w:t>7</w:t>
            </w:r>
            <w:r>
              <w:t>/20</w:t>
            </w:r>
            <w:r w:rsidR="008E4076">
              <w:t>2</w:t>
            </w:r>
            <w:r w:rsidR="00E07AC9">
              <w:t>3</w:t>
            </w:r>
          </w:p>
        </w:tc>
        <w:tc>
          <w:tcPr>
            <w:tcW w:w="7940" w:type="dxa"/>
          </w:tcPr>
          <w:p w14:paraId="7E18BFF7" w14:textId="505459BD" w:rsidR="007505FC" w:rsidRDefault="007505FC" w:rsidP="007505FC">
            <w:r>
              <w:t>I</w:t>
            </w:r>
            <w:r w:rsidR="008E2302">
              <w:t>-</w:t>
            </w:r>
            <w:r>
              <w:t>Engage Mentoring Program</w:t>
            </w:r>
            <w:r w:rsidR="008E4076">
              <w:t xml:space="preserve"> Online</w:t>
            </w:r>
            <w:r>
              <w:t xml:space="preserve"> Orientation (</w:t>
            </w:r>
            <w:r w:rsidR="008E2302">
              <w:t>R</w:t>
            </w:r>
            <w:r>
              <w:t>equired)</w:t>
            </w:r>
            <w:r w:rsidRPr="009C0082">
              <w:t xml:space="preserve"> </w:t>
            </w:r>
          </w:p>
        </w:tc>
      </w:tr>
      <w:tr w:rsidR="007505FC" w14:paraId="54D64189" w14:textId="77777777" w:rsidTr="007505FC">
        <w:tc>
          <w:tcPr>
            <w:tcW w:w="1420" w:type="dxa"/>
          </w:tcPr>
          <w:p w14:paraId="4D4AF8AF" w14:textId="77777777" w:rsidR="007505FC" w:rsidRDefault="007505FC" w:rsidP="007505FC"/>
        </w:tc>
        <w:tc>
          <w:tcPr>
            <w:tcW w:w="7940" w:type="dxa"/>
          </w:tcPr>
          <w:p w14:paraId="50332318" w14:textId="2D32EA8A" w:rsidR="007505FC" w:rsidRDefault="007505FC" w:rsidP="007505FC"/>
        </w:tc>
      </w:tr>
      <w:tr w:rsidR="007505FC" w14:paraId="77C43465" w14:textId="77777777" w:rsidTr="007505FC">
        <w:tc>
          <w:tcPr>
            <w:tcW w:w="1420" w:type="dxa"/>
          </w:tcPr>
          <w:p w14:paraId="5E716D10" w14:textId="7BB7AA7D" w:rsidR="007505FC" w:rsidRPr="008E2302" w:rsidRDefault="007505FC" w:rsidP="007505FC">
            <w:pPr>
              <w:rPr>
                <w:b/>
              </w:rPr>
            </w:pPr>
            <w:r>
              <w:t>7/</w:t>
            </w:r>
            <w:r w:rsidR="00AD3239">
              <w:t>1</w:t>
            </w:r>
            <w:r w:rsidR="00E07AC9">
              <w:t>2</w:t>
            </w:r>
            <w:r>
              <w:t>/20</w:t>
            </w:r>
            <w:r w:rsidR="00AD3239">
              <w:t>2</w:t>
            </w:r>
            <w:r w:rsidR="00E07AC9">
              <w:t>3</w:t>
            </w:r>
            <w:r>
              <w:t xml:space="preserve"> </w:t>
            </w:r>
          </w:p>
          <w:p w14:paraId="3DD66FB8" w14:textId="155C822F" w:rsidR="007505FC" w:rsidRPr="0037263A" w:rsidRDefault="007505FC" w:rsidP="007505FC"/>
        </w:tc>
        <w:tc>
          <w:tcPr>
            <w:tcW w:w="7940" w:type="dxa"/>
          </w:tcPr>
          <w:p w14:paraId="4F652EE0" w14:textId="1BC55CE6" w:rsidR="007505FC" w:rsidRPr="0037263A" w:rsidRDefault="008E2302" w:rsidP="007505FC">
            <w:r>
              <w:t>I-Engage Mentoring Program Mid-Semester Progress Report Due (Required)</w:t>
            </w:r>
          </w:p>
        </w:tc>
      </w:tr>
      <w:tr w:rsidR="007505FC" w14:paraId="3894BFD8" w14:textId="77777777" w:rsidTr="007505FC">
        <w:tc>
          <w:tcPr>
            <w:tcW w:w="1420" w:type="dxa"/>
          </w:tcPr>
          <w:p w14:paraId="3D1AEB8C" w14:textId="6CC40240" w:rsidR="007505FC" w:rsidRDefault="007505FC" w:rsidP="007505FC">
            <w:pPr>
              <w:rPr>
                <w:b/>
              </w:rPr>
            </w:pPr>
            <w:r>
              <w:t>8/1</w:t>
            </w:r>
            <w:r w:rsidR="00E07AC9">
              <w:t>5</w:t>
            </w:r>
            <w:r>
              <w:t>/20</w:t>
            </w:r>
            <w:r w:rsidR="0064046D">
              <w:t>2</w:t>
            </w:r>
            <w:r w:rsidR="00E07AC9">
              <w:t>3</w:t>
            </w:r>
          </w:p>
        </w:tc>
        <w:tc>
          <w:tcPr>
            <w:tcW w:w="7940" w:type="dxa"/>
          </w:tcPr>
          <w:p w14:paraId="62CA08AE" w14:textId="77777777" w:rsidR="008E2302" w:rsidRDefault="008E2302" w:rsidP="008E2302">
            <w:r>
              <w:t>I-Engage Mentoring Program End of Semester Luncheon.</w:t>
            </w:r>
          </w:p>
          <w:p w14:paraId="279FCD53" w14:textId="77777777" w:rsidR="007505FC" w:rsidRDefault="007505FC" w:rsidP="007505FC">
            <w:pPr>
              <w:rPr>
                <w:b/>
              </w:rPr>
            </w:pPr>
          </w:p>
        </w:tc>
      </w:tr>
      <w:tr w:rsidR="007505FC" w:rsidRPr="009C0082" w14:paraId="2429C7D3" w14:textId="77777777" w:rsidTr="007505FC">
        <w:tc>
          <w:tcPr>
            <w:tcW w:w="1420" w:type="dxa"/>
          </w:tcPr>
          <w:p w14:paraId="3D90A161" w14:textId="6450B594" w:rsidR="007505FC" w:rsidRDefault="007505FC" w:rsidP="007505FC">
            <w:r>
              <w:t>8/</w:t>
            </w:r>
            <w:r w:rsidR="00E07AC9">
              <w:t>18</w:t>
            </w:r>
            <w:r>
              <w:t>/20</w:t>
            </w:r>
            <w:r w:rsidR="0064046D">
              <w:t>2</w:t>
            </w:r>
            <w:r w:rsidR="00E07AC9">
              <w:t>3</w:t>
            </w:r>
          </w:p>
        </w:tc>
        <w:tc>
          <w:tcPr>
            <w:tcW w:w="7940" w:type="dxa"/>
          </w:tcPr>
          <w:p w14:paraId="585F329B" w14:textId="096BAB11" w:rsidR="007505FC" w:rsidRDefault="007505FC" w:rsidP="007505FC">
            <w:r>
              <w:t>S</w:t>
            </w:r>
            <w:r w:rsidRPr="009C0082">
              <w:t xml:space="preserve">ubmit </w:t>
            </w:r>
            <w:r>
              <w:t>your I</w:t>
            </w:r>
            <w:r w:rsidR="00573D5E">
              <w:t>-</w:t>
            </w:r>
            <w:r>
              <w:t xml:space="preserve">Engage Program Assessment </w:t>
            </w:r>
            <w:r w:rsidRPr="009C0082">
              <w:t xml:space="preserve">to </w:t>
            </w:r>
            <w:hyperlink r:id="rId14" w:history="1">
              <w:r w:rsidR="00067F09" w:rsidRPr="00844275">
                <w:rPr>
                  <w:rStyle w:val="Hyperlink"/>
                </w:rPr>
                <w:t>graduate.studies@uta.edu</w:t>
              </w:r>
            </w:hyperlink>
            <w:r w:rsidR="00067F09">
              <w:t xml:space="preserve"> (Required)</w:t>
            </w:r>
          </w:p>
          <w:p w14:paraId="44985CB8" w14:textId="77777777" w:rsidR="007505FC" w:rsidRPr="009C0082" w:rsidRDefault="007505FC" w:rsidP="007505FC"/>
        </w:tc>
      </w:tr>
      <w:tr w:rsidR="007505FC" w:rsidRPr="009C0082" w14:paraId="374B03DE" w14:textId="77777777" w:rsidTr="007505FC">
        <w:tc>
          <w:tcPr>
            <w:tcW w:w="1420" w:type="dxa"/>
          </w:tcPr>
          <w:p w14:paraId="3618D898" w14:textId="0FF4BC51" w:rsidR="007505FC" w:rsidRDefault="007505FC" w:rsidP="007505FC">
            <w:r>
              <w:t>8/</w:t>
            </w:r>
            <w:r w:rsidR="00E07AC9">
              <w:t>18</w:t>
            </w:r>
            <w:r>
              <w:t>/20</w:t>
            </w:r>
            <w:r w:rsidR="00540E41">
              <w:t>2</w:t>
            </w:r>
            <w:r w:rsidR="00E07AC9">
              <w:t>3</w:t>
            </w:r>
          </w:p>
        </w:tc>
        <w:tc>
          <w:tcPr>
            <w:tcW w:w="7940" w:type="dxa"/>
          </w:tcPr>
          <w:p w14:paraId="76846FF7" w14:textId="4AE7D91A" w:rsidR="007505FC" w:rsidRDefault="007505FC" w:rsidP="007505FC">
            <w:r w:rsidRPr="00DD43B4">
              <w:t>Complete the online evaluation of the I</w:t>
            </w:r>
            <w:r w:rsidR="0064046D">
              <w:t>-</w:t>
            </w:r>
            <w:r w:rsidRPr="00DD43B4">
              <w:t>Engage program. This is an online survey that will be emailed</w:t>
            </w:r>
            <w:r>
              <w:t xml:space="preserve"> to you the week of 8/</w:t>
            </w:r>
            <w:r w:rsidR="003535A8">
              <w:t>7</w:t>
            </w:r>
            <w:r>
              <w:t>/20</w:t>
            </w:r>
            <w:r w:rsidR="0064046D">
              <w:t>2</w:t>
            </w:r>
            <w:r w:rsidR="003535A8">
              <w:t>3</w:t>
            </w:r>
            <w:r w:rsidR="00067F09">
              <w:t xml:space="preserve"> (Required)</w:t>
            </w:r>
          </w:p>
          <w:p w14:paraId="148EB4C5" w14:textId="77777777" w:rsidR="007505FC" w:rsidRPr="00DD43B4" w:rsidRDefault="007505FC" w:rsidP="007505FC"/>
          <w:p w14:paraId="723A07D2" w14:textId="77777777" w:rsidR="007505FC" w:rsidRPr="009C0082" w:rsidRDefault="007505FC" w:rsidP="007505FC"/>
        </w:tc>
      </w:tr>
    </w:tbl>
    <w:p w14:paraId="5D99CA98" w14:textId="7B104F71" w:rsidR="00E271B5" w:rsidRDefault="00E271B5" w:rsidP="00E271B5">
      <w:pPr>
        <w:pStyle w:val="BodyText"/>
        <w:ind w:left="0"/>
      </w:pPr>
      <w:r>
        <w:rPr>
          <w:spacing w:val="-2"/>
          <w:u w:val="single" w:color="000000"/>
        </w:rPr>
        <w:t>Additional Required Activities</w:t>
      </w:r>
    </w:p>
    <w:p w14:paraId="6FFE1A0F" w14:textId="76959715" w:rsidR="00E271B5" w:rsidRDefault="00E271B5" w:rsidP="00E271B5">
      <w:pPr>
        <w:pStyle w:val="BodyText"/>
        <w:numPr>
          <w:ilvl w:val="0"/>
          <w:numId w:val="1"/>
        </w:numPr>
        <w:spacing w:before="1" w:line="238" w:lineRule="auto"/>
        <w:ind w:right="228"/>
        <w:rPr>
          <w:spacing w:val="-2"/>
        </w:rPr>
      </w:pPr>
      <w:r w:rsidRPr="00990E98">
        <w:rPr>
          <w:spacing w:val="-2"/>
          <w:u w:val="single"/>
        </w:rPr>
        <w:t>Undergraduate Student:</w:t>
      </w:r>
      <w:r>
        <w:rPr>
          <w:spacing w:val="-2"/>
        </w:rPr>
        <w:t xml:space="preserve"> In addition to the activities listed in the syllabus application, each undergraduate participant is required to complete weekly time</w:t>
      </w:r>
      <w:r w:rsidR="00296186">
        <w:rPr>
          <w:spacing w:val="-2"/>
        </w:rPr>
        <w:t xml:space="preserve"> </w:t>
      </w:r>
      <w:r>
        <w:rPr>
          <w:spacing w:val="-2"/>
        </w:rPr>
        <w:t>sheets</w:t>
      </w:r>
      <w:r w:rsidR="00540E41">
        <w:rPr>
          <w:spacing w:val="-2"/>
        </w:rPr>
        <w:t xml:space="preserve"> </w:t>
      </w:r>
      <w:r>
        <w:rPr>
          <w:spacing w:val="-2"/>
        </w:rPr>
        <w:t>and assemble a research portfolio. (More details will be provided if application is accepted to the program.)</w:t>
      </w:r>
    </w:p>
    <w:p w14:paraId="61720920" w14:textId="32F2F974" w:rsidR="00E271B5" w:rsidRDefault="00E271B5" w:rsidP="00E271B5">
      <w:pPr>
        <w:pStyle w:val="BodyText"/>
        <w:numPr>
          <w:ilvl w:val="0"/>
          <w:numId w:val="1"/>
        </w:numPr>
        <w:spacing w:before="1" w:line="238" w:lineRule="auto"/>
        <w:ind w:right="228"/>
        <w:rPr>
          <w:spacing w:val="-2"/>
        </w:rPr>
      </w:pPr>
      <w:r w:rsidRPr="00990E98">
        <w:rPr>
          <w:spacing w:val="-2"/>
          <w:u w:val="single"/>
        </w:rPr>
        <w:t>Graduate Student:</w:t>
      </w:r>
      <w:r w:rsidRPr="0089629E">
        <w:rPr>
          <w:spacing w:val="-2"/>
        </w:rPr>
        <w:t xml:space="preserve"> In addition to the activities listed in the syllabus application, the graduate student mentor must complete a program assessment</w:t>
      </w:r>
      <w:r>
        <w:rPr>
          <w:spacing w:val="-2"/>
        </w:rPr>
        <w:t xml:space="preserve"> that includes a description of their personal mentoring experience and evaluation of the undergraduate participant</w:t>
      </w:r>
      <w:r w:rsidRPr="0089629E">
        <w:rPr>
          <w:spacing w:val="-2"/>
        </w:rPr>
        <w:t xml:space="preserve">.  </w:t>
      </w:r>
      <w:r>
        <w:rPr>
          <w:spacing w:val="-2"/>
        </w:rPr>
        <w:t>(More details will be provided if application is accepted to the program.)</w:t>
      </w:r>
    </w:p>
    <w:p w14:paraId="51791759" w14:textId="77777777" w:rsidR="00E271B5" w:rsidRDefault="00E271B5" w:rsidP="005C4E39">
      <w:pPr>
        <w:rPr>
          <w:rFonts w:cs="Arial"/>
          <w:b/>
        </w:rPr>
      </w:pPr>
    </w:p>
    <w:p w14:paraId="2D818A0C" w14:textId="77777777" w:rsidR="00E271B5" w:rsidRDefault="00E271B5" w:rsidP="005C4E39">
      <w:pPr>
        <w:rPr>
          <w:rFonts w:cs="Arial"/>
          <w:b/>
        </w:rPr>
      </w:pPr>
    </w:p>
    <w:p w14:paraId="4956CFE0" w14:textId="59FC33D8" w:rsidR="005C4E39" w:rsidRPr="009C0082" w:rsidRDefault="005C4E39" w:rsidP="005C4E39">
      <w:pPr>
        <w:rPr>
          <w:rFonts w:cs="Arial"/>
        </w:rPr>
      </w:pPr>
      <w:r w:rsidRPr="4065AE19">
        <w:rPr>
          <w:rFonts w:cs="Arial"/>
          <w:b/>
          <w:bCs/>
        </w:rPr>
        <w:t xml:space="preserve">Additional activities for this project: </w:t>
      </w:r>
      <w:r w:rsidR="0062075E" w:rsidRPr="4065AE19">
        <w:rPr>
          <w:rFonts w:cs="Arial"/>
          <w:color w:val="C00000"/>
        </w:rPr>
        <w:t>D</w:t>
      </w:r>
      <w:r w:rsidRPr="4065AE19">
        <w:rPr>
          <w:rFonts w:cs="Arial"/>
          <w:color w:val="C00000"/>
        </w:rPr>
        <w:t>escribe the activities the mentor and trainee will participate in as part of this project</w:t>
      </w:r>
      <w:r w:rsidR="61344098" w:rsidRPr="4065AE19">
        <w:rPr>
          <w:rFonts w:cs="Arial"/>
          <w:color w:val="C00000"/>
        </w:rPr>
        <w:t xml:space="preserve"> and how these activities are tied to stated learning outcomes</w:t>
      </w:r>
      <w:r w:rsidRPr="4065AE19">
        <w:rPr>
          <w:rFonts w:cs="Arial"/>
          <w:color w:val="C00000"/>
        </w:rPr>
        <w:t xml:space="preserve">. Some examples may include participation in </w:t>
      </w:r>
      <w:r w:rsidR="00CA5938" w:rsidRPr="4065AE19">
        <w:rPr>
          <w:color w:val="C00000"/>
        </w:rPr>
        <w:t>Responsible Conduct of Research</w:t>
      </w:r>
      <w:r w:rsidRPr="4065AE19">
        <w:rPr>
          <w:rFonts w:cs="Arial"/>
          <w:color w:val="C00000"/>
        </w:rPr>
        <w:t xml:space="preserve"> or </w:t>
      </w:r>
      <w:r w:rsidR="000E7495" w:rsidRPr="4065AE19">
        <w:rPr>
          <w:rFonts w:cs="Arial"/>
          <w:color w:val="C00000"/>
        </w:rPr>
        <w:t>Office of Graduate Studies</w:t>
      </w:r>
      <w:r w:rsidR="00CA5938" w:rsidRPr="4065AE19">
        <w:rPr>
          <w:rFonts w:cs="Arial"/>
          <w:color w:val="C00000"/>
        </w:rPr>
        <w:t xml:space="preserve"> Workshops</w:t>
      </w:r>
      <w:r w:rsidRPr="4065AE19">
        <w:rPr>
          <w:rFonts w:cs="Arial"/>
          <w:color w:val="C00000"/>
        </w:rPr>
        <w:t>, attending or participating in professional conferences, attending professional meetings, interviewing experts in the discipline, or any other activities that may be valuable for either mentor or trainee in the contex</w:t>
      </w:r>
      <w:r w:rsidR="00DD43B4" w:rsidRPr="4065AE19">
        <w:rPr>
          <w:rFonts w:cs="Arial"/>
          <w:color w:val="C00000"/>
        </w:rPr>
        <w:t xml:space="preserve">t of this project. Be specific </w:t>
      </w:r>
      <w:r w:rsidRPr="4065AE19">
        <w:rPr>
          <w:rFonts w:cs="Arial"/>
          <w:color w:val="C00000"/>
        </w:rPr>
        <w:t>and li</w:t>
      </w:r>
      <w:r w:rsidR="00DD43B4" w:rsidRPr="4065AE19">
        <w:rPr>
          <w:rFonts w:cs="Arial"/>
          <w:color w:val="C00000"/>
        </w:rPr>
        <w:t>st dates/</w:t>
      </w:r>
      <w:r w:rsidRPr="4065AE19">
        <w:rPr>
          <w:rFonts w:cs="Arial"/>
          <w:color w:val="C00000"/>
        </w:rPr>
        <w:t xml:space="preserve">locations when possible. </w:t>
      </w:r>
    </w:p>
    <w:p w14:paraId="2271B166" w14:textId="77777777" w:rsidR="005C4E39" w:rsidRPr="009C0082" w:rsidRDefault="005C4E39" w:rsidP="005C4E39">
      <w:pPr>
        <w:rPr>
          <w:rFonts w:cs="Arial"/>
        </w:rPr>
      </w:pPr>
    </w:p>
    <w:p w14:paraId="274B4512" w14:textId="77777777" w:rsidR="005C4E39" w:rsidRPr="009C0082" w:rsidRDefault="005C4E39" w:rsidP="005C4E39">
      <w:pPr>
        <w:rPr>
          <w:rFonts w:cs="Arial"/>
        </w:rPr>
      </w:pPr>
    </w:p>
    <w:p w14:paraId="0DA57EA9" w14:textId="77777777" w:rsidR="005C4E39" w:rsidRDefault="005C4E39" w:rsidP="005C4E39">
      <w:pPr>
        <w:rPr>
          <w:rFonts w:cs="Arial"/>
        </w:rPr>
      </w:pPr>
      <w:commentRangeStart w:id="2"/>
      <w:r w:rsidRPr="009C0082">
        <w:rPr>
          <w:rFonts w:cs="Arial"/>
          <w:b/>
        </w:rPr>
        <w:t xml:space="preserve">Attendance Policy: </w:t>
      </w:r>
      <w:r w:rsidRPr="00DA522C">
        <w:rPr>
          <w:rFonts w:cs="Arial"/>
        </w:rPr>
        <w:t xml:space="preserve"> </w:t>
      </w:r>
      <w:commentRangeEnd w:id="2"/>
      <w:r w:rsidR="0016071C">
        <w:rPr>
          <w:rStyle w:val="CommentReference"/>
        </w:rPr>
        <w:commentReference w:id="2"/>
      </w:r>
      <w:r w:rsidRPr="007B2D86">
        <w:rPr>
          <w:rFonts w:cs="Arial"/>
          <w:color w:val="C00000"/>
        </w:rPr>
        <w:t>Insert Attendance Policy including policy on submitting timesheets.</w:t>
      </w:r>
    </w:p>
    <w:p w14:paraId="35F67C54" w14:textId="22A1FD8D" w:rsidR="00B826E3" w:rsidRDefault="00B826E3" w:rsidP="00B826E3">
      <w:pPr>
        <w:keepNext/>
        <w:rPr>
          <w:rFonts w:ascii="Arial" w:hAnsi="Arial" w:cs="Arial"/>
          <w:sz w:val="21"/>
          <w:szCs w:val="21"/>
        </w:rPr>
      </w:pPr>
    </w:p>
    <w:p w14:paraId="6F0202A6" w14:textId="77777777" w:rsidR="003F3166" w:rsidRPr="000D7CC4" w:rsidRDefault="003F3166" w:rsidP="003F3166">
      <w:pPr>
        <w:pStyle w:val="Heading2"/>
      </w:pPr>
      <w:r>
        <w:t xml:space="preserve">Institution </w:t>
      </w:r>
      <w:r w:rsidRPr="000D7CC4">
        <w:t>Information</w:t>
      </w:r>
    </w:p>
    <w:p w14:paraId="3B2C975D" w14:textId="77777777" w:rsidR="003F3166" w:rsidRDefault="003F3166" w:rsidP="003F3166">
      <w:r w:rsidRPr="00423843">
        <w:rPr>
          <w:rFonts w:eastAsia="Times New Roman" w:cs="Arial"/>
          <w:szCs w:val="21"/>
          <w:lang w:eastAsia="en-US"/>
        </w:rPr>
        <w:t>UTA st</w:t>
      </w:r>
      <w:r>
        <w:rPr>
          <w:rFonts w:eastAsia="Times New Roman" w:cs="Arial"/>
          <w:szCs w:val="21"/>
          <w:lang w:eastAsia="en-US"/>
        </w:rPr>
        <w:t xml:space="preserve">udents are encouraged to review the below institutional policies and informational sections and reach out to the specific office with any questions. </w:t>
      </w:r>
      <w:r>
        <w:t xml:space="preserve">To view this institutional information, please visit the </w:t>
      </w:r>
      <w:hyperlink r:id="rId15" w:history="1">
        <w:r w:rsidRPr="00A62356">
          <w:rPr>
            <w:rStyle w:val="Hyperlink"/>
          </w:rPr>
          <w:t>Institutional Information</w:t>
        </w:r>
      </w:hyperlink>
      <w:r>
        <w:t xml:space="preserve"> page (</w:t>
      </w:r>
      <w:r w:rsidRPr="00B368ED">
        <w:t>https://resources.uta.edu/provost/course-related-info/institutional-policies.php</w:t>
      </w:r>
      <w:r>
        <w:t>) which includes the following policies among others:</w:t>
      </w:r>
    </w:p>
    <w:p w14:paraId="38B78FF2" w14:textId="77777777" w:rsidR="003F3166" w:rsidRDefault="003F3166" w:rsidP="003F3166">
      <w:pPr>
        <w:pStyle w:val="ListParagraph"/>
        <w:numPr>
          <w:ilvl w:val="0"/>
          <w:numId w:val="2"/>
        </w:numPr>
      </w:pPr>
      <w:r w:rsidRPr="00766DC7">
        <w:t>Drop Policy</w:t>
      </w:r>
    </w:p>
    <w:p w14:paraId="751A037D" w14:textId="77777777" w:rsidR="003F3166" w:rsidRDefault="003F3166" w:rsidP="003F3166">
      <w:pPr>
        <w:pStyle w:val="ListParagraph"/>
        <w:numPr>
          <w:ilvl w:val="0"/>
          <w:numId w:val="2"/>
        </w:numPr>
      </w:pPr>
      <w:r w:rsidRPr="00766DC7">
        <w:t>Disability Accommodations</w:t>
      </w:r>
    </w:p>
    <w:p w14:paraId="0204C4AE" w14:textId="77777777" w:rsidR="003F3166" w:rsidRDefault="003F3166" w:rsidP="003F3166">
      <w:pPr>
        <w:pStyle w:val="ListParagraph"/>
        <w:numPr>
          <w:ilvl w:val="0"/>
          <w:numId w:val="2"/>
        </w:numPr>
      </w:pPr>
      <w:r w:rsidRPr="00766DC7">
        <w:t>Title IX</w:t>
      </w:r>
      <w:r>
        <w:t xml:space="preserve"> Policy</w:t>
      </w:r>
    </w:p>
    <w:p w14:paraId="0BF9FAD7" w14:textId="77777777" w:rsidR="003F3166" w:rsidRDefault="003F3166" w:rsidP="003F3166">
      <w:pPr>
        <w:pStyle w:val="ListParagraph"/>
        <w:numPr>
          <w:ilvl w:val="0"/>
          <w:numId w:val="2"/>
        </w:numPr>
      </w:pPr>
      <w:r w:rsidRPr="00766DC7">
        <w:t>Academic Integrity</w:t>
      </w:r>
    </w:p>
    <w:p w14:paraId="1018C35B" w14:textId="77777777" w:rsidR="003F3166" w:rsidRDefault="003F3166" w:rsidP="003F3166">
      <w:pPr>
        <w:pStyle w:val="ListParagraph"/>
        <w:numPr>
          <w:ilvl w:val="0"/>
          <w:numId w:val="2"/>
        </w:numPr>
      </w:pPr>
      <w:r w:rsidRPr="00766DC7">
        <w:t>Student Feedback S</w:t>
      </w:r>
      <w:r>
        <w:t>urvey</w:t>
      </w:r>
    </w:p>
    <w:p w14:paraId="210B3BD7" w14:textId="77777777" w:rsidR="003F3166" w:rsidRDefault="003F3166" w:rsidP="003F3166">
      <w:pPr>
        <w:pStyle w:val="ListParagraph"/>
        <w:numPr>
          <w:ilvl w:val="0"/>
          <w:numId w:val="2"/>
        </w:numPr>
      </w:pPr>
      <w:r w:rsidRPr="00766DC7">
        <w:t>Final Exam Schedule</w:t>
      </w:r>
    </w:p>
    <w:p w14:paraId="47035DC4" w14:textId="77777777" w:rsidR="003F3166" w:rsidRPr="000D7CC4" w:rsidRDefault="003F3166" w:rsidP="003F3166">
      <w:pPr>
        <w:pStyle w:val="Heading2"/>
      </w:pPr>
      <w:r>
        <w:t xml:space="preserve">Additional </w:t>
      </w:r>
      <w:r w:rsidRPr="000D7CC4">
        <w:t>Information</w:t>
      </w:r>
    </w:p>
    <w:p w14:paraId="3D57FA9E" w14:textId="77777777" w:rsidR="003F3166" w:rsidRDefault="003F3166" w:rsidP="003F3166">
      <w:pPr>
        <w:pStyle w:val="Heading3"/>
      </w:pPr>
      <w:r>
        <w:t>Lab Safety Training</w:t>
      </w:r>
    </w:p>
    <w:p w14:paraId="73365018" w14:textId="77777777" w:rsidR="003F3166" w:rsidRPr="00851483" w:rsidRDefault="003F3166" w:rsidP="003F3166">
      <w:pPr>
        <w:rPr>
          <w:rFonts w:cs="Arial"/>
          <w:szCs w:val="21"/>
        </w:rPr>
      </w:pPr>
      <w:r w:rsidRPr="008A6918">
        <w:rPr>
          <w:rFonts w:cs="Arial"/>
          <w:b/>
          <w:color w:val="FF0000"/>
          <w:szCs w:val="21"/>
        </w:rPr>
        <w:t xml:space="preserve">[Required </w:t>
      </w:r>
      <w:r>
        <w:rPr>
          <w:rFonts w:cs="Arial"/>
          <w:b/>
          <w:color w:val="FF0000"/>
          <w:szCs w:val="21"/>
        </w:rPr>
        <w:t xml:space="preserve">for laboratory courses in the Colleges of Engineering and Science where students may be working with chemicals, biological material, radiological </w:t>
      </w:r>
      <w:proofErr w:type="gramStart"/>
      <w:r>
        <w:rPr>
          <w:rFonts w:cs="Arial"/>
          <w:b/>
          <w:color w:val="FF0000"/>
          <w:szCs w:val="21"/>
        </w:rPr>
        <w:t>material</w:t>
      </w:r>
      <w:proofErr w:type="gramEnd"/>
      <w:r>
        <w:rPr>
          <w:rFonts w:cs="Arial"/>
          <w:b/>
          <w:color w:val="FF0000"/>
          <w:szCs w:val="21"/>
        </w:rPr>
        <w:t xml:space="preserve"> or lasers] </w:t>
      </w:r>
      <w:r w:rsidRPr="00684C58">
        <w:rPr>
          <w:rFonts w:cs="Arial"/>
          <w:b/>
          <w:szCs w:val="21"/>
          <w:u w:val="single"/>
        </w:rPr>
        <w:t>Students registered for this course must complete all required lab safety training prior to entering the lab and undertaking any activities</w:t>
      </w:r>
      <w:r w:rsidRPr="00684C58">
        <w:rPr>
          <w:rFonts w:cs="Arial"/>
          <w:b/>
          <w:szCs w:val="21"/>
        </w:rPr>
        <w:t>.</w:t>
      </w:r>
      <w:r>
        <w:rPr>
          <w:rFonts w:cs="Arial"/>
          <w:szCs w:val="21"/>
        </w:rPr>
        <w:t xml:space="preserve"> Once completed, </w:t>
      </w:r>
      <w:r w:rsidRPr="001C53D1">
        <w:rPr>
          <w:rFonts w:cs="Arial"/>
          <w:szCs w:val="21"/>
        </w:rPr>
        <w:t xml:space="preserve">Lab Safety Training </w:t>
      </w:r>
      <w:r>
        <w:rPr>
          <w:rFonts w:cs="Arial"/>
          <w:szCs w:val="21"/>
        </w:rPr>
        <w:t xml:space="preserve">is valid for the remainder of the same academic year (i.e., Fall through Summer II) and must be completed anew in subsequent years. There are </w:t>
      </w:r>
      <w:r w:rsidRPr="00814091">
        <w:rPr>
          <w:rFonts w:cs="Arial"/>
          <w:szCs w:val="21"/>
          <w:u w:val="single"/>
        </w:rPr>
        <w:t>no</w:t>
      </w:r>
      <w:r>
        <w:rPr>
          <w:rFonts w:cs="Arial"/>
          <w:szCs w:val="21"/>
        </w:rPr>
        <w:t xml:space="preserve"> exceptions to this University policy. Failure to complete the required training will preclude participation in any lab activities, including those for which a grade is assigned.</w:t>
      </w:r>
    </w:p>
    <w:p w14:paraId="05AB9A9D" w14:textId="77777777" w:rsidR="003F3166" w:rsidRDefault="003F3166" w:rsidP="003F3166">
      <w:pPr>
        <w:pStyle w:val="Heading3"/>
      </w:pPr>
      <w:r>
        <w:t>Emergency Exit Procedures</w:t>
      </w:r>
    </w:p>
    <w:p w14:paraId="2357301C" w14:textId="31B09519" w:rsidR="003F3166" w:rsidRDefault="003F3166" w:rsidP="003F3166">
      <w:pPr>
        <w:spacing w:after="160"/>
        <w:rPr>
          <w:rFonts w:cs="Arial"/>
        </w:rPr>
      </w:pPr>
      <w:r w:rsidRPr="17BD5C99">
        <w:rPr>
          <w:rFonts w:cs="Arial"/>
          <w:color w:val="FF0000"/>
        </w:rPr>
        <w:t>[Required for face-to-face</w:t>
      </w:r>
      <w:r w:rsidR="0002401C">
        <w:rPr>
          <w:rFonts w:cs="Arial"/>
          <w:color w:val="FF0000"/>
        </w:rPr>
        <w:t xml:space="preserve"> research experiences</w:t>
      </w:r>
      <w:r w:rsidRPr="17BD5C99">
        <w:rPr>
          <w:rFonts w:cs="Arial"/>
          <w:color w:val="FF0000"/>
        </w:rPr>
        <w:t>]</w:t>
      </w:r>
      <w:r w:rsidRPr="17BD5C99">
        <w:rPr>
          <w:rFonts w:cs="Arial"/>
        </w:rPr>
        <w:t xml:space="preserve"> Should we experience an emergency event that requires evacuation of the building, students should exit the room and move toward the nearest exit, </w:t>
      </w:r>
      <w:r w:rsidRPr="17BD5C99">
        <w:rPr>
          <w:rFonts w:cs="Arial"/>
          <w:color w:val="0000FF"/>
        </w:rPr>
        <w:t xml:space="preserve">which is located </w:t>
      </w:r>
      <w:sdt>
        <w:sdtPr>
          <w:rPr>
            <w:rFonts w:cs="Arial"/>
            <w:color w:val="0000FF"/>
          </w:rPr>
          <w:id w:val="-259530676"/>
          <w:placeholder>
            <w:docPart w:val="162EEC28063D4F16B21EA8A44523FA8D"/>
          </w:placeholder>
          <w:temporary/>
          <w:showingPlcHdr/>
        </w:sdtPr>
        <w:sdtEndPr/>
        <w:sdtContent>
          <w:r w:rsidRPr="17BD5C99">
            <w:rPr>
              <w:rFonts w:cs="Arial"/>
              <w:color w:val="0000FF"/>
            </w:rPr>
            <w:t>[insert a description of the nearest exit/emergency exit]</w:t>
          </w:r>
        </w:sdtContent>
      </w:sdt>
      <w:r w:rsidRPr="17BD5C99">
        <w:rPr>
          <w:rFonts w:cs="Arial"/>
        </w:rPr>
        <w:t xml:space="preserve">. When exiting the building during an emergency, do not take an elevator but use the stairwells instead. Faculty members and instructional staff will assist students in selecting the safest route for evacuation and will </w:t>
      </w:r>
      <w:proofErr w:type="gramStart"/>
      <w:r w:rsidRPr="17BD5C99">
        <w:rPr>
          <w:rFonts w:cs="Arial"/>
        </w:rPr>
        <w:t>make arrangements</w:t>
      </w:r>
      <w:proofErr w:type="gramEnd"/>
      <w:r w:rsidRPr="17BD5C99">
        <w:rPr>
          <w:rFonts w:cs="Arial"/>
        </w:rPr>
        <w:t xml:space="preserve"> to assist individuals with disabilities.</w:t>
      </w:r>
    </w:p>
    <w:p w14:paraId="6570BC5B" w14:textId="77777777" w:rsidR="003F3166" w:rsidRPr="00923DDC" w:rsidRDefault="003F3166" w:rsidP="003F3166">
      <w:pPr>
        <w:pStyle w:val="Heading3"/>
      </w:pPr>
      <w:r>
        <w:t>Student Success Programs</w:t>
      </w:r>
    </w:p>
    <w:p w14:paraId="30F6E9CB" w14:textId="01EB916B" w:rsidR="003F3166" w:rsidRDefault="003F3166" w:rsidP="003F3166">
      <w:pPr>
        <w:rPr>
          <w:rFonts w:cs="Arial"/>
        </w:rPr>
      </w:pPr>
      <w:r w:rsidRPr="17BD5C99">
        <w:rPr>
          <w:rFonts w:cs="Arial"/>
          <w:color w:val="FF0000"/>
        </w:rPr>
        <w:lastRenderedPageBreak/>
        <w:t>[Required]</w:t>
      </w:r>
      <w:r w:rsidRPr="17BD5C99">
        <w:rPr>
          <w:rFonts w:cs="Arial"/>
          <w:b/>
          <w:bCs/>
          <w:color w:val="FF0000"/>
        </w:rPr>
        <w:t xml:space="preserve"> </w:t>
      </w:r>
      <w:r w:rsidRPr="00A0628B">
        <w:rPr>
          <w:rFonts w:cs="Arial"/>
        </w:rPr>
        <w:t>UT Arlington provides a variety of resources and programs designed to help students develop academic skills, deal with personal situations, and better understand concepts and information related to their courses.</w:t>
      </w:r>
      <w:r>
        <w:rPr>
          <w:rFonts w:cs="Arial"/>
        </w:rPr>
        <w:t xml:space="preserve"> </w:t>
      </w:r>
      <w:r w:rsidRPr="17BD5C99">
        <w:rPr>
          <w:rFonts w:cs="Arial"/>
        </w:rPr>
        <w:t>Resources include</w:t>
      </w:r>
      <w:r>
        <w:t xml:space="preserve"> </w:t>
      </w:r>
      <w:hyperlink r:id="rId16" w:history="1">
        <w:r w:rsidRPr="00C317F4">
          <w:rPr>
            <w:rStyle w:val="Hyperlink"/>
          </w:rPr>
          <w:t>tutoring by appointment</w:t>
        </w:r>
      </w:hyperlink>
      <w:r w:rsidRPr="17BD5C99">
        <w:rPr>
          <w:rFonts w:cs="Arial"/>
        </w:rPr>
        <w:t xml:space="preserve">, </w:t>
      </w:r>
      <w:hyperlink r:id="rId17" w:history="1">
        <w:r w:rsidRPr="00C317F4">
          <w:rPr>
            <w:rStyle w:val="Hyperlink"/>
            <w:rFonts w:cs="Arial"/>
          </w:rPr>
          <w:t>drop-in tutoring</w:t>
        </w:r>
      </w:hyperlink>
      <w:r w:rsidRPr="17BD5C99">
        <w:rPr>
          <w:rFonts w:cs="Arial"/>
        </w:rPr>
        <w:t xml:space="preserve">, </w:t>
      </w:r>
      <w:hyperlink r:id="rId18" w:history="1">
        <w:r w:rsidRPr="009464B6">
          <w:rPr>
            <w:rStyle w:val="Hyperlink"/>
            <w:rFonts w:cs="Arial"/>
          </w:rPr>
          <w:t>etutoring</w:t>
        </w:r>
      </w:hyperlink>
      <w:r w:rsidRPr="009464B6">
        <w:rPr>
          <w:rFonts w:cs="Arial"/>
        </w:rPr>
        <w:t xml:space="preserve">, </w:t>
      </w:r>
      <w:hyperlink r:id="rId19" w:history="1">
        <w:r w:rsidRPr="009464B6">
          <w:rPr>
            <w:rStyle w:val="Hyperlink"/>
            <w:rFonts w:cs="Arial"/>
          </w:rPr>
          <w:t>supplemental instruction</w:t>
        </w:r>
      </w:hyperlink>
      <w:r w:rsidRPr="009464B6">
        <w:rPr>
          <w:rFonts w:cs="Arial"/>
        </w:rPr>
        <w:t xml:space="preserve">, </w:t>
      </w:r>
      <w:hyperlink r:id="rId20" w:history="1">
        <w:r w:rsidRPr="009464B6">
          <w:rPr>
            <w:rStyle w:val="Hyperlink"/>
            <w:rFonts w:cs="Arial"/>
          </w:rPr>
          <w:t>mentoring</w:t>
        </w:r>
      </w:hyperlink>
      <w:r w:rsidRPr="009464B6">
        <w:rPr>
          <w:rFonts w:cs="Arial"/>
        </w:rPr>
        <w:t xml:space="preserve"> (time management, study skills, etc.), </w:t>
      </w:r>
      <w:hyperlink r:id="rId21" w:history="1">
        <w:r w:rsidRPr="009464B6">
          <w:rPr>
            <w:rStyle w:val="Hyperlink"/>
            <w:rFonts w:cs="Arial"/>
          </w:rPr>
          <w:t>success coaching</w:t>
        </w:r>
      </w:hyperlink>
      <w:r w:rsidRPr="009464B6">
        <w:rPr>
          <w:rFonts w:cs="Arial"/>
        </w:rPr>
        <w:t xml:space="preserve">, </w:t>
      </w:r>
      <w:hyperlink r:id="rId22" w:history="1">
        <w:r w:rsidRPr="009464B6">
          <w:rPr>
            <w:rStyle w:val="Hyperlink"/>
            <w:rFonts w:cs="Arial"/>
          </w:rPr>
          <w:t>TRIO Student Support Services</w:t>
        </w:r>
      </w:hyperlink>
      <w:r>
        <w:rPr>
          <w:rFonts w:cs="Arial"/>
        </w:rPr>
        <w:t xml:space="preserve">, and </w:t>
      </w:r>
      <w:hyperlink r:id="rId23" w:history="1">
        <w:r w:rsidRPr="009464B6">
          <w:rPr>
            <w:rStyle w:val="Hyperlink"/>
            <w:rFonts w:cs="Arial"/>
          </w:rPr>
          <w:t>student success workshops</w:t>
        </w:r>
      </w:hyperlink>
      <w:r w:rsidRPr="17BD5C99">
        <w:rPr>
          <w:rFonts w:cs="Arial"/>
        </w:rPr>
        <w:t xml:space="preserve">. </w:t>
      </w:r>
      <w:r w:rsidRPr="009464B6">
        <w:rPr>
          <w:rFonts w:cs="Arial"/>
        </w:rPr>
        <w:t xml:space="preserve">For additional information, please email </w:t>
      </w:r>
      <w:hyperlink r:id="rId24">
        <w:r w:rsidRPr="17BD5C99">
          <w:rPr>
            <w:rStyle w:val="Hyperlink"/>
            <w:rFonts w:cs="Arial"/>
          </w:rPr>
          <w:t>resources@uta.edu</w:t>
        </w:r>
      </w:hyperlink>
      <w:r>
        <w:rPr>
          <w:rFonts w:cs="Arial"/>
        </w:rPr>
        <w:t xml:space="preserve">, </w:t>
      </w:r>
      <w:r w:rsidRPr="009464B6">
        <w:rPr>
          <w:rFonts w:cs="Arial"/>
        </w:rPr>
        <w:t xml:space="preserve">or view the </w:t>
      </w:r>
      <w:hyperlink r:id="rId25" w:history="1">
        <w:r w:rsidRPr="009464B6">
          <w:rPr>
            <w:rStyle w:val="Hyperlink"/>
            <w:rFonts w:cs="Arial"/>
          </w:rPr>
          <w:t>Maverick Resources</w:t>
        </w:r>
      </w:hyperlink>
      <w:r w:rsidRPr="009464B6">
        <w:rPr>
          <w:rFonts w:cs="Arial"/>
        </w:rPr>
        <w:t xml:space="preserve"> website.</w:t>
      </w:r>
    </w:p>
    <w:p w14:paraId="0B73D875" w14:textId="77777777" w:rsidR="003F3166" w:rsidRPr="00923DDC" w:rsidRDefault="003F3166" w:rsidP="003F3166"/>
    <w:p w14:paraId="7643AD75" w14:textId="77777777" w:rsidR="003F3166" w:rsidRDefault="003F3166" w:rsidP="003F3166">
      <w:pPr>
        <w:rPr>
          <w:rFonts w:asciiTheme="minorBidi" w:hAnsiTheme="minorBidi" w:cstheme="minorBidi"/>
          <w:color w:val="0000FF"/>
        </w:rPr>
      </w:pPr>
      <w:r w:rsidRPr="17BD5C99">
        <w:rPr>
          <w:rFonts w:cs="Arial"/>
          <w:b/>
          <w:bCs/>
          <w:color w:val="0000FF"/>
        </w:rPr>
        <w:t xml:space="preserve">The </w:t>
      </w:r>
      <w:hyperlink r:id="rId26">
        <w:r w:rsidRPr="17BD5C99">
          <w:rPr>
            <w:rStyle w:val="Hyperlink"/>
            <w:rFonts w:cs="Arial"/>
            <w:b/>
            <w:bCs/>
          </w:rPr>
          <w:t>IDEAS Center</w:t>
        </w:r>
      </w:hyperlink>
      <w:r w:rsidRPr="17BD5C99">
        <w:rPr>
          <w:rFonts w:cs="Arial"/>
        </w:rPr>
        <w:t xml:space="preserve"> </w:t>
      </w:r>
      <w:r w:rsidRPr="17BD5C99">
        <w:rPr>
          <w:rFonts w:cs="Arial"/>
          <w:color w:val="0000FF"/>
        </w:rPr>
        <w:t>(https://www.uta.edu/ideas/)</w:t>
      </w:r>
      <w:r w:rsidRPr="17BD5C99">
        <w:rPr>
          <w:rFonts w:cs="Arial"/>
          <w:b/>
          <w:bCs/>
          <w:color w:val="0000FF"/>
        </w:rPr>
        <w:t xml:space="preserve"> (</w:t>
      </w:r>
      <w:r w:rsidRPr="17BD5C99">
        <w:rPr>
          <w:rFonts w:cs="Arial"/>
          <w:color w:val="0000FF"/>
        </w:rPr>
        <w:t>2</w:t>
      </w:r>
      <w:r w:rsidRPr="17BD5C99">
        <w:rPr>
          <w:rFonts w:cs="Arial"/>
          <w:color w:val="0000FF"/>
          <w:vertAlign w:val="superscript"/>
        </w:rPr>
        <w:t>nd</w:t>
      </w:r>
      <w:r w:rsidRPr="17BD5C99">
        <w:rPr>
          <w:rFonts w:cs="Arial"/>
          <w:color w:val="0000FF"/>
        </w:rPr>
        <w:t xml:space="preserve"> Floor of Central Library) offers </w:t>
      </w:r>
      <w:r w:rsidRPr="17BD5C99">
        <w:rPr>
          <w:rFonts w:cs="Arial"/>
          <w:b/>
          <w:bCs/>
          <w:color w:val="0000FF"/>
        </w:rPr>
        <w:t>FREE</w:t>
      </w:r>
      <w:r w:rsidRPr="17BD5C99">
        <w:rPr>
          <w:rFonts w:cs="Arial"/>
          <w:color w:val="0000FF"/>
        </w:rPr>
        <w:t xml:space="preserve"> </w:t>
      </w:r>
      <w:hyperlink r:id="rId27">
        <w:r w:rsidRPr="17BD5C99">
          <w:rPr>
            <w:rStyle w:val="Hyperlink"/>
            <w:rFonts w:cs="Arial"/>
          </w:rPr>
          <w:t>tutoring</w:t>
        </w:r>
      </w:hyperlink>
      <w:r w:rsidRPr="17BD5C99">
        <w:rPr>
          <w:rFonts w:cs="Arial"/>
          <w:color w:val="0000FF"/>
        </w:rPr>
        <w:t xml:space="preserve"> and </w:t>
      </w:r>
      <w:hyperlink r:id="rId28">
        <w:r w:rsidRPr="17BD5C99">
          <w:rPr>
            <w:rStyle w:val="Hyperlink"/>
            <w:rFonts w:cs="Arial"/>
          </w:rPr>
          <w:t>mentoring</w:t>
        </w:r>
      </w:hyperlink>
      <w:r w:rsidRPr="17BD5C99">
        <w:rPr>
          <w:rFonts w:cs="Arial"/>
          <w:color w:val="0000FF"/>
        </w:rPr>
        <w:t xml:space="preserve"> to all students with a focus on transfer students, sophomores, veterans and others undergoing a transition to UT Arlington. Students can drop in or check the schedule of available peer tutors at www.uta.edu/IDEAS, or call (817) 272-6593.</w:t>
      </w:r>
    </w:p>
    <w:p w14:paraId="1D62611C" w14:textId="77777777" w:rsidR="003F3166" w:rsidRPr="008B27F1" w:rsidRDefault="003F3166" w:rsidP="003F3166">
      <w:pPr>
        <w:pStyle w:val="Heading3"/>
        <w:rPr>
          <w:color w:val="0000FF"/>
        </w:rPr>
      </w:pPr>
      <w:r w:rsidRPr="008B27F1">
        <w:rPr>
          <w:color w:val="0000FF"/>
        </w:rPr>
        <w:t>The E</w:t>
      </w:r>
      <w:r>
        <w:rPr>
          <w:color w:val="0000FF"/>
        </w:rPr>
        <w:t>nglish Writing Center (411LIBR)</w:t>
      </w:r>
    </w:p>
    <w:p w14:paraId="62342F89" w14:textId="77777777" w:rsidR="003F3166" w:rsidRPr="00923DDC" w:rsidRDefault="003F3166" w:rsidP="003F3166">
      <w:pPr>
        <w:spacing w:after="100" w:afterAutospacing="1"/>
        <w:rPr>
          <w:rFonts w:cs="Arial"/>
        </w:rPr>
      </w:pPr>
      <w:r w:rsidRPr="00923DDC">
        <w:rPr>
          <w:rFonts w:cs="Arial"/>
          <w:color w:val="FF0000"/>
          <w:szCs w:val="21"/>
        </w:rPr>
        <w:t>[Optional.]</w:t>
      </w:r>
      <w:r w:rsidRPr="00F162AA">
        <w:rPr>
          <w:rFonts w:asciiTheme="minorBidi" w:hAnsiTheme="minorBidi" w:cstheme="minorBidi"/>
          <w:color w:val="FF0000"/>
          <w:szCs w:val="21"/>
        </w:rPr>
        <w:t xml:space="preserve"> </w:t>
      </w:r>
      <w:r w:rsidRPr="00923DDC">
        <w:rPr>
          <w:rFonts w:cs="Arial"/>
          <w:color w:val="0000FF"/>
          <w:szCs w:val="21"/>
        </w:rPr>
        <w:t xml:space="preserve">The Writing Center offers </w:t>
      </w:r>
      <w:r w:rsidRPr="00923DDC">
        <w:rPr>
          <w:rFonts w:cs="Arial"/>
          <w:b/>
          <w:color w:val="0000FF"/>
          <w:szCs w:val="21"/>
        </w:rPr>
        <w:t>FREE</w:t>
      </w:r>
      <w:r w:rsidRPr="00923DDC">
        <w:rPr>
          <w:rFonts w:cs="Arial"/>
          <w:color w:val="0000FF"/>
          <w:szCs w:val="21"/>
        </w:rPr>
        <w:t xml:space="preserve"> tutoring in 15-, 30-, 45-, and 60-minute face-to-face and online sessions to all UTA students on any phase of their UTA coursework. Register and make appointments online at the </w:t>
      </w:r>
      <w:hyperlink r:id="rId29" w:history="1">
        <w:r w:rsidRPr="00923DDC">
          <w:rPr>
            <w:rStyle w:val="Hyperlink"/>
            <w:rFonts w:cs="Arial"/>
            <w:szCs w:val="21"/>
          </w:rPr>
          <w:t>Writing Center</w:t>
        </w:r>
      </w:hyperlink>
      <w:r w:rsidRPr="00923DDC">
        <w:rPr>
          <w:rFonts w:cs="Arial"/>
          <w:color w:val="0000FF"/>
          <w:szCs w:val="21"/>
        </w:rPr>
        <w:t xml:space="preserve"> (</w:t>
      </w:r>
      <w:r w:rsidRPr="00923DDC">
        <w:rPr>
          <w:rFonts w:cs="Arial"/>
          <w:color w:val="0000FF"/>
        </w:rPr>
        <w:t>https://uta.mywconline.com)</w:t>
      </w:r>
      <w:r w:rsidRPr="00923DDC">
        <w:rPr>
          <w:rFonts w:cs="Arial"/>
          <w:color w:val="0000FF"/>
          <w:szCs w:val="21"/>
        </w:rPr>
        <w:t xml:space="preserve">. Classroom visits, workshops, and specialized services for graduate students and faculty are also available. Please see </w:t>
      </w:r>
      <w:hyperlink r:id="rId30" w:history="1">
        <w:r w:rsidRPr="00923DDC">
          <w:rPr>
            <w:rStyle w:val="Hyperlink"/>
            <w:rFonts w:cs="Arial"/>
            <w:szCs w:val="21"/>
          </w:rPr>
          <w:t>Writing Center: OWL</w:t>
        </w:r>
      </w:hyperlink>
      <w:r w:rsidRPr="00923DDC">
        <w:rPr>
          <w:rFonts w:cs="Arial"/>
          <w:color w:val="0000FF"/>
          <w:szCs w:val="21"/>
        </w:rPr>
        <w:t xml:space="preserve"> for detailed information on all our programs and services.</w:t>
      </w:r>
    </w:p>
    <w:p w14:paraId="071075BC" w14:textId="77777777" w:rsidR="003F3166" w:rsidRPr="00923DDC" w:rsidRDefault="003F3166" w:rsidP="003F3166">
      <w:pPr>
        <w:spacing w:before="100" w:beforeAutospacing="1" w:after="100" w:afterAutospacing="1"/>
        <w:rPr>
          <w:rFonts w:cs="Arial"/>
          <w:color w:val="0000FF"/>
        </w:rPr>
      </w:pPr>
      <w:r w:rsidRPr="17BD5C99">
        <w:rPr>
          <w:rFonts w:cs="Arial"/>
          <w:color w:val="0000FF"/>
        </w:rPr>
        <w:t xml:space="preserve">The </w:t>
      </w:r>
      <w:proofErr w:type="gramStart"/>
      <w:r w:rsidRPr="17BD5C99">
        <w:rPr>
          <w:rFonts w:cs="Arial"/>
          <w:color w:val="0000FF"/>
        </w:rPr>
        <w:t>Library’s</w:t>
      </w:r>
      <w:proofErr w:type="gramEnd"/>
      <w:r w:rsidRPr="17BD5C99">
        <w:rPr>
          <w:rFonts w:cs="Arial"/>
          <w:color w:val="0000FF"/>
        </w:rPr>
        <w:t xml:space="preserve"> 2</w:t>
      </w:r>
      <w:r w:rsidRPr="17BD5C99">
        <w:rPr>
          <w:rFonts w:cs="Arial"/>
          <w:color w:val="0000FF"/>
          <w:vertAlign w:val="superscript"/>
        </w:rPr>
        <w:t>nd</w:t>
      </w:r>
      <w:r w:rsidRPr="17BD5C99">
        <w:rPr>
          <w:rFonts w:cs="Arial"/>
          <w:color w:val="0000FF"/>
        </w:rPr>
        <w:t xml:space="preserve"> floor </w:t>
      </w:r>
      <w:hyperlink r:id="rId31">
        <w:r w:rsidRPr="17BD5C99">
          <w:rPr>
            <w:rStyle w:val="Hyperlink"/>
            <w:rFonts w:cs="Arial"/>
          </w:rPr>
          <w:t>Academic Plaza</w:t>
        </w:r>
      </w:hyperlink>
      <w:r w:rsidRPr="17BD5C99">
        <w:rPr>
          <w:rFonts w:cs="Arial"/>
          <w:color w:val="0000FF"/>
        </w:rPr>
        <w:t xml:space="preserve"> (http://library.uta.edu/academic-plaza) offers students a central hub of support services, including IDEAS Center, University Advising Services, Transfer UTA and various college/school advising hours. Services are available during the </w:t>
      </w:r>
      <w:hyperlink r:id="rId32">
        <w:r w:rsidRPr="17BD5C99">
          <w:rPr>
            <w:rStyle w:val="Hyperlink"/>
            <w:rFonts w:cs="Arial"/>
          </w:rPr>
          <w:t>library’s hours</w:t>
        </w:r>
      </w:hyperlink>
      <w:r w:rsidRPr="17BD5C99">
        <w:rPr>
          <w:rFonts w:cs="Arial"/>
          <w:color w:val="0000FF"/>
        </w:rPr>
        <w:t xml:space="preserve"> of operation.</w:t>
      </w:r>
    </w:p>
    <w:p w14:paraId="1D817468" w14:textId="77777777" w:rsidR="003F3166" w:rsidRPr="0072651E" w:rsidRDefault="003F3166" w:rsidP="003F3166">
      <w:pPr>
        <w:pStyle w:val="Heading3"/>
        <w:rPr>
          <w:color w:val="0000FF"/>
        </w:rPr>
      </w:pPr>
      <w:r>
        <w:rPr>
          <w:color w:val="0000FF"/>
        </w:rPr>
        <w:t>Librarian to Contact</w:t>
      </w:r>
    </w:p>
    <w:p w14:paraId="0A5B7BB9" w14:textId="77777777" w:rsidR="003F3166" w:rsidRDefault="003F3166" w:rsidP="003F3166">
      <w:pPr>
        <w:tabs>
          <w:tab w:val="left" w:leader="dot" w:pos="3600"/>
        </w:tabs>
        <w:spacing w:after="160"/>
        <w:rPr>
          <w:rFonts w:cs="Arial"/>
          <w:color w:val="FF0000"/>
          <w:szCs w:val="21"/>
        </w:rPr>
      </w:pPr>
      <w:r w:rsidRPr="0016052E">
        <w:rPr>
          <w:rFonts w:cs="Arial"/>
          <w:color w:val="FF0000"/>
          <w:szCs w:val="21"/>
        </w:rPr>
        <w:t>[Optional.</w:t>
      </w:r>
      <w:r>
        <w:rPr>
          <w:rFonts w:cs="Arial"/>
          <w:color w:val="FF0000"/>
          <w:szCs w:val="21"/>
        </w:rPr>
        <w:t xml:space="preserve">] </w:t>
      </w:r>
      <w:r w:rsidRPr="00766DC7">
        <w:rPr>
          <w:rFonts w:cs="Arial"/>
          <w:color w:val="0000FF"/>
          <w:szCs w:val="21"/>
        </w:rPr>
        <w:t xml:space="preserve">Each academic unit has access to </w:t>
      </w:r>
      <w:hyperlink r:id="rId33" w:history="1">
        <w:r w:rsidRPr="003C149D">
          <w:rPr>
            <w:rStyle w:val="Hyperlink"/>
            <w:rFonts w:cs="Arial"/>
            <w:szCs w:val="21"/>
          </w:rPr>
          <w:t>Librarians by Academic Subject</w:t>
        </w:r>
      </w:hyperlink>
      <w:r>
        <w:rPr>
          <w:rFonts w:cs="Arial"/>
          <w:color w:val="0000FF"/>
          <w:szCs w:val="21"/>
        </w:rPr>
        <w:t xml:space="preserve"> </w:t>
      </w:r>
      <w:r w:rsidRPr="00766DC7">
        <w:rPr>
          <w:rFonts w:cs="Arial"/>
          <w:color w:val="0000FF"/>
          <w:szCs w:val="21"/>
        </w:rPr>
        <w:t>that can assist students with research projects, tutorials on plagiarism and citation references as well as support with databases and course reserves.</w:t>
      </w:r>
      <w:r>
        <w:rPr>
          <w:rFonts w:cs="Arial"/>
          <w:color w:val="FF0000"/>
          <w:szCs w:val="21"/>
        </w:rPr>
        <w:t xml:space="preserve"> </w:t>
      </w:r>
    </w:p>
    <w:p w14:paraId="72A615B0" w14:textId="77777777" w:rsidR="003F3166" w:rsidRDefault="003F3166" w:rsidP="003F3166">
      <w:pPr>
        <w:pStyle w:val="Heading2"/>
      </w:pPr>
      <w:r>
        <w:t>Emergency Phone Numbers</w:t>
      </w:r>
    </w:p>
    <w:p w14:paraId="689AE497" w14:textId="77777777" w:rsidR="003F3166" w:rsidRPr="00E45F87" w:rsidRDefault="003F3166" w:rsidP="003F3166">
      <w:pPr>
        <w:rPr>
          <w:rFonts w:cs="Arial"/>
          <w:color w:val="0000FF"/>
        </w:rPr>
      </w:pPr>
      <w:r w:rsidRPr="17BD5C99">
        <w:rPr>
          <w:rFonts w:cs="Arial"/>
          <w:color w:val="FF0000"/>
        </w:rPr>
        <w:t>[Optional but strongly recommended] Enter the UTA Police Department’s emergency phone number into your own mobile phone.]</w:t>
      </w:r>
      <w:r w:rsidRPr="17BD5C99">
        <w:rPr>
          <w:rFonts w:cs="Arial"/>
          <w:color w:val="0000FF"/>
        </w:rPr>
        <w:t xml:space="preserve"> In case of an on-campus emergency, call the UT Arlington Police Department at </w:t>
      </w:r>
      <w:r w:rsidRPr="17BD5C99">
        <w:rPr>
          <w:rFonts w:cs="Arial"/>
          <w:b/>
          <w:bCs/>
          <w:color w:val="0000FF"/>
        </w:rPr>
        <w:t>817-272-3003</w:t>
      </w:r>
      <w:r w:rsidRPr="17BD5C99">
        <w:rPr>
          <w:rFonts w:cs="Arial"/>
          <w:color w:val="0000FF"/>
        </w:rPr>
        <w:t xml:space="preserve"> (non-campus phone), </w:t>
      </w:r>
      <w:r w:rsidRPr="17BD5C99">
        <w:rPr>
          <w:rFonts w:cs="Arial"/>
          <w:b/>
          <w:bCs/>
          <w:color w:val="0000FF"/>
        </w:rPr>
        <w:t>2-3003</w:t>
      </w:r>
      <w:r w:rsidRPr="17BD5C99">
        <w:rPr>
          <w:rFonts w:cs="Arial"/>
          <w:color w:val="0000FF"/>
        </w:rPr>
        <w:t xml:space="preserve"> (campus phone). You may also dial 911. Non-emergency number 817-272-3381</w:t>
      </w:r>
    </w:p>
    <w:p w14:paraId="1940652D" w14:textId="77777777" w:rsidR="003F3166" w:rsidRPr="0096267A" w:rsidRDefault="003F3166" w:rsidP="003F3166">
      <w:pPr>
        <w:pStyle w:val="Heading2"/>
      </w:pPr>
      <w:r>
        <w:rPr>
          <w:rStyle w:val="normalchar"/>
          <w:bCs/>
        </w:rPr>
        <w:t xml:space="preserve">Library </w:t>
      </w:r>
      <w:r w:rsidRPr="00DB6E84">
        <w:rPr>
          <w:rStyle w:val="normalchar"/>
        </w:rPr>
        <w:t>Information</w:t>
      </w:r>
    </w:p>
    <w:p w14:paraId="4626B2FB" w14:textId="6C5A660D" w:rsidR="00296186" w:rsidRPr="00296186" w:rsidRDefault="00296186" w:rsidP="003F3166">
      <w:pPr>
        <w:pStyle w:val="Heading3"/>
        <w:rPr>
          <w:rStyle w:val="normalchar"/>
          <w:b w:val="0"/>
          <w:bCs/>
        </w:rPr>
      </w:pPr>
      <w:r w:rsidRPr="00296186">
        <w:rPr>
          <w:b w:val="0"/>
          <w:bCs/>
          <w:color w:val="FF0000"/>
        </w:rPr>
        <w:t>[Optional.]</w:t>
      </w:r>
    </w:p>
    <w:p w14:paraId="240DD1E9" w14:textId="48E64D0C" w:rsidR="003F3166" w:rsidRPr="0072651E" w:rsidRDefault="003F3166" w:rsidP="003F3166">
      <w:pPr>
        <w:pStyle w:val="Heading3"/>
      </w:pPr>
      <w:r w:rsidRPr="0072651E">
        <w:rPr>
          <w:rStyle w:val="normalchar"/>
        </w:rPr>
        <w:t>Research or General Library Help</w:t>
      </w:r>
    </w:p>
    <w:p w14:paraId="413A8EB8" w14:textId="77777777" w:rsidR="003F3166" w:rsidRPr="0018256F" w:rsidRDefault="003F3166" w:rsidP="003F3166">
      <w:pPr>
        <w:rPr>
          <w:rFonts w:cs="Arial"/>
          <w:szCs w:val="21"/>
        </w:rPr>
      </w:pPr>
      <w:r>
        <w:t>Ask for Help</w:t>
      </w:r>
    </w:p>
    <w:p w14:paraId="7E81EFB9" w14:textId="77777777" w:rsidR="003F3166" w:rsidRPr="003E2A17" w:rsidRDefault="006064C9" w:rsidP="003F3166">
      <w:pPr>
        <w:pStyle w:val="Normal1"/>
        <w:numPr>
          <w:ilvl w:val="0"/>
          <w:numId w:val="3"/>
        </w:numPr>
        <w:spacing w:before="0" w:beforeAutospacing="0" w:after="0" w:afterAutospacing="0"/>
        <w:rPr>
          <w:rFonts w:ascii="Arial" w:hAnsi="Arial" w:cs="Arial"/>
          <w:sz w:val="21"/>
          <w:szCs w:val="21"/>
        </w:rPr>
      </w:pPr>
      <w:hyperlink r:id="rId34" w:history="1">
        <w:r w:rsidR="003F3166" w:rsidRPr="003E2A17">
          <w:rPr>
            <w:rStyle w:val="Hyperlink"/>
            <w:rFonts w:ascii="Arial" w:hAnsi="Arial" w:cs="Arial"/>
            <w:sz w:val="21"/>
            <w:szCs w:val="21"/>
          </w:rPr>
          <w:t>Academic Plaza Consultation Services</w:t>
        </w:r>
        <w:r w:rsidR="003F3166" w:rsidRPr="003E2A17">
          <w:rPr>
            <w:rStyle w:val="Hyperlink"/>
            <w:rFonts w:ascii="Arial" w:hAnsi="Arial" w:cs="Arial"/>
            <w:color w:val="auto"/>
            <w:sz w:val="21"/>
            <w:szCs w:val="21"/>
            <w:u w:val="none"/>
          </w:rPr>
          <w:t> </w:t>
        </w:r>
      </w:hyperlink>
      <w:r w:rsidR="003F3166">
        <w:rPr>
          <w:rStyle w:val="normalchar"/>
          <w:rFonts w:ascii="Arial" w:hAnsi="Arial" w:cs="Arial"/>
          <w:sz w:val="21"/>
          <w:szCs w:val="21"/>
        </w:rPr>
        <w:t>(</w:t>
      </w:r>
      <w:r w:rsidR="003F3166" w:rsidRPr="003E2A17">
        <w:rPr>
          <w:rStyle w:val="hyperlinkchar"/>
          <w:rFonts w:ascii="Arial" w:hAnsi="Arial" w:cs="Arial"/>
          <w:sz w:val="21"/>
          <w:szCs w:val="21"/>
        </w:rPr>
        <w:t>library.uta.edu/</w:t>
      </w:r>
      <w:proofErr w:type="gramStart"/>
      <w:r w:rsidR="003F3166" w:rsidRPr="003E2A17">
        <w:rPr>
          <w:rStyle w:val="hyperlinkchar"/>
          <w:rFonts w:ascii="Arial" w:hAnsi="Arial" w:cs="Arial"/>
          <w:sz w:val="21"/>
          <w:szCs w:val="21"/>
        </w:rPr>
        <w:t>academic-plaza</w:t>
      </w:r>
      <w:proofErr w:type="gramEnd"/>
      <w:r w:rsidR="003F3166">
        <w:rPr>
          <w:rStyle w:val="hyperlinkchar"/>
          <w:rFonts w:ascii="Arial" w:hAnsi="Arial" w:cs="Arial"/>
          <w:sz w:val="21"/>
          <w:szCs w:val="21"/>
        </w:rPr>
        <w:t>)</w:t>
      </w:r>
    </w:p>
    <w:p w14:paraId="59D685F7" w14:textId="77777777" w:rsidR="003F3166" w:rsidRDefault="006064C9" w:rsidP="003F3166">
      <w:pPr>
        <w:pStyle w:val="Normal1"/>
        <w:numPr>
          <w:ilvl w:val="0"/>
          <w:numId w:val="3"/>
        </w:numPr>
        <w:spacing w:before="0" w:beforeAutospacing="0" w:after="0" w:afterAutospacing="0"/>
        <w:rPr>
          <w:rFonts w:ascii="Arial" w:hAnsi="Arial" w:cs="Arial"/>
          <w:sz w:val="21"/>
          <w:szCs w:val="21"/>
        </w:rPr>
      </w:pPr>
      <w:hyperlink r:id="rId35" w:history="1">
        <w:r w:rsidR="003F3166" w:rsidRPr="003E2A17">
          <w:rPr>
            <w:rStyle w:val="Hyperlink"/>
            <w:rFonts w:ascii="Arial" w:hAnsi="Arial" w:cs="Arial"/>
            <w:sz w:val="21"/>
            <w:szCs w:val="21"/>
          </w:rPr>
          <w:t>Ask Us</w:t>
        </w:r>
        <w:r w:rsidR="003F3166" w:rsidRPr="003E2A17">
          <w:rPr>
            <w:rStyle w:val="Hyperlink"/>
            <w:rFonts w:ascii="Arial" w:hAnsi="Arial" w:cs="Arial"/>
            <w:sz w:val="21"/>
            <w:szCs w:val="21"/>
            <w:u w:val="none"/>
          </w:rPr>
          <w:t> </w:t>
        </w:r>
      </w:hyperlink>
      <w:r w:rsidR="003F3166">
        <w:rPr>
          <w:rStyle w:val="normalchar"/>
          <w:rFonts w:ascii="Arial" w:hAnsi="Arial" w:cs="Arial"/>
          <w:sz w:val="21"/>
          <w:szCs w:val="21"/>
        </w:rPr>
        <w:t>(</w:t>
      </w:r>
      <w:hyperlink r:id="rId36" w:history="1">
        <w:r w:rsidR="003F3166" w:rsidRPr="003E2A17">
          <w:rPr>
            <w:rStyle w:val="hyperlinkchar"/>
            <w:rFonts w:ascii="Arial" w:hAnsi="Arial" w:cs="Arial"/>
            <w:sz w:val="21"/>
            <w:szCs w:val="21"/>
          </w:rPr>
          <w:t>ask.uta.edu/</w:t>
        </w:r>
      </w:hyperlink>
      <w:r w:rsidR="003F3166">
        <w:rPr>
          <w:rFonts w:ascii="Arial" w:hAnsi="Arial" w:cs="Arial"/>
          <w:sz w:val="21"/>
          <w:szCs w:val="21"/>
        </w:rPr>
        <w:t>)</w:t>
      </w:r>
    </w:p>
    <w:p w14:paraId="15DE3504" w14:textId="77777777" w:rsidR="003F3166" w:rsidRPr="0018256F" w:rsidRDefault="006064C9" w:rsidP="003F3166">
      <w:pPr>
        <w:pStyle w:val="Normal1"/>
        <w:numPr>
          <w:ilvl w:val="0"/>
          <w:numId w:val="3"/>
        </w:numPr>
        <w:spacing w:before="0" w:beforeAutospacing="0" w:after="0" w:afterAutospacing="0"/>
        <w:rPr>
          <w:rFonts w:ascii="Arial" w:hAnsi="Arial" w:cs="Arial"/>
          <w:sz w:val="21"/>
          <w:szCs w:val="21"/>
        </w:rPr>
      </w:pPr>
      <w:hyperlink r:id="rId37" w:history="1">
        <w:r w:rsidR="003F3166" w:rsidRPr="003E2A17">
          <w:rPr>
            <w:rStyle w:val="Hyperlink"/>
            <w:rFonts w:ascii="Arial" w:hAnsi="Arial" w:cs="Arial"/>
            <w:sz w:val="21"/>
            <w:szCs w:val="21"/>
          </w:rPr>
          <w:t>Research Coaches</w:t>
        </w:r>
      </w:hyperlink>
      <w:r w:rsidR="003F3166" w:rsidRPr="003E2A17">
        <w:rPr>
          <w:rStyle w:val="hyperlinkchar"/>
          <w:rFonts w:ascii="Arial" w:hAnsi="Arial" w:cs="Arial"/>
          <w:color w:val="000000" w:themeColor="text1"/>
          <w:sz w:val="21"/>
          <w:szCs w:val="21"/>
        </w:rPr>
        <w:t xml:space="preserve"> </w:t>
      </w:r>
      <w:r w:rsidR="003F3166">
        <w:rPr>
          <w:rStyle w:val="hyperlinkchar"/>
          <w:rFonts w:ascii="Arial" w:hAnsi="Arial" w:cs="Arial"/>
          <w:color w:val="000000" w:themeColor="text1"/>
          <w:sz w:val="21"/>
          <w:szCs w:val="21"/>
        </w:rPr>
        <w:t>(</w:t>
      </w:r>
      <w:r w:rsidR="003F3166" w:rsidRPr="003E2A17">
        <w:rPr>
          <w:rFonts w:ascii="Arial" w:hAnsi="Arial" w:cs="Arial"/>
          <w:sz w:val="21"/>
          <w:szCs w:val="21"/>
        </w:rPr>
        <w:t>http://libguides.uta.edu/researchcoach</w:t>
      </w:r>
      <w:r w:rsidR="003F3166">
        <w:rPr>
          <w:rFonts w:ascii="Arial" w:hAnsi="Arial" w:cs="Arial"/>
          <w:sz w:val="21"/>
          <w:szCs w:val="21"/>
        </w:rPr>
        <w:t>)</w:t>
      </w:r>
    </w:p>
    <w:p w14:paraId="08A49D98" w14:textId="77777777" w:rsidR="003F3166" w:rsidRPr="003E2A17" w:rsidRDefault="003F3166" w:rsidP="003F3166">
      <w:pPr>
        <w:pStyle w:val="Normal1"/>
        <w:spacing w:before="0" w:beforeAutospacing="0" w:after="0" w:afterAutospacing="0"/>
        <w:rPr>
          <w:rFonts w:ascii="Arial" w:hAnsi="Arial" w:cs="Arial"/>
          <w:sz w:val="21"/>
          <w:szCs w:val="21"/>
        </w:rPr>
      </w:pPr>
      <w:r>
        <w:rPr>
          <w:rFonts w:ascii="Arial" w:hAnsi="Arial" w:cs="Arial"/>
          <w:sz w:val="21"/>
          <w:szCs w:val="21"/>
        </w:rPr>
        <w:t>Resources</w:t>
      </w:r>
    </w:p>
    <w:p w14:paraId="2E3E7A1B" w14:textId="77777777" w:rsidR="003F3166" w:rsidRDefault="006064C9" w:rsidP="003F3166">
      <w:pPr>
        <w:pStyle w:val="Normal1"/>
        <w:numPr>
          <w:ilvl w:val="0"/>
          <w:numId w:val="3"/>
        </w:numPr>
        <w:spacing w:before="0" w:beforeAutospacing="0" w:after="0" w:afterAutospacing="0"/>
        <w:rPr>
          <w:rFonts w:ascii="Arial" w:hAnsi="Arial" w:cs="Arial"/>
          <w:sz w:val="21"/>
          <w:szCs w:val="21"/>
        </w:rPr>
      </w:pPr>
      <w:hyperlink r:id="rId38" w:history="1">
        <w:r w:rsidR="003F3166" w:rsidRPr="003E2A17">
          <w:rPr>
            <w:rStyle w:val="Hyperlink"/>
            <w:rFonts w:ascii="Arial" w:hAnsi="Arial" w:cs="Arial"/>
            <w:sz w:val="21"/>
            <w:szCs w:val="21"/>
          </w:rPr>
          <w:t>Library Tutorials</w:t>
        </w:r>
      </w:hyperlink>
      <w:r w:rsidR="003F3166" w:rsidRPr="003E2A17">
        <w:rPr>
          <w:rStyle w:val="normalchar"/>
          <w:rFonts w:ascii="Arial" w:hAnsi="Arial" w:cs="Arial"/>
          <w:sz w:val="21"/>
          <w:szCs w:val="21"/>
        </w:rPr>
        <w:t> </w:t>
      </w:r>
      <w:r w:rsidR="003F3166">
        <w:rPr>
          <w:rStyle w:val="normalchar"/>
          <w:rFonts w:ascii="Arial" w:hAnsi="Arial" w:cs="Arial"/>
          <w:sz w:val="21"/>
          <w:szCs w:val="21"/>
        </w:rPr>
        <w:t>(</w:t>
      </w:r>
      <w:hyperlink r:id="rId39" w:history="1">
        <w:r w:rsidR="003F3166" w:rsidRPr="003E2A17">
          <w:rPr>
            <w:rStyle w:val="hyperlinkchar"/>
            <w:rFonts w:ascii="Arial" w:hAnsi="Arial" w:cs="Arial"/>
            <w:sz w:val="21"/>
            <w:szCs w:val="21"/>
          </w:rPr>
          <w:t>library.uta.edu/how-to</w:t>
        </w:r>
      </w:hyperlink>
      <w:r w:rsidR="003F3166">
        <w:rPr>
          <w:rFonts w:ascii="Arial" w:hAnsi="Arial" w:cs="Arial"/>
          <w:sz w:val="21"/>
          <w:szCs w:val="21"/>
        </w:rPr>
        <w:t>)</w:t>
      </w:r>
    </w:p>
    <w:p w14:paraId="2DDF25E4" w14:textId="77777777" w:rsidR="003F3166" w:rsidRPr="003E2A17" w:rsidRDefault="006064C9" w:rsidP="003F3166">
      <w:pPr>
        <w:pStyle w:val="Normal1"/>
        <w:numPr>
          <w:ilvl w:val="0"/>
          <w:numId w:val="3"/>
        </w:numPr>
        <w:spacing w:before="0" w:beforeAutospacing="0" w:after="0" w:afterAutospacing="0"/>
        <w:rPr>
          <w:rFonts w:ascii="Arial" w:hAnsi="Arial" w:cs="Arial"/>
          <w:sz w:val="21"/>
          <w:szCs w:val="21"/>
        </w:rPr>
      </w:pPr>
      <w:hyperlink r:id="rId40" w:history="1">
        <w:r w:rsidR="003F3166" w:rsidRPr="003E2A17">
          <w:rPr>
            <w:rStyle w:val="Hyperlink"/>
            <w:rFonts w:ascii="Arial" w:hAnsi="Arial" w:cs="Arial"/>
            <w:sz w:val="21"/>
            <w:szCs w:val="21"/>
          </w:rPr>
          <w:t>Subject and Course Research Guides</w:t>
        </w:r>
      </w:hyperlink>
      <w:r w:rsidR="003F3166" w:rsidRPr="003E2A17">
        <w:rPr>
          <w:rStyle w:val="normalchar"/>
          <w:rFonts w:ascii="Arial" w:hAnsi="Arial" w:cs="Arial"/>
          <w:sz w:val="21"/>
          <w:szCs w:val="21"/>
        </w:rPr>
        <w:t> </w:t>
      </w:r>
      <w:r w:rsidR="003F3166">
        <w:rPr>
          <w:rStyle w:val="normalchar"/>
          <w:rFonts w:ascii="Arial" w:hAnsi="Arial" w:cs="Arial"/>
          <w:sz w:val="21"/>
          <w:szCs w:val="21"/>
        </w:rPr>
        <w:t>(</w:t>
      </w:r>
      <w:hyperlink r:id="rId41" w:history="1">
        <w:r w:rsidR="003F3166" w:rsidRPr="003E2A17">
          <w:rPr>
            <w:rStyle w:val="hyperlinkchar"/>
            <w:rFonts w:ascii="Arial" w:hAnsi="Arial" w:cs="Arial"/>
            <w:sz w:val="21"/>
            <w:szCs w:val="21"/>
          </w:rPr>
          <w:t>libguides.uta.edu</w:t>
        </w:r>
      </w:hyperlink>
      <w:r w:rsidR="003F3166">
        <w:rPr>
          <w:rFonts w:ascii="Arial" w:hAnsi="Arial" w:cs="Arial"/>
          <w:sz w:val="21"/>
          <w:szCs w:val="21"/>
        </w:rPr>
        <w:t>)</w:t>
      </w:r>
    </w:p>
    <w:p w14:paraId="64BD6BA0" w14:textId="77777777" w:rsidR="003F3166" w:rsidRPr="003E2A17" w:rsidRDefault="006064C9" w:rsidP="003F3166">
      <w:pPr>
        <w:pStyle w:val="Normal1"/>
        <w:numPr>
          <w:ilvl w:val="0"/>
          <w:numId w:val="3"/>
        </w:numPr>
        <w:spacing w:before="0" w:beforeAutospacing="0" w:after="0" w:afterAutospacing="0"/>
        <w:rPr>
          <w:rFonts w:ascii="Arial" w:hAnsi="Arial" w:cs="Arial"/>
          <w:sz w:val="21"/>
          <w:szCs w:val="21"/>
        </w:rPr>
      </w:pPr>
      <w:hyperlink r:id="rId42" w:history="1">
        <w:r w:rsidR="003F3166" w:rsidRPr="003E2A17">
          <w:rPr>
            <w:rStyle w:val="Hyperlink"/>
            <w:rFonts w:ascii="Arial" w:hAnsi="Arial" w:cs="Arial"/>
            <w:sz w:val="21"/>
            <w:szCs w:val="21"/>
          </w:rPr>
          <w:t>Librarians by Subject</w:t>
        </w:r>
      </w:hyperlink>
      <w:r w:rsidR="003F3166" w:rsidRPr="003E2A17">
        <w:rPr>
          <w:rFonts w:ascii="Arial" w:hAnsi="Arial" w:cs="Arial"/>
          <w:sz w:val="21"/>
          <w:szCs w:val="21"/>
        </w:rPr>
        <w:t xml:space="preserve"> </w:t>
      </w:r>
      <w:r w:rsidR="003F3166">
        <w:rPr>
          <w:rFonts w:ascii="Arial" w:hAnsi="Arial" w:cs="Arial"/>
          <w:sz w:val="21"/>
          <w:szCs w:val="21"/>
        </w:rPr>
        <w:t>(</w:t>
      </w:r>
      <w:r w:rsidR="003F3166" w:rsidRPr="003E2A17">
        <w:rPr>
          <w:rFonts w:ascii="Arial" w:hAnsi="Arial" w:cs="Arial"/>
          <w:sz w:val="21"/>
          <w:szCs w:val="21"/>
        </w:rPr>
        <w:t>library.uta.edu/subject-librarians</w:t>
      </w:r>
      <w:r w:rsidR="003F3166">
        <w:rPr>
          <w:rFonts w:ascii="Arial" w:hAnsi="Arial" w:cs="Arial"/>
          <w:sz w:val="21"/>
          <w:szCs w:val="21"/>
        </w:rPr>
        <w:t>)</w:t>
      </w:r>
    </w:p>
    <w:p w14:paraId="51D6C41F" w14:textId="77777777" w:rsidR="003F3166" w:rsidRPr="00EF7D2F" w:rsidRDefault="006064C9" w:rsidP="003F3166">
      <w:pPr>
        <w:pStyle w:val="Normal1"/>
        <w:numPr>
          <w:ilvl w:val="0"/>
          <w:numId w:val="4"/>
        </w:numPr>
        <w:spacing w:before="0" w:beforeAutospacing="0" w:after="0" w:afterAutospacing="0"/>
        <w:rPr>
          <w:rFonts w:ascii="Arial" w:hAnsi="Arial" w:cs="Arial"/>
          <w:sz w:val="21"/>
          <w:szCs w:val="21"/>
        </w:rPr>
      </w:pPr>
      <w:hyperlink r:id="rId43" w:history="1">
        <w:r w:rsidR="003F3166" w:rsidRPr="003E2A17">
          <w:rPr>
            <w:rStyle w:val="Hyperlink"/>
            <w:rFonts w:ascii="Arial" w:hAnsi="Arial" w:cs="Arial"/>
            <w:sz w:val="21"/>
            <w:szCs w:val="21"/>
          </w:rPr>
          <w:t>A to Z List of Library Databases</w:t>
        </w:r>
      </w:hyperlink>
      <w:r w:rsidR="003F3166" w:rsidRPr="00EF7D2F">
        <w:rPr>
          <w:rStyle w:val="normalchar"/>
          <w:rFonts w:ascii="Arial" w:hAnsi="Arial" w:cs="Arial"/>
          <w:sz w:val="21"/>
          <w:szCs w:val="21"/>
        </w:rPr>
        <w:t> </w:t>
      </w:r>
      <w:r w:rsidR="003F3166">
        <w:rPr>
          <w:rStyle w:val="normalchar"/>
          <w:rFonts w:ascii="Arial" w:hAnsi="Arial" w:cs="Arial"/>
          <w:sz w:val="21"/>
          <w:szCs w:val="21"/>
        </w:rPr>
        <w:t>(</w:t>
      </w:r>
      <w:r w:rsidR="003F3166" w:rsidRPr="003E2A17">
        <w:rPr>
          <w:rStyle w:val="hyperlinkchar"/>
          <w:rFonts w:ascii="Arial" w:hAnsi="Arial" w:cs="Arial"/>
          <w:sz w:val="21"/>
          <w:szCs w:val="21"/>
        </w:rPr>
        <w:t>libguides.uta.edu/</w:t>
      </w:r>
      <w:proofErr w:type="spellStart"/>
      <w:r w:rsidR="003F3166" w:rsidRPr="003E2A17">
        <w:rPr>
          <w:rStyle w:val="hyperlinkchar"/>
          <w:rFonts w:ascii="Arial" w:hAnsi="Arial" w:cs="Arial"/>
          <w:sz w:val="21"/>
          <w:szCs w:val="21"/>
        </w:rPr>
        <w:t>az.php</w:t>
      </w:r>
      <w:proofErr w:type="spellEnd"/>
      <w:r w:rsidR="003F3166">
        <w:rPr>
          <w:rStyle w:val="hyperlinkchar"/>
          <w:rFonts w:ascii="Arial" w:hAnsi="Arial" w:cs="Arial"/>
          <w:sz w:val="21"/>
          <w:szCs w:val="21"/>
        </w:rPr>
        <w:t>)</w:t>
      </w:r>
    </w:p>
    <w:p w14:paraId="372EC1CA" w14:textId="77777777" w:rsidR="003F3166" w:rsidRPr="00EF7D2F" w:rsidRDefault="006064C9" w:rsidP="003F3166">
      <w:pPr>
        <w:pStyle w:val="Normal1"/>
        <w:numPr>
          <w:ilvl w:val="0"/>
          <w:numId w:val="4"/>
        </w:numPr>
        <w:spacing w:before="0" w:beforeAutospacing="0" w:after="0" w:afterAutospacing="0"/>
        <w:rPr>
          <w:rFonts w:ascii="Arial" w:hAnsi="Arial" w:cs="Arial"/>
          <w:sz w:val="21"/>
          <w:szCs w:val="21"/>
        </w:rPr>
      </w:pPr>
      <w:hyperlink r:id="rId44" w:anchor="!/course_reserves" w:history="1">
        <w:r w:rsidR="003F3166" w:rsidRPr="005E1371">
          <w:rPr>
            <w:rStyle w:val="Hyperlink"/>
            <w:rFonts w:ascii="Arial" w:hAnsi="Arial" w:cs="Arial"/>
            <w:sz w:val="21"/>
            <w:szCs w:val="21"/>
          </w:rPr>
          <w:t>Course Reserves</w:t>
        </w:r>
        <w:r w:rsidR="003F3166" w:rsidRPr="005E1371">
          <w:rPr>
            <w:rStyle w:val="Hyperlink"/>
            <w:rFonts w:ascii="Arial" w:hAnsi="Arial" w:cs="Arial"/>
            <w:sz w:val="21"/>
            <w:szCs w:val="21"/>
            <w:u w:val="none"/>
          </w:rPr>
          <w:t> </w:t>
        </w:r>
      </w:hyperlink>
      <w:r w:rsidR="003F3166">
        <w:rPr>
          <w:rStyle w:val="normalchar"/>
          <w:rFonts w:ascii="Arial" w:hAnsi="Arial" w:cs="Arial"/>
          <w:sz w:val="21"/>
          <w:szCs w:val="21"/>
        </w:rPr>
        <w:t>(</w:t>
      </w:r>
      <w:r w:rsidR="003F3166" w:rsidRPr="005E1371">
        <w:rPr>
          <w:rStyle w:val="hyperlinkchar"/>
          <w:rFonts w:ascii="Arial" w:hAnsi="Arial" w:cs="Arial"/>
          <w:sz w:val="21"/>
          <w:szCs w:val="21"/>
        </w:rPr>
        <w:t>https://uta.summon.serialssolutions.com/#!/course_reserves)</w:t>
      </w:r>
    </w:p>
    <w:p w14:paraId="17CD24C6" w14:textId="77777777" w:rsidR="003F3166" w:rsidRPr="00EF7D2F" w:rsidRDefault="006064C9" w:rsidP="003F3166">
      <w:pPr>
        <w:pStyle w:val="Normal1"/>
        <w:numPr>
          <w:ilvl w:val="0"/>
          <w:numId w:val="4"/>
        </w:numPr>
        <w:spacing w:before="0" w:beforeAutospacing="0" w:after="0" w:afterAutospacing="0"/>
        <w:rPr>
          <w:rFonts w:ascii="Arial" w:hAnsi="Arial" w:cs="Arial"/>
          <w:sz w:val="21"/>
          <w:szCs w:val="21"/>
        </w:rPr>
      </w:pPr>
      <w:hyperlink r:id="rId45" w:history="1">
        <w:r w:rsidR="003F3166" w:rsidRPr="003E2A17">
          <w:rPr>
            <w:rStyle w:val="Hyperlink"/>
            <w:rFonts w:ascii="Arial" w:hAnsi="Arial" w:cs="Arial"/>
            <w:sz w:val="21"/>
            <w:szCs w:val="21"/>
          </w:rPr>
          <w:t>Study Room Reservations</w:t>
        </w:r>
        <w:r w:rsidR="003F3166" w:rsidRPr="003E2A17">
          <w:rPr>
            <w:rStyle w:val="Hyperlink"/>
            <w:rFonts w:ascii="Arial" w:hAnsi="Arial" w:cs="Arial"/>
            <w:sz w:val="21"/>
            <w:szCs w:val="21"/>
            <w:u w:val="none"/>
          </w:rPr>
          <w:t> </w:t>
        </w:r>
      </w:hyperlink>
      <w:r w:rsidR="003F3166">
        <w:rPr>
          <w:rStyle w:val="normalchar"/>
          <w:rFonts w:ascii="Arial" w:hAnsi="Arial" w:cs="Arial"/>
          <w:sz w:val="21"/>
          <w:szCs w:val="21"/>
        </w:rPr>
        <w:t>(</w:t>
      </w:r>
      <w:r w:rsidR="003F3166" w:rsidRPr="003E2A17">
        <w:rPr>
          <w:rStyle w:val="hyperlinkchar"/>
          <w:rFonts w:ascii="Arial" w:hAnsi="Arial" w:cs="Arial"/>
          <w:sz w:val="21"/>
          <w:szCs w:val="21"/>
        </w:rPr>
        <w:t>openroom.uta.edu/</w:t>
      </w:r>
      <w:r w:rsidR="003F3166">
        <w:rPr>
          <w:rStyle w:val="hyperlinkchar"/>
          <w:rFonts w:ascii="Arial" w:hAnsi="Arial" w:cs="Arial"/>
          <w:sz w:val="21"/>
          <w:szCs w:val="21"/>
        </w:rPr>
        <w:t>)</w:t>
      </w:r>
    </w:p>
    <w:p w14:paraId="3B88CB30" w14:textId="77777777" w:rsidR="003F3166" w:rsidRPr="0016052E" w:rsidRDefault="003F3166" w:rsidP="00B826E3">
      <w:pPr>
        <w:keepNext/>
        <w:rPr>
          <w:rFonts w:ascii="Arial" w:hAnsi="Arial" w:cs="Arial"/>
          <w:sz w:val="21"/>
          <w:szCs w:val="21"/>
        </w:rPr>
      </w:pPr>
    </w:p>
    <w:sectPr w:rsidR="003F3166" w:rsidRPr="0016052E" w:rsidSect="008E7B51">
      <w:headerReference w:type="default" r:id="rId46"/>
      <w:footerReference w:type="default" r:id="rId47"/>
      <w:headerReference w:type="first" r:id="rId48"/>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llum, Leah C" w:date="2023-03-02T09:58:00Z" w:initials="CLC">
    <w:p w14:paraId="6B14E872" w14:textId="01EEA142" w:rsidR="0016071C" w:rsidRDefault="0016071C">
      <w:pPr>
        <w:pStyle w:val="CommentText"/>
      </w:pPr>
      <w:r>
        <w:rPr>
          <w:rStyle w:val="CommentReference"/>
        </w:rPr>
        <w:annotationRef/>
      </w:r>
      <w:r>
        <w:t xml:space="preserve">Your faculty sponsor will receive a copy of your final submitted application. If they do not support your </w:t>
      </w:r>
      <w:proofErr w:type="gramStart"/>
      <w:r>
        <w:t>project</w:t>
      </w:r>
      <w:proofErr w:type="gramEnd"/>
      <w:r>
        <w:t xml:space="preserve"> they must email </w:t>
      </w:r>
      <w:hyperlink r:id="rId1" w:history="1">
        <w:r w:rsidRPr="00DD7436">
          <w:rPr>
            <w:rStyle w:val="Hyperlink"/>
          </w:rPr>
          <w:t>graduate.studies@uta.edu</w:t>
        </w:r>
      </w:hyperlink>
      <w:r>
        <w:t xml:space="preserve"> with their decision. If they approve of your </w:t>
      </w:r>
      <w:proofErr w:type="gramStart"/>
      <w:r>
        <w:t>project</w:t>
      </w:r>
      <w:proofErr w:type="gramEnd"/>
      <w:r>
        <w:t xml:space="preserve"> then no further action is necessary. See instructions for additional details.</w:t>
      </w:r>
    </w:p>
  </w:comment>
  <w:comment w:id="1" w:author="Collum, Leah C" w:date="2023-03-02T10:00:00Z" w:initials="CLC">
    <w:p w14:paraId="3156E762" w14:textId="77777777" w:rsidR="0016071C" w:rsidRDefault="0016071C" w:rsidP="0016071C">
      <w:r>
        <w:rPr>
          <w:rStyle w:val="CommentReference"/>
        </w:rPr>
        <w:annotationRef/>
      </w:r>
      <w:r>
        <w:t xml:space="preserve">Successful applications provide detailed activities that support the stated learning outcomes.  The activities listed for the graduate student and undergraduate student should correspond.  </w:t>
      </w:r>
    </w:p>
    <w:p w14:paraId="51BFE6AD" w14:textId="6DF77B08" w:rsidR="0016071C" w:rsidRDefault="0016071C">
      <w:pPr>
        <w:pStyle w:val="CommentText"/>
      </w:pPr>
    </w:p>
  </w:comment>
  <w:comment w:id="2" w:author="Collum, Leah C" w:date="2023-03-02T10:00:00Z" w:initials="CLC">
    <w:p w14:paraId="0D8066F4" w14:textId="77777777" w:rsidR="0016071C" w:rsidRDefault="0016071C" w:rsidP="0016071C">
      <w:r>
        <w:rPr>
          <w:rStyle w:val="CommentReference"/>
        </w:rPr>
        <w:annotationRef/>
      </w:r>
      <w:r>
        <w:t xml:space="preserve">Successful applications have a detailed attendance policy.   </w:t>
      </w:r>
    </w:p>
    <w:p w14:paraId="37A22658" w14:textId="11FA653A" w:rsidR="0016071C" w:rsidRDefault="0016071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14E872" w15:done="0"/>
  <w15:commentEx w15:paraId="51BFE6AD" w15:done="0"/>
  <w15:commentEx w15:paraId="37A226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F1DE" w16cex:dateUtc="2023-03-02T15:58:00Z"/>
  <w16cex:commentExtensible w16cex:durableId="27AAF225" w16cex:dateUtc="2023-03-02T16:00:00Z"/>
  <w16cex:commentExtensible w16cex:durableId="27AAF252" w16cex:dateUtc="2023-03-0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14E872" w16cid:durableId="27AAF1DE"/>
  <w16cid:commentId w16cid:paraId="51BFE6AD" w16cid:durableId="27AAF225"/>
  <w16cid:commentId w16cid:paraId="37A22658" w16cid:durableId="27AAF2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8A6B" w14:textId="77777777" w:rsidR="002D2A38" w:rsidRDefault="002D2A38" w:rsidP="005C4E39">
      <w:r>
        <w:separator/>
      </w:r>
    </w:p>
  </w:endnote>
  <w:endnote w:type="continuationSeparator" w:id="0">
    <w:p w14:paraId="6B8011AA" w14:textId="77777777" w:rsidR="002D2A38" w:rsidRDefault="002D2A38" w:rsidP="005C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B27F" w14:textId="2A6E8FE5" w:rsidR="00060802" w:rsidRPr="00BD5035" w:rsidRDefault="004E102F" w:rsidP="00BD5035">
    <w:pPr>
      <w:pStyle w:val="NormalWeb"/>
      <w:spacing w:before="0" w:beforeAutospacing="0" w:after="0" w:afterAutospacing="0"/>
      <w:jc w:val="center"/>
      <w:rPr>
        <w:rFonts w:ascii="Calibri" w:hAnsi="Calibri"/>
        <w:sz w:val="18"/>
        <w:szCs w:val="18"/>
      </w:rPr>
    </w:pPr>
    <w:r w:rsidRPr="00BD5035">
      <w:rPr>
        <w:rFonts w:ascii="Calibri" w:hAnsi="Calibri"/>
        <w:sz w:val="18"/>
        <w:szCs w:val="18"/>
      </w:rPr>
      <w:t xml:space="preserve">The University of Texas at Arlington </w:t>
    </w:r>
    <w:hyperlink r:id="rId1" w:tooltip="Office of Graduate Studies" w:history="1">
      <w:r w:rsidR="00E07AC9">
        <w:rPr>
          <w:rStyle w:val="Hyperlink"/>
          <w:rFonts w:ascii="Calibri" w:hAnsi="Calibri"/>
          <w:sz w:val="18"/>
          <w:szCs w:val="18"/>
        </w:rPr>
        <w:t>Graduate</w:t>
      </w:r>
    </w:hyperlink>
    <w:r w:rsidR="00E07AC9">
      <w:rPr>
        <w:rStyle w:val="Hyperlink"/>
        <w:rFonts w:ascii="Calibri" w:hAnsi="Calibri"/>
        <w:sz w:val="18"/>
        <w:szCs w:val="18"/>
      </w:rPr>
      <w:t xml:space="preserve"> School</w:t>
    </w:r>
  </w:p>
  <w:p w14:paraId="3607883B" w14:textId="77777777" w:rsidR="00060802" w:rsidRPr="00BD5035" w:rsidRDefault="004E102F" w:rsidP="00BD5035">
    <w:pPr>
      <w:pStyle w:val="NormalWeb"/>
      <w:spacing w:before="0" w:beforeAutospacing="0" w:after="0" w:afterAutospacing="0"/>
      <w:jc w:val="center"/>
      <w:rPr>
        <w:rFonts w:ascii="Calibri" w:hAnsi="Calibri"/>
        <w:sz w:val="18"/>
        <w:szCs w:val="18"/>
      </w:rPr>
    </w:pPr>
    <w:r>
      <w:rPr>
        <w:rFonts w:ascii="Calibri" w:hAnsi="Calibri"/>
        <w:sz w:val="18"/>
        <w:szCs w:val="18"/>
      </w:rPr>
      <w:t>Box 19185</w:t>
    </w:r>
    <w:r w:rsidRPr="00BD5035">
      <w:rPr>
        <w:rFonts w:ascii="Calibri" w:hAnsi="Calibri"/>
        <w:sz w:val="18"/>
        <w:szCs w:val="18"/>
      </w:rPr>
      <w:t>, Arlington, Texas 7601</w:t>
    </w:r>
    <w:r>
      <w:rPr>
        <w:rFonts w:ascii="Calibri" w:hAnsi="Calibri"/>
        <w:sz w:val="18"/>
        <w:szCs w:val="18"/>
      </w:rPr>
      <w:t>5, USA | Phone 817.272.5164</w:t>
    </w:r>
    <w:r w:rsidRPr="00BD5035">
      <w:rPr>
        <w:rFonts w:ascii="Calibri" w:hAnsi="Calibri"/>
        <w:sz w:val="18"/>
        <w:szCs w:val="18"/>
      </w:rPr>
      <w:t xml:space="preserve"> | Fax 817.272.</w:t>
    </w:r>
    <w:r>
      <w:rPr>
        <w:rFonts w:ascii="Calibri" w:hAnsi="Calibri"/>
        <w:sz w:val="18"/>
        <w:szCs w:val="18"/>
      </w:rPr>
      <w:t>7148</w:t>
    </w:r>
  </w:p>
  <w:p w14:paraId="3BD49D58" w14:textId="77777777" w:rsidR="00060802" w:rsidRDefault="00606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8436A" w14:textId="77777777" w:rsidR="002D2A38" w:rsidRDefault="002D2A38" w:rsidP="005C4E39">
      <w:r>
        <w:separator/>
      </w:r>
    </w:p>
  </w:footnote>
  <w:footnote w:type="continuationSeparator" w:id="0">
    <w:p w14:paraId="083C4B21" w14:textId="77777777" w:rsidR="002D2A38" w:rsidRDefault="002D2A38" w:rsidP="005C4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436B" w14:textId="2BEAC9D4" w:rsidR="000049BE" w:rsidRPr="000049BE" w:rsidRDefault="000E7495" w:rsidP="000049BE">
    <w:pPr>
      <w:jc w:val="center"/>
      <w:rPr>
        <w:b/>
        <w:sz w:val="36"/>
        <w:szCs w:val="36"/>
      </w:rPr>
    </w:pPr>
    <w:r>
      <w:rPr>
        <w:b/>
        <w:noProof/>
        <w:sz w:val="36"/>
        <w:szCs w:val="36"/>
        <w:lang w:eastAsia="en-US"/>
      </w:rPr>
      <w:drawing>
        <wp:inline distT="0" distB="0" distL="0" distR="0" wp14:anchorId="3977AEE0" wp14:editId="67FA1998">
          <wp:extent cx="2076450" cy="70096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Picture.bmp"/>
                  <pic:cNvPicPr/>
                </pic:nvPicPr>
                <pic:blipFill>
                  <a:blip r:embed="rId1">
                    <a:extLst>
                      <a:ext uri="{28A0092B-C50C-407E-A947-70E740481C1C}">
                        <a14:useLocalDpi xmlns:a14="http://schemas.microsoft.com/office/drawing/2010/main" val="0"/>
                      </a:ext>
                    </a:extLst>
                  </a:blip>
                  <a:stretch>
                    <a:fillRect/>
                  </a:stretch>
                </pic:blipFill>
                <pic:spPr>
                  <a:xfrm>
                    <a:off x="0" y="0"/>
                    <a:ext cx="2106565" cy="711133"/>
                  </a:xfrm>
                  <a:prstGeom prst="rect">
                    <a:avLst/>
                  </a:prstGeom>
                </pic:spPr>
              </pic:pic>
            </a:graphicData>
          </a:graphic>
        </wp:inline>
      </w:drawing>
    </w:r>
  </w:p>
  <w:p w14:paraId="24E22F2C" w14:textId="77777777" w:rsidR="002B1E9A" w:rsidRDefault="002B1E9A" w:rsidP="002B1E9A">
    <w:pPr>
      <w:spacing w:line="224" w:lineRule="exact"/>
      <w:ind w:left="20"/>
      <w:jc w:val="center"/>
      <w:rPr>
        <w:rFonts w:ascii="Times New Roman" w:eastAsia="Times New Roman" w:hAnsi="Times New Roman"/>
        <w:sz w:val="20"/>
        <w:szCs w:val="20"/>
      </w:rPr>
    </w:pPr>
    <w:r>
      <w:rPr>
        <w:rFonts w:ascii="Times New Roman"/>
        <w:i/>
        <w:color w:val="366092"/>
        <w:spacing w:val="-2"/>
        <w:sz w:val="20"/>
      </w:rPr>
      <w:t>Cultivating</w:t>
    </w:r>
    <w:r>
      <w:rPr>
        <w:rFonts w:ascii="Times New Roman"/>
        <w:i/>
        <w:color w:val="366092"/>
        <w:spacing w:val="-20"/>
        <w:sz w:val="20"/>
      </w:rPr>
      <w:t xml:space="preserve"> </w:t>
    </w:r>
    <w:r>
      <w:rPr>
        <w:rFonts w:ascii="Times New Roman"/>
        <w:i/>
        <w:color w:val="366092"/>
        <w:sz w:val="20"/>
      </w:rPr>
      <w:t>mentored</w:t>
    </w:r>
    <w:r>
      <w:rPr>
        <w:rFonts w:ascii="Times New Roman"/>
        <w:i/>
        <w:color w:val="366092"/>
        <w:spacing w:val="-20"/>
        <w:sz w:val="20"/>
      </w:rPr>
      <w:t xml:space="preserve"> </w:t>
    </w:r>
    <w:r>
      <w:rPr>
        <w:rFonts w:ascii="Times New Roman"/>
        <w:i/>
        <w:color w:val="366092"/>
        <w:spacing w:val="-2"/>
        <w:sz w:val="20"/>
      </w:rPr>
      <w:t>research</w:t>
    </w:r>
    <w:r>
      <w:rPr>
        <w:rFonts w:ascii="Times New Roman"/>
        <w:i/>
        <w:color w:val="366092"/>
        <w:spacing w:val="-23"/>
        <w:sz w:val="20"/>
      </w:rPr>
      <w:t xml:space="preserve"> </w:t>
    </w:r>
    <w:r>
      <w:rPr>
        <w:rFonts w:ascii="Times New Roman"/>
        <w:i/>
        <w:color w:val="366092"/>
        <w:sz w:val="20"/>
      </w:rPr>
      <w:t>experiences</w:t>
    </w:r>
  </w:p>
  <w:p w14:paraId="68C661A5" w14:textId="77777777" w:rsidR="000049BE" w:rsidRDefault="00004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1220" w14:textId="77777777" w:rsidR="00E41EF4" w:rsidRDefault="006064C9" w:rsidP="00E41EF4">
    <w:pPr>
      <w:pStyle w:val="Header"/>
      <w:jc w:val="center"/>
      <w:rPr>
        <w:noProof/>
        <w:lang w:eastAsia="en-US"/>
      </w:rPr>
    </w:pPr>
  </w:p>
  <w:p w14:paraId="7B1F4BEF" w14:textId="77777777" w:rsidR="00E41EF4" w:rsidRPr="00E41EF4" w:rsidRDefault="004E102F" w:rsidP="00E41EF4">
    <w:pPr>
      <w:pStyle w:val="Header"/>
      <w:jc w:val="center"/>
      <w:rPr>
        <w:rFonts w:ascii="Times New Roman" w:hAnsi="Times New Roman"/>
        <w:i/>
        <w:sz w:val="16"/>
        <w:szCs w:val="16"/>
      </w:rPr>
    </w:pPr>
    <w:r>
      <w:rPr>
        <w:rFonts w:ascii="Verdana" w:hAnsi="Verdana"/>
        <w:noProof/>
        <w:sz w:val="28"/>
        <w:szCs w:val="28"/>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520C0"/>
    <w:multiLevelType w:val="hybridMultilevel"/>
    <w:tmpl w:val="1CFC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405467"/>
    <w:multiLevelType w:val="hybridMultilevel"/>
    <w:tmpl w:val="0102FBFA"/>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3" w15:restartNumberingAfterBreak="0">
    <w:nsid w:val="7E8B6470"/>
    <w:multiLevelType w:val="hybridMultilevel"/>
    <w:tmpl w:val="D98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099198">
    <w:abstractNumId w:val="2"/>
  </w:num>
  <w:num w:numId="2" w16cid:durableId="1166554970">
    <w:abstractNumId w:val="0"/>
  </w:num>
  <w:num w:numId="3" w16cid:durableId="59983468">
    <w:abstractNumId w:val="1"/>
  </w:num>
  <w:num w:numId="4" w16cid:durableId="29205380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lum, Leah C">
    <w15:presenceInfo w15:providerId="AD" w15:userId="S::leah.collum@uta.edu::25268db0-f974-4d55-9af4-e98f2eeb7a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E39"/>
    <w:rsid w:val="000049BE"/>
    <w:rsid w:val="0002401C"/>
    <w:rsid w:val="00024995"/>
    <w:rsid w:val="00067F09"/>
    <w:rsid w:val="00070AC9"/>
    <w:rsid w:val="000B2830"/>
    <w:rsid w:val="000E7495"/>
    <w:rsid w:val="000F773D"/>
    <w:rsid w:val="0012222F"/>
    <w:rsid w:val="001225E5"/>
    <w:rsid w:val="0016071C"/>
    <w:rsid w:val="002004C6"/>
    <w:rsid w:val="00252E14"/>
    <w:rsid w:val="00296186"/>
    <w:rsid w:val="002B1E9A"/>
    <w:rsid w:val="002C04A2"/>
    <w:rsid w:val="002D2A38"/>
    <w:rsid w:val="002F67F2"/>
    <w:rsid w:val="003011D2"/>
    <w:rsid w:val="003535A8"/>
    <w:rsid w:val="0037263A"/>
    <w:rsid w:val="003907F2"/>
    <w:rsid w:val="0039791F"/>
    <w:rsid w:val="003D1176"/>
    <w:rsid w:val="003F3166"/>
    <w:rsid w:val="003F4173"/>
    <w:rsid w:val="003F5765"/>
    <w:rsid w:val="00402D0E"/>
    <w:rsid w:val="00452C6E"/>
    <w:rsid w:val="00455D4D"/>
    <w:rsid w:val="004E102F"/>
    <w:rsid w:val="005275CA"/>
    <w:rsid w:val="00531D5E"/>
    <w:rsid w:val="00536C77"/>
    <w:rsid w:val="00540E41"/>
    <w:rsid w:val="00546011"/>
    <w:rsid w:val="00573D5E"/>
    <w:rsid w:val="005B5CCB"/>
    <w:rsid w:val="005C4E39"/>
    <w:rsid w:val="005F6AFB"/>
    <w:rsid w:val="0062075E"/>
    <w:rsid w:val="0064046D"/>
    <w:rsid w:val="00685A17"/>
    <w:rsid w:val="006B3E91"/>
    <w:rsid w:val="00713407"/>
    <w:rsid w:val="007505FC"/>
    <w:rsid w:val="00762966"/>
    <w:rsid w:val="007B2D86"/>
    <w:rsid w:val="007E421E"/>
    <w:rsid w:val="007F5252"/>
    <w:rsid w:val="008125EB"/>
    <w:rsid w:val="008445CD"/>
    <w:rsid w:val="00861D5B"/>
    <w:rsid w:val="0087307E"/>
    <w:rsid w:val="008E2302"/>
    <w:rsid w:val="008E4076"/>
    <w:rsid w:val="008E7B51"/>
    <w:rsid w:val="00946929"/>
    <w:rsid w:val="00990E98"/>
    <w:rsid w:val="009B3605"/>
    <w:rsid w:val="00A3144C"/>
    <w:rsid w:val="00AD3239"/>
    <w:rsid w:val="00B43547"/>
    <w:rsid w:val="00B505DE"/>
    <w:rsid w:val="00B826E3"/>
    <w:rsid w:val="00BB3EC2"/>
    <w:rsid w:val="00BE7ACD"/>
    <w:rsid w:val="00BF5CA6"/>
    <w:rsid w:val="00C6408C"/>
    <w:rsid w:val="00C711E8"/>
    <w:rsid w:val="00C93F47"/>
    <w:rsid w:val="00CA5938"/>
    <w:rsid w:val="00D25F0E"/>
    <w:rsid w:val="00D421EB"/>
    <w:rsid w:val="00D53302"/>
    <w:rsid w:val="00D65666"/>
    <w:rsid w:val="00DC10ED"/>
    <w:rsid w:val="00DD43B4"/>
    <w:rsid w:val="00E07AC9"/>
    <w:rsid w:val="00E22A72"/>
    <w:rsid w:val="00E271B5"/>
    <w:rsid w:val="00E743AF"/>
    <w:rsid w:val="00E82507"/>
    <w:rsid w:val="00E92BDB"/>
    <w:rsid w:val="00EA418B"/>
    <w:rsid w:val="00EE12AC"/>
    <w:rsid w:val="00F13309"/>
    <w:rsid w:val="00FC7F3E"/>
    <w:rsid w:val="4065AE19"/>
    <w:rsid w:val="6134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253CC"/>
  <w15:docId w15:val="{A4AB1562-0771-4697-BB91-5412F97B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5DE"/>
    <w:pPr>
      <w:spacing w:after="0" w:line="240" w:lineRule="auto"/>
    </w:pPr>
    <w:rPr>
      <w:rFonts w:ascii="Calibri" w:eastAsia="SimSun" w:hAnsi="Calibri" w:cs="Times New Roman"/>
      <w:lang w:eastAsia="zh-CN"/>
    </w:rPr>
  </w:style>
  <w:style w:type="paragraph" w:styleId="Heading2">
    <w:name w:val="heading 2"/>
    <w:basedOn w:val="Normal"/>
    <w:next w:val="Normal"/>
    <w:link w:val="Heading2Char"/>
    <w:uiPriority w:val="9"/>
    <w:unhideWhenUsed/>
    <w:qFormat/>
    <w:rsid w:val="003F3166"/>
    <w:pPr>
      <w:pBdr>
        <w:bottom w:val="single" w:sz="4" w:space="1" w:color="auto"/>
      </w:pBdr>
      <w:spacing w:before="360" w:after="240"/>
      <w:outlineLvl w:val="1"/>
    </w:pPr>
    <w:rPr>
      <w:rFonts w:ascii="Arial" w:hAnsi="Arial" w:cs="Arial"/>
      <w:b/>
      <w:sz w:val="24"/>
      <w:szCs w:val="21"/>
    </w:rPr>
  </w:style>
  <w:style w:type="paragraph" w:styleId="Heading3">
    <w:name w:val="heading 3"/>
    <w:basedOn w:val="Normal"/>
    <w:next w:val="Normal"/>
    <w:link w:val="Heading3Char"/>
    <w:uiPriority w:val="9"/>
    <w:unhideWhenUsed/>
    <w:qFormat/>
    <w:rsid w:val="003F3166"/>
    <w:pPr>
      <w:spacing w:before="240"/>
      <w:outlineLvl w:val="2"/>
    </w:pPr>
    <w:rPr>
      <w:rFonts w:ascii="Arial" w:hAnsi="Arial" w:cs="Arial"/>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4E39"/>
    <w:rPr>
      <w:color w:val="0000FF"/>
      <w:u w:val="single"/>
    </w:rPr>
  </w:style>
  <w:style w:type="paragraph" w:styleId="Footer">
    <w:name w:val="footer"/>
    <w:basedOn w:val="Normal"/>
    <w:link w:val="FooterChar"/>
    <w:uiPriority w:val="99"/>
    <w:unhideWhenUsed/>
    <w:rsid w:val="005C4E39"/>
    <w:pPr>
      <w:tabs>
        <w:tab w:val="center" w:pos="4680"/>
        <w:tab w:val="right" w:pos="9360"/>
      </w:tabs>
    </w:pPr>
  </w:style>
  <w:style w:type="character" w:customStyle="1" w:styleId="FooterChar">
    <w:name w:val="Footer Char"/>
    <w:basedOn w:val="DefaultParagraphFont"/>
    <w:link w:val="Footer"/>
    <w:uiPriority w:val="99"/>
    <w:rsid w:val="005C4E39"/>
    <w:rPr>
      <w:rFonts w:ascii="Calibri" w:eastAsia="SimSun" w:hAnsi="Calibri" w:cs="Times New Roman"/>
      <w:lang w:eastAsia="zh-CN"/>
    </w:rPr>
  </w:style>
  <w:style w:type="paragraph" w:styleId="Header">
    <w:name w:val="header"/>
    <w:basedOn w:val="Normal"/>
    <w:link w:val="HeaderChar"/>
    <w:uiPriority w:val="99"/>
    <w:unhideWhenUsed/>
    <w:rsid w:val="005C4E39"/>
    <w:pPr>
      <w:tabs>
        <w:tab w:val="center" w:pos="4680"/>
        <w:tab w:val="right" w:pos="9360"/>
      </w:tabs>
    </w:pPr>
  </w:style>
  <w:style w:type="character" w:customStyle="1" w:styleId="HeaderChar">
    <w:name w:val="Header Char"/>
    <w:basedOn w:val="DefaultParagraphFont"/>
    <w:link w:val="Header"/>
    <w:uiPriority w:val="99"/>
    <w:rsid w:val="005C4E39"/>
    <w:rPr>
      <w:rFonts w:ascii="Calibri" w:eastAsia="SimSun" w:hAnsi="Calibri" w:cs="Times New Roman"/>
      <w:lang w:eastAsia="zh-CN"/>
    </w:rPr>
  </w:style>
  <w:style w:type="paragraph" w:styleId="NormalWeb">
    <w:name w:val="Normal (Web)"/>
    <w:basedOn w:val="Normal"/>
    <w:uiPriority w:val="99"/>
    <w:unhideWhenUsed/>
    <w:rsid w:val="005C4E39"/>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rsid w:val="005C4E39"/>
  </w:style>
  <w:style w:type="paragraph" w:styleId="BalloonText">
    <w:name w:val="Balloon Text"/>
    <w:basedOn w:val="Normal"/>
    <w:link w:val="BalloonTextChar"/>
    <w:uiPriority w:val="99"/>
    <w:semiHidden/>
    <w:unhideWhenUsed/>
    <w:rsid w:val="005C4E39"/>
    <w:rPr>
      <w:rFonts w:ascii="Tahoma" w:hAnsi="Tahoma" w:cs="Tahoma"/>
      <w:sz w:val="16"/>
      <w:szCs w:val="16"/>
    </w:rPr>
  </w:style>
  <w:style w:type="character" w:customStyle="1" w:styleId="BalloonTextChar">
    <w:name w:val="Balloon Text Char"/>
    <w:basedOn w:val="DefaultParagraphFont"/>
    <w:link w:val="BalloonText"/>
    <w:uiPriority w:val="99"/>
    <w:semiHidden/>
    <w:rsid w:val="005C4E39"/>
    <w:rPr>
      <w:rFonts w:ascii="Tahoma" w:eastAsia="SimSun" w:hAnsi="Tahoma" w:cs="Tahoma"/>
      <w:sz w:val="16"/>
      <w:szCs w:val="16"/>
      <w:lang w:eastAsia="zh-CN"/>
    </w:rPr>
  </w:style>
  <w:style w:type="table" w:styleId="TableGrid">
    <w:name w:val="Table Grid"/>
    <w:basedOn w:val="TableNormal"/>
    <w:uiPriority w:val="59"/>
    <w:rsid w:val="00C7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2D86"/>
    <w:rPr>
      <w:sz w:val="16"/>
      <w:szCs w:val="16"/>
    </w:rPr>
  </w:style>
  <w:style w:type="paragraph" w:styleId="CommentText">
    <w:name w:val="annotation text"/>
    <w:basedOn w:val="Normal"/>
    <w:link w:val="CommentTextChar"/>
    <w:uiPriority w:val="99"/>
    <w:semiHidden/>
    <w:unhideWhenUsed/>
    <w:rsid w:val="007B2D86"/>
    <w:rPr>
      <w:sz w:val="20"/>
      <w:szCs w:val="20"/>
    </w:rPr>
  </w:style>
  <w:style w:type="character" w:customStyle="1" w:styleId="CommentTextChar">
    <w:name w:val="Comment Text Char"/>
    <w:basedOn w:val="DefaultParagraphFont"/>
    <w:link w:val="CommentText"/>
    <w:uiPriority w:val="99"/>
    <w:semiHidden/>
    <w:rsid w:val="007B2D86"/>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7B2D86"/>
    <w:rPr>
      <w:b/>
      <w:bCs/>
    </w:rPr>
  </w:style>
  <w:style w:type="character" w:customStyle="1" w:styleId="CommentSubjectChar">
    <w:name w:val="Comment Subject Char"/>
    <w:basedOn w:val="CommentTextChar"/>
    <w:link w:val="CommentSubject"/>
    <w:uiPriority w:val="99"/>
    <w:semiHidden/>
    <w:rsid w:val="007B2D86"/>
    <w:rPr>
      <w:rFonts w:ascii="Calibri" w:eastAsia="SimSun" w:hAnsi="Calibri" w:cs="Times New Roman"/>
      <w:b/>
      <w:bCs/>
      <w:sz w:val="20"/>
      <w:szCs w:val="20"/>
      <w:lang w:eastAsia="zh-CN"/>
    </w:rPr>
  </w:style>
  <w:style w:type="character" w:styleId="FollowedHyperlink">
    <w:name w:val="FollowedHyperlink"/>
    <w:basedOn w:val="DefaultParagraphFont"/>
    <w:uiPriority w:val="99"/>
    <w:semiHidden/>
    <w:unhideWhenUsed/>
    <w:rsid w:val="00B826E3"/>
    <w:rPr>
      <w:color w:val="800080" w:themeColor="followedHyperlink"/>
      <w:u w:val="single"/>
    </w:rPr>
  </w:style>
  <w:style w:type="paragraph" w:customStyle="1" w:styleId="Default">
    <w:name w:val="Default"/>
    <w:basedOn w:val="Normal"/>
    <w:uiPriority w:val="99"/>
    <w:rsid w:val="00B826E3"/>
    <w:pPr>
      <w:autoSpaceDE w:val="0"/>
      <w:autoSpaceDN w:val="0"/>
    </w:pPr>
    <w:rPr>
      <w:rFonts w:ascii="Times New Roman" w:hAnsi="Times New Roman"/>
      <w:color w:val="000000"/>
      <w:sz w:val="24"/>
      <w:szCs w:val="24"/>
    </w:rPr>
  </w:style>
  <w:style w:type="paragraph" w:styleId="BodyText">
    <w:name w:val="Body Text"/>
    <w:basedOn w:val="Normal"/>
    <w:link w:val="BodyTextChar"/>
    <w:uiPriority w:val="1"/>
    <w:qFormat/>
    <w:rsid w:val="00E271B5"/>
    <w:pPr>
      <w:widowControl w:val="0"/>
      <w:ind w:left="120"/>
    </w:pPr>
    <w:rPr>
      <w:rFonts w:eastAsia="Calibri" w:cstheme="minorBidi"/>
      <w:lang w:eastAsia="en-US"/>
    </w:rPr>
  </w:style>
  <w:style w:type="character" w:customStyle="1" w:styleId="BodyTextChar">
    <w:name w:val="Body Text Char"/>
    <w:basedOn w:val="DefaultParagraphFont"/>
    <w:link w:val="BodyText"/>
    <w:uiPriority w:val="1"/>
    <w:rsid w:val="00E271B5"/>
    <w:rPr>
      <w:rFonts w:ascii="Calibri" w:eastAsia="Calibri" w:hAnsi="Calibri"/>
    </w:rPr>
  </w:style>
  <w:style w:type="character" w:styleId="UnresolvedMention">
    <w:name w:val="Unresolved Mention"/>
    <w:basedOn w:val="DefaultParagraphFont"/>
    <w:uiPriority w:val="99"/>
    <w:semiHidden/>
    <w:unhideWhenUsed/>
    <w:rsid w:val="003907F2"/>
    <w:rPr>
      <w:color w:val="605E5C"/>
      <w:shd w:val="clear" w:color="auto" w:fill="E1DFDD"/>
    </w:rPr>
  </w:style>
  <w:style w:type="character" w:customStyle="1" w:styleId="Heading2Char">
    <w:name w:val="Heading 2 Char"/>
    <w:basedOn w:val="DefaultParagraphFont"/>
    <w:link w:val="Heading2"/>
    <w:uiPriority w:val="9"/>
    <w:rsid w:val="003F3166"/>
    <w:rPr>
      <w:rFonts w:ascii="Arial" w:eastAsia="SimSun" w:hAnsi="Arial" w:cs="Arial"/>
      <w:b/>
      <w:sz w:val="24"/>
      <w:szCs w:val="21"/>
      <w:lang w:eastAsia="zh-CN"/>
    </w:rPr>
  </w:style>
  <w:style w:type="character" w:customStyle="1" w:styleId="Heading3Char">
    <w:name w:val="Heading 3 Char"/>
    <w:basedOn w:val="DefaultParagraphFont"/>
    <w:link w:val="Heading3"/>
    <w:uiPriority w:val="9"/>
    <w:rsid w:val="003F3166"/>
    <w:rPr>
      <w:rFonts w:ascii="Arial" w:eastAsia="SimSun" w:hAnsi="Arial" w:cs="Arial"/>
      <w:b/>
      <w:sz w:val="21"/>
      <w:szCs w:val="21"/>
      <w:lang w:eastAsia="zh-CN"/>
    </w:rPr>
  </w:style>
  <w:style w:type="paragraph" w:styleId="ListParagraph">
    <w:name w:val="List Paragraph"/>
    <w:basedOn w:val="Normal"/>
    <w:uiPriority w:val="34"/>
    <w:qFormat/>
    <w:rsid w:val="003F3166"/>
    <w:pPr>
      <w:ind w:left="720"/>
      <w:contextualSpacing/>
    </w:pPr>
    <w:rPr>
      <w:rFonts w:ascii="Arial" w:hAnsi="Arial"/>
      <w:sz w:val="21"/>
    </w:rPr>
  </w:style>
  <w:style w:type="paragraph" w:customStyle="1" w:styleId="Normal1">
    <w:name w:val="Normal1"/>
    <w:basedOn w:val="Normal"/>
    <w:rsid w:val="003F3166"/>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3F3166"/>
  </w:style>
  <w:style w:type="character" w:customStyle="1" w:styleId="hyperlinkchar">
    <w:name w:val="hyperlink__char"/>
    <w:basedOn w:val="DefaultParagraphFont"/>
    <w:rsid w:val="003F3166"/>
  </w:style>
  <w:style w:type="paragraph" w:customStyle="1" w:styleId="paragraph">
    <w:name w:val="paragraph"/>
    <w:basedOn w:val="Normal"/>
    <w:rsid w:val="00F13309"/>
    <w:pPr>
      <w:spacing w:before="100" w:beforeAutospacing="1" w:after="100" w:afterAutospacing="1"/>
    </w:pPr>
    <w:rPr>
      <w:rFonts w:eastAsiaTheme="minorHAnsi" w:cs="Calibri"/>
      <w:lang w:eastAsia="en-US"/>
    </w:rPr>
  </w:style>
  <w:style w:type="character" w:customStyle="1" w:styleId="normaltextrun">
    <w:name w:val="normaltextrun"/>
    <w:basedOn w:val="DefaultParagraphFont"/>
    <w:rsid w:val="00F13309"/>
  </w:style>
  <w:style w:type="character" w:customStyle="1" w:styleId="eop">
    <w:name w:val="eop"/>
    <w:basedOn w:val="DefaultParagraphFont"/>
    <w:rsid w:val="00F1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7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raduate.studies@uta.edu"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mailto:graduate.studies@uta.edu" TargetMode="External"/><Relationship Id="rId18" Type="http://schemas.openxmlformats.org/officeDocument/2006/relationships/hyperlink" Target="https://www.etutoring.org/login.cfm?institutionid=388&amp;returnPage" TargetMode="External"/><Relationship Id="rId26" Type="http://schemas.openxmlformats.org/officeDocument/2006/relationships/hyperlink" Target="https://www.uta.edu/ideas/" TargetMode="External"/><Relationship Id="rId39" Type="http://schemas.openxmlformats.org/officeDocument/2006/relationships/hyperlink" Target="http://library.uta.edu/how-to" TargetMode="External"/><Relationship Id="rId21" Type="http://schemas.openxmlformats.org/officeDocument/2006/relationships/hyperlink" Target="http://www.uta.edu/studentsuccess/success-programs/success-coaching.php" TargetMode="External"/><Relationship Id="rId34" Type="http://schemas.openxmlformats.org/officeDocument/2006/relationships/hyperlink" Target="https://library.uta.edu/academic-plaza" TargetMode="External"/><Relationship Id="rId42" Type="http://schemas.openxmlformats.org/officeDocument/2006/relationships/hyperlink" Target="https://library.uta.edu/subject-librarians"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hyperlink" Target="http://www.uta.edu/gradstudies/admitted/OGS/workshop-lists/I%20Engage/i-engage%20application.php" TargetMode="External"/><Relationship Id="rId2" Type="http://schemas.openxmlformats.org/officeDocument/2006/relationships/styles" Target="styles.xml"/><Relationship Id="rId16" Type="http://schemas.openxmlformats.org/officeDocument/2006/relationships/hyperlink" Target="http://www.uta.edu/studentsuccess/learning-center/utsi/tutoring/index.php" TargetMode="External"/><Relationship Id="rId29" Type="http://schemas.openxmlformats.org/officeDocument/2006/relationships/hyperlink" Target="https://uta.mywconline.com/" TargetMode="External"/><Relationship Id="rId11" Type="http://schemas.microsoft.com/office/2018/08/relationships/commentsExtensible" Target="commentsExtensible.xml"/><Relationship Id="rId24" Type="http://schemas.openxmlformats.org/officeDocument/2006/relationships/hyperlink" Target="mailto:resources@uta.edu" TargetMode="External"/><Relationship Id="rId32" Type="http://schemas.openxmlformats.org/officeDocument/2006/relationships/hyperlink" Target="https://library.uta.edu/hours" TargetMode="External"/><Relationship Id="rId37" Type="http://schemas.openxmlformats.org/officeDocument/2006/relationships/hyperlink" Target="https://library.uta.edu/subject-librarians" TargetMode="External"/><Relationship Id="rId40" Type="http://schemas.openxmlformats.org/officeDocument/2006/relationships/hyperlink" Target="https://libguides.uta.edu/" TargetMode="External"/><Relationship Id="rId45" Type="http://schemas.openxmlformats.org/officeDocument/2006/relationships/hyperlink" Target="https://openroom.uta.edu/" TargetMode="External"/><Relationship Id="rId5" Type="http://schemas.openxmlformats.org/officeDocument/2006/relationships/footnotes" Target="footnotes.xml"/><Relationship Id="rId15" Type="http://schemas.openxmlformats.org/officeDocument/2006/relationships/hyperlink" Target="https://resources.uta.edu/provost/course-related-info/institutional-policies.php" TargetMode="External"/><Relationship Id="rId23" Type="http://schemas.openxmlformats.org/officeDocument/2006/relationships/hyperlink" Target="http://www.uta.edu/studentsuccess/success-programs/success-series-workshops.php" TargetMode="External"/><Relationship Id="rId28" Type="http://schemas.openxmlformats.org/officeDocument/2006/relationships/hyperlink" Target="https://www.uta.edu/ideas/services/mentoring/index.php" TargetMode="External"/><Relationship Id="rId36" Type="http://schemas.openxmlformats.org/officeDocument/2006/relationships/hyperlink" Target="http://ask.uta.edu/" TargetMode="External"/><Relationship Id="rId49"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www.uta.edu/studentsuccess/learning-center/utsi/supplemental-instruction/index.php" TargetMode="External"/><Relationship Id="rId31" Type="http://schemas.openxmlformats.org/officeDocument/2006/relationships/hyperlink" Target="http://library.uta.edu/academic-plaza" TargetMode="External"/><Relationship Id="rId44" Type="http://schemas.openxmlformats.org/officeDocument/2006/relationships/hyperlink" Target="https://uta.summon.serialssolutions.co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mailto:graduate.studies@uta.edu" TargetMode="External"/><Relationship Id="rId22" Type="http://schemas.openxmlformats.org/officeDocument/2006/relationships/hyperlink" Target="http://www.uta.edu/studentsuccess/learning-center/sss/index.php" TargetMode="External"/><Relationship Id="rId27" Type="http://schemas.openxmlformats.org/officeDocument/2006/relationships/hyperlink" Target="https://www.uta.edu/ideas/services/tutoring/index.php" TargetMode="External"/><Relationship Id="rId30" Type="http://schemas.openxmlformats.org/officeDocument/2006/relationships/hyperlink" Target="http://www.uta.edu/owl" TargetMode="External"/><Relationship Id="rId35" Type="http://schemas.openxmlformats.org/officeDocument/2006/relationships/hyperlink" Target="http://ask.uta.edu/" TargetMode="External"/><Relationship Id="rId43" Type="http://schemas.openxmlformats.org/officeDocument/2006/relationships/hyperlink" Target="https://libguides.uta.edu/az.php" TargetMode="External"/><Relationship Id="rId48" Type="http://schemas.openxmlformats.org/officeDocument/2006/relationships/header" Target="header2.xml"/><Relationship Id="rId8" Type="http://schemas.openxmlformats.org/officeDocument/2006/relationships/comments" Target="comments.xml"/><Relationship Id="rId51"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https://www.uta.edu/administration/crtle/teaching/course-planning-and-design" TargetMode="External"/><Relationship Id="rId17" Type="http://schemas.openxmlformats.org/officeDocument/2006/relationships/hyperlink" Target="https://www.uta.edu/ideas/services/index.php" TargetMode="External"/><Relationship Id="rId25" Type="http://schemas.openxmlformats.org/officeDocument/2006/relationships/hyperlink" Target="http://www.uta.edu/studentsuccess/success-programs/programs/resource-hotline.php" TargetMode="External"/><Relationship Id="rId33" Type="http://schemas.openxmlformats.org/officeDocument/2006/relationships/hyperlink" Target="http://www.uta.edu/library/help/subject-librarians.php" TargetMode="External"/><Relationship Id="rId38" Type="http://schemas.openxmlformats.org/officeDocument/2006/relationships/hyperlink" Target="https://library.uta.edu/how-to" TargetMode="External"/><Relationship Id="rId46" Type="http://schemas.openxmlformats.org/officeDocument/2006/relationships/header" Target="header1.xml"/><Relationship Id="rId20" Type="http://schemas.openxmlformats.org/officeDocument/2006/relationships/hyperlink" Target="https://www.uta.edu/ideas/services/mentoring/index.php" TargetMode="External"/><Relationship Id="rId41" Type="http://schemas.openxmlformats.org/officeDocument/2006/relationships/hyperlink" Target="http://libguides.uta.edu/"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grad.uta.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2EEC28063D4F16B21EA8A44523FA8D"/>
        <w:category>
          <w:name w:val="General"/>
          <w:gallery w:val="placeholder"/>
        </w:category>
        <w:types>
          <w:type w:val="bbPlcHdr"/>
        </w:types>
        <w:behaviors>
          <w:behavior w:val="content"/>
        </w:behaviors>
        <w:guid w:val="{D82C1157-E49C-4FDB-9282-FA3C3D011710}"/>
      </w:docPartPr>
      <w:docPartBody>
        <w:p w:rsidR="00337649" w:rsidRDefault="000F773D" w:rsidP="000F773D">
          <w:pPr>
            <w:pStyle w:val="162EEC28063D4F16B21EA8A44523FA8D"/>
          </w:pPr>
          <w:r w:rsidRPr="17BD5C99">
            <w:rPr>
              <w:rFonts w:cs="Arial"/>
              <w:color w:val="0000FF"/>
            </w:rPr>
            <w:t>[insert a description of the nearest exit/emergency exit]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3D"/>
    <w:rsid w:val="000F773D"/>
    <w:rsid w:val="00337649"/>
    <w:rsid w:val="00410B79"/>
    <w:rsid w:val="009B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2EEC28063D4F16B21EA8A44523FA8D">
    <w:name w:val="162EEC28063D4F16B21EA8A44523FA8D"/>
    <w:rsid w:val="000F7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9621</Characters>
  <Application>Microsoft Office Word</Application>
  <DocSecurity>0</DocSecurity>
  <Lines>80</Lines>
  <Paragraphs>22</Paragraphs>
  <ScaleCrop>false</ScaleCrop>
  <Company>University of Texas at Arlington</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Collum, Leah C</cp:lastModifiedBy>
  <cp:revision>2</cp:revision>
  <dcterms:created xsi:type="dcterms:W3CDTF">2023-03-13T14:27:00Z</dcterms:created>
  <dcterms:modified xsi:type="dcterms:W3CDTF">2023-03-13T14:27:00Z</dcterms:modified>
</cp:coreProperties>
</file>