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b/>
              </w:rPr>
            </w:pPr>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jc w:val="center"/>
              <w:rPr>
                <w:rFonts w:asciiTheme="minorHAnsi" w:hAnsiTheme="minorHAnsi"/>
                <w:b/>
              </w:rPr>
            </w:pPr>
            <w:r w:rsidRPr="00CD10DD">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jc w:val="center"/>
              <w:rPr>
                <w:rFonts w:asciiTheme="minorHAnsi" w:hAnsiTheme="minorHAnsi"/>
                <w:b/>
              </w:rPr>
            </w:pPr>
            <w:r w:rsidRPr="00CD10DD">
              <w:rPr>
                <w:rFonts w:asciiTheme="minorHAnsi" w:hAnsiTheme="minorHAnsi"/>
                <w:b/>
              </w:rPr>
              <w:t>Alternate</w:t>
            </w: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6038D0" w:rsidP="00A043E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8860B1"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8860B1" w:rsidRPr="00CD10DD" w:rsidRDefault="008860B1" w:rsidP="00A043E0">
            <w:r>
              <w:t>Carla Amaro-Jimenez</w:t>
            </w:r>
          </w:p>
        </w:tc>
        <w:tc>
          <w:tcPr>
            <w:tcW w:w="1184" w:type="dxa"/>
            <w:tcBorders>
              <w:top w:val="single" w:sz="4" w:space="0" w:color="auto"/>
              <w:left w:val="single" w:sz="4" w:space="0" w:color="auto"/>
              <w:bottom w:val="single" w:sz="4" w:space="0" w:color="auto"/>
              <w:right w:val="single" w:sz="4" w:space="0" w:color="auto"/>
            </w:tcBorders>
          </w:tcPr>
          <w:p w:rsidR="008860B1"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860B1" w:rsidRPr="00CD10DD" w:rsidRDefault="008860B1"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8860B1" w:rsidRPr="00CD10DD" w:rsidRDefault="008860B1"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8860B1" w:rsidRPr="00CD10DD" w:rsidRDefault="008860B1"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D629CF" w:rsidP="00A043E0">
            <w:pPr>
              <w:rPr>
                <w:rFonts w:asciiTheme="minorHAnsi" w:hAnsiTheme="minorHAnsi"/>
              </w:rPr>
            </w:pPr>
            <w:r>
              <w:rPr>
                <w:rFonts w:asciiTheme="minorHAnsi" w:hAnsiTheme="minorHAnsi"/>
              </w:rPr>
              <w:t>David Arditi</w:t>
            </w:r>
            <w:r w:rsidR="005F5057"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8345D" w:rsidP="00A043E0">
            <w:pPr>
              <w:jc w:val="center"/>
              <w:rPr>
                <w:rFonts w:asciiTheme="minorHAnsi" w:hAnsiTheme="minorHAnsi"/>
              </w:rPr>
            </w:pPr>
            <w:r>
              <w:rPr>
                <w:rFonts w:asciiTheme="minorHAnsi" w:hAnsiTheme="minorHAnsi"/>
              </w:rPr>
              <w:t xml:space="preserve"> </w:t>
            </w:r>
          </w:p>
        </w:tc>
      </w:tr>
      <w:tr w:rsidR="00856063"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856063" w:rsidRPr="00CD10DD" w:rsidRDefault="00D629CF" w:rsidP="00A043E0">
            <w:r>
              <w:t>Anne Bavier</w:t>
            </w:r>
            <w:r w:rsidR="00856063">
              <w:t xml:space="preserve">                </w:t>
            </w:r>
          </w:p>
        </w:tc>
        <w:tc>
          <w:tcPr>
            <w:tcW w:w="1184" w:type="dxa"/>
            <w:tcBorders>
              <w:top w:val="single" w:sz="4" w:space="0" w:color="auto"/>
              <w:left w:val="single" w:sz="4" w:space="0" w:color="auto"/>
              <w:bottom w:val="single" w:sz="4" w:space="0" w:color="auto"/>
              <w:right w:val="single" w:sz="4" w:space="0" w:color="auto"/>
            </w:tcBorders>
          </w:tcPr>
          <w:p w:rsidR="00856063" w:rsidRPr="00CD10DD" w:rsidRDefault="00856063"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856063" w:rsidRPr="00CD10DD" w:rsidRDefault="00856063"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856063"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856063" w:rsidRPr="00CD10DD" w:rsidRDefault="00856063" w:rsidP="00A043E0">
            <w:pPr>
              <w:jc w:val="center"/>
            </w:pPr>
          </w:p>
        </w:tc>
      </w:tr>
      <w:tr w:rsidR="00F419D8" w:rsidRPr="00CD10DD" w:rsidTr="00A043E0">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A043E0">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F419D8" w:rsidRPr="00CD10DD" w:rsidRDefault="00F419D8"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0B4134" w:rsidP="0048345D">
            <w:r>
              <w:t xml:space="preserve"> </w:t>
            </w:r>
          </w:p>
        </w:tc>
      </w:tr>
      <w:tr w:rsidR="000025CE" w:rsidRPr="00CD10DD" w:rsidTr="00A043E0">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A043E0">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0025CE"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0025CE" w:rsidRPr="00CD10DD" w:rsidRDefault="000025CE"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A043E0">
            <w:pPr>
              <w:jc w:val="center"/>
            </w:pPr>
          </w:p>
        </w:tc>
      </w:tr>
      <w:tr w:rsidR="00D629CF" w:rsidRPr="00CD10DD" w:rsidTr="00A043E0">
        <w:trPr>
          <w:trHeight w:val="287"/>
          <w:jc w:val="center"/>
        </w:trPr>
        <w:tc>
          <w:tcPr>
            <w:tcW w:w="2358" w:type="dxa"/>
            <w:tcBorders>
              <w:top w:val="single" w:sz="4" w:space="0" w:color="auto"/>
              <w:left w:val="single" w:sz="4" w:space="0" w:color="auto"/>
              <w:bottom w:val="single" w:sz="4" w:space="0" w:color="auto"/>
              <w:right w:val="single" w:sz="4" w:space="0" w:color="auto"/>
            </w:tcBorders>
          </w:tcPr>
          <w:p w:rsidR="00D629CF" w:rsidRPr="001869B9" w:rsidRDefault="00D629CF" w:rsidP="00A043E0">
            <w:r>
              <w:t>Jeanean Boyd</w:t>
            </w:r>
          </w:p>
        </w:tc>
        <w:tc>
          <w:tcPr>
            <w:tcW w:w="1184" w:type="dxa"/>
            <w:tcBorders>
              <w:top w:val="single" w:sz="4" w:space="0" w:color="auto"/>
              <w:left w:val="single" w:sz="4" w:space="0" w:color="auto"/>
              <w:bottom w:val="single" w:sz="4" w:space="0" w:color="auto"/>
              <w:right w:val="single" w:sz="4" w:space="0" w:color="auto"/>
            </w:tcBorders>
          </w:tcPr>
          <w:p w:rsidR="00D629CF"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629CF" w:rsidRPr="00CD10DD" w:rsidRDefault="00D629CF"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D629CF" w:rsidRPr="00CD10DD" w:rsidRDefault="00D629CF"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D629CF" w:rsidRPr="00CD10DD" w:rsidRDefault="00D629CF" w:rsidP="00A043E0">
            <w:pPr>
              <w:jc w:val="center"/>
            </w:pPr>
          </w:p>
        </w:tc>
      </w:tr>
      <w:tr w:rsidR="005F5057" w:rsidRPr="00CD10DD" w:rsidTr="00A043E0">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7777A" w:rsidP="00A043E0">
            <w:pPr>
              <w:rPr>
                <w:rFonts w:asciiTheme="minorHAnsi" w:hAnsiTheme="minorHAnsi"/>
                <w:highlight w:val="yellow"/>
              </w:rPr>
            </w:pPr>
            <w:r w:rsidRPr="001869B9">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8B5DB3" w:rsidP="00A043E0">
            <w:pPr>
              <w:jc w:val="cente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8B5DB3" w:rsidP="00A043E0">
            <w:pPr>
              <w:jc w:val="center"/>
              <w:rPr>
                <w:rFonts w:asciiTheme="minorHAnsi" w:hAnsiTheme="minorHAnsi"/>
              </w:rPr>
            </w:pPr>
            <w:r>
              <w:rPr>
                <w:rFonts w:asciiTheme="minorHAnsi" w:hAnsiTheme="minorHAnsi"/>
              </w:rPr>
              <w:t xml:space="preserve"> </w:t>
            </w:r>
          </w:p>
        </w:tc>
      </w:tr>
      <w:tr w:rsidR="000A756C"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0A756C" w:rsidRPr="00CD10DD" w:rsidRDefault="000A756C" w:rsidP="00A043E0">
            <w:r>
              <w:t xml:space="preserve">Elizabeth Cawthon </w:t>
            </w:r>
          </w:p>
        </w:tc>
        <w:tc>
          <w:tcPr>
            <w:tcW w:w="1184" w:type="dxa"/>
            <w:tcBorders>
              <w:top w:val="single" w:sz="4" w:space="0" w:color="auto"/>
              <w:left w:val="single" w:sz="4" w:space="0" w:color="auto"/>
              <w:bottom w:val="single" w:sz="4" w:space="0" w:color="auto"/>
              <w:right w:val="single" w:sz="4" w:space="0" w:color="auto"/>
            </w:tcBorders>
          </w:tcPr>
          <w:p w:rsidR="000A756C" w:rsidRPr="00CD10DD" w:rsidRDefault="000A756C"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0A756C" w:rsidRPr="00CD10DD" w:rsidRDefault="008B5DB3" w:rsidP="00A043E0">
            <w:pPr>
              <w:jc w:val="center"/>
            </w:pPr>
            <w:r>
              <w:t xml:space="preserve"> </w:t>
            </w:r>
          </w:p>
        </w:tc>
        <w:tc>
          <w:tcPr>
            <w:tcW w:w="1440" w:type="dxa"/>
            <w:tcBorders>
              <w:top w:val="single" w:sz="4" w:space="0" w:color="auto"/>
              <w:left w:val="single" w:sz="4" w:space="0" w:color="auto"/>
              <w:bottom w:val="single" w:sz="4" w:space="0" w:color="auto"/>
              <w:right w:val="single" w:sz="4" w:space="0" w:color="auto"/>
            </w:tcBorders>
          </w:tcPr>
          <w:p w:rsidR="000A756C"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0A756C" w:rsidRPr="00CD10DD" w:rsidRDefault="008B5DB3" w:rsidP="00A043E0">
            <w:pPr>
              <w:jc w:val="center"/>
            </w:pPr>
            <w:r>
              <w:t xml:space="preserve"> </w:t>
            </w: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043E0">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8B5DB3" w:rsidP="00A043E0">
            <w:pPr>
              <w:jc w:val="center"/>
            </w:pPr>
            <w:r>
              <w:t xml:space="preserve"> </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B5DB3" w:rsidP="00A043E0">
            <w:pPr>
              <w:jc w:val="center"/>
            </w:pPr>
            <w:r>
              <w:t xml:space="preserve"> </w:t>
            </w:r>
            <w:r w:rsidR="00E14BDD">
              <w:t xml:space="preserve"> </w:t>
            </w:r>
          </w:p>
        </w:tc>
      </w:tr>
      <w:tr w:rsidR="00F51D88"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F51D88" w:rsidRDefault="00F51D88" w:rsidP="00A043E0">
            <w:r>
              <w:t xml:space="preserve">Rachel Croson </w:t>
            </w:r>
          </w:p>
        </w:tc>
        <w:tc>
          <w:tcPr>
            <w:tcW w:w="1184" w:type="dxa"/>
            <w:tcBorders>
              <w:top w:val="single" w:sz="4" w:space="0" w:color="auto"/>
              <w:left w:val="single" w:sz="4" w:space="0" w:color="auto"/>
              <w:bottom w:val="single" w:sz="4" w:space="0" w:color="auto"/>
              <w:right w:val="single" w:sz="4" w:space="0" w:color="auto"/>
            </w:tcBorders>
          </w:tcPr>
          <w:p w:rsidR="00F51D88" w:rsidRPr="00CD10DD" w:rsidRDefault="00F51D88"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F51D88" w:rsidRPr="00CD10DD" w:rsidRDefault="00F51D88"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F51D88"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F51D88" w:rsidRPr="00CD10DD" w:rsidRDefault="00F51D88" w:rsidP="00A043E0">
            <w:pPr>
              <w:jc w:val="center"/>
            </w:pPr>
          </w:p>
        </w:tc>
      </w:tr>
      <w:tr w:rsidR="00710294"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A043E0">
            <w:r>
              <w:t xml:space="preserve">Venkat Devarajan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D629CF" w:rsidP="00A043E0">
            <w:pPr>
              <w:rPr>
                <w:rFonts w:asciiTheme="minorHAnsi" w:hAnsiTheme="minorHAnsi"/>
              </w:rPr>
            </w:pPr>
            <w:r>
              <w:rPr>
                <w:rFonts w:asciiTheme="minorHAnsi" w:hAnsiTheme="minorHAnsi"/>
              </w:rPr>
              <w:t xml:space="preserve">Angela Dougall </w:t>
            </w:r>
            <w:r w:rsidR="005F5057"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D629CF" w:rsidP="00A043E0">
            <w:pPr>
              <w:jc w:val="cente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275EF0"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275EF0" w:rsidRPr="00CD10DD" w:rsidRDefault="00275EF0" w:rsidP="00A043E0">
            <w:r>
              <w:t xml:space="preserve">Nan Ellin </w:t>
            </w:r>
          </w:p>
        </w:tc>
        <w:tc>
          <w:tcPr>
            <w:tcW w:w="1184" w:type="dxa"/>
            <w:tcBorders>
              <w:top w:val="single" w:sz="4" w:space="0" w:color="auto"/>
              <w:left w:val="single" w:sz="4" w:space="0" w:color="auto"/>
              <w:bottom w:val="single" w:sz="4" w:space="0" w:color="auto"/>
              <w:right w:val="single" w:sz="4" w:space="0" w:color="auto"/>
            </w:tcBorders>
          </w:tcPr>
          <w:p w:rsidR="00275EF0" w:rsidRPr="00CD10DD" w:rsidRDefault="00275EF0"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275EF0" w:rsidRPr="00CD10DD" w:rsidRDefault="00275EF0"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275EF0"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75EF0" w:rsidRPr="00CD10DD" w:rsidRDefault="00275EF0"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CE38CC"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E38CC" w:rsidRPr="00CD10DD" w:rsidRDefault="00CE38CC" w:rsidP="00A043E0">
            <w:r>
              <w:t xml:space="preserve">Norma Figueroa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7B0521" w:rsidP="00276085">
            <w:r>
              <w:t xml:space="preserve">        x</w:t>
            </w:r>
          </w:p>
        </w:tc>
        <w:tc>
          <w:tcPr>
            <w:tcW w:w="1426"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r>
      <w:tr w:rsidR="00710294"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A043E0">
            <w:r>
              <w:t xml:space="preserve">Cecilia Flores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6038D0" w:rsidP="006038D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6038D0" w:rsidP="00A043E0">
            <w:pPr>
              <w:jc w:val="center"/>
              <w:rPr>
                <w:rFonts w:asciiTheme="minorHAnsi" w:hAnsiTheme="minorHAnsi"/>
              </w:rPr>
            </w:pPr>
            <w:r>
              <w:rPr>
                <w:rFonts w:asciiTheme="minorHAnsi" w:hAnsiTheme="minorHAnsi"/>
              </w:rPr>
              <w:t xml:space="preserve">John Smith </w:t>
            </w:r>
          </w:p>
        </w:tc>
      </w:tr>
      <w:tr w:rsidR="00E532E8"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E532E8" w:rsidRDefault="00E532E8" w:rsidP="00A043E0">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E532E8"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E532E8" w:rsidRPr="00CD10DD" w:rsidRDefault="008B5DB3" w:rsidP="000A756C">
            <w:r>
              <w:t xml:space="preserve"> </w:t>
            </w:r>
          </w:p>
        </w:tc>
        <w:tc>
          <w:tcPr>
            <w:tcW w:w="1440" w:type="dxa"/>
            <w:tcBorders>
              <w:top w:val="single" w:sz="4" w:space="0" w:color="auto"/>
              <w:left w:val="single" w:sz="4" w:space="0" w:color="auto"/>
              <w:bottom w:val="single" w:sz="4" w:space="0" w:color="auto"/>
              <w:right w:val="single" w:sz="4" w:space="0" w:color="auto"/>
            </w:tcBorders>
          </w:tcPr>
          <w:p w:rsidR="00E532E8" w:rsidRPr="00CD10DD" w:rsidRDefault="00E532E8"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E532E8" w:rsidRPr="00CD10DD" w:rsidRDefault="008B5DB3" w:rsidP="00A043E0">
            <w:pPr>
              <w:jc w:val="center"/>
            </w:pPr>
            <w:r>
              <w:t xml:space="preserve"> </w:t>
            </w: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D629CF" w:rsidP="00A043E0">
            <w:r>
              <w:t xml:space="preserve">James Grover </w:t>
            </w:r>
            <w:r w:rsidR="00C73A89">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 xml:space="preserve">Minerva Cordero-Epperson </w:t>
            </w:r>
          </w:p>
        </w:tc>
      </w:tr>
      <w:tr w:rsidR="006F2670"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6F2670" w:rsidRDefault="00D629CF" w:rsidP="00A043E0">
            <w:r>
              <w:t>Anne Healy</w:t>
            </w:r>
          </w:p>
        </w:tc>
        <w:tc>
          <w:tcPr>
            <w:tcW w:w="1184" w:type="dxa"/>
            <w:tcBorders>
              <w:top w:val="single" w:sz="4" w:space="0" w:color="auto"/>
              <w:left w:val="single" w:sz="4" w:space="0" w:color="auto"/>
              <w:bottom w:val="single" w:sz="4" w:space="0" w:color="auto"/>
              <w:right w:val="single" w:sz="4" w:space="0" w:color="auto"/>
            </w:tcBorders>
          </w:tcPr>
          <w:p w:rsidR="006F2670"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2670" w:rsidRPr="00CD10DD" w:rsidRDefault="006F2670"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6F2670" w:rsidRPr="00CD10DD" w:rsidRDefault="006F2670"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6F2670" w:rsidRPr="00CD10DD" w:rsidRDefault="006F2670" w:rsidP="00A043E0">
            <w:pPr>
              <w:jc w:val="center"/>
            </w:pPr>
          </w:p>
        </w:tc>
      </w:tr>
      <w:tr w:rsidR="00710294" w:rsidRPr="00CD10DD" w:rsidTr="00A043E0">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C6020E" w:rsidP="00A043E0">
            <w:r>
              <w:t>Jongyun</w:t>
            </w:r>
            <w:r w:rsidR="00710294">
              <w:t xml:space="preserve"> H</w:t>
            </w:r>
            <w:r>
              <w:t xml:space="preserve">eo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A043E0"/>
        </w:tc>
      </w:tr>
      <w:tr w:rsidR="005F5057" w:rsidRPr="00CD10DD" w:rsidTr="00A043E0">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C6020E" w:rsidP="00A043E0">
            <w:pPr>
              <w:rPr>
                <w:rFonts w:asciiTheme="minorHAnsi" w:hAnsiTheme="minorHAnsi"/>
              </w:rPr>
            </w:pPr>
            <w:r>
              <w:rPr>
                <w:rFonts w:asciiTheme="minorHAnsi" w:hAnsiTheme="minorHAnsi"/>
              </w:rPr>
              <w:t>Loan K. H</w:t>
            </w:r>
            <w:r w:rsidR="005F5057" w:rsidRPr="00CD10DD">
              <w:rPr>
                <w:rFonts w:asciiTheme="minorHAnsi" w:hAnsiTheme="minorHAnsi"/>
              </w:rPr>
              <w:t>o</w:t>
            </w:r>
            <w:r w:rsidR="000A756C">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8345D">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8B5DB3" w:rsidP="006038D0">
            <w:pPr>
              <w:ind w:left="360"/>
              <w:rPr>
                <w:rFonts w:asciiTheme="minorHAnsi" w:hAnsiTheme="minorHAnsi"/>
              </w:rPr>
            </w:pPr>
            <w:r>
              <w:rPr>
                <w:rFonts w:asciiTheme="minorHAnsi" w:hAnsiTheme="minorHAnsi"/>
              </w:rPr>
              <w:t xml:space="preserve"> </w:t>
            </w:r>
            <w:r w:rsidR="007B0521">
              <w:rPr>
                <w:rFonts w:asciiTheme="minorHAnsi" w:hAnsiTheme="minorHAnsi"/>
              </w:rPr>
              <w:t xml:space="preserve">  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8B5DB3" w:rsidP="00A043E0">
            <w:pPr>
              <w:rPr>
                <w:rFonts w:asciiTheme="minorHAnsi" w:hAnsiTheme="minorHAnsi"/>
              </w:rPr>
            </w:pPr>
            <w:r>
              <w:rPr>
                <w:rFonts w:asciiTheme="minorHAnsi" w:hAnsiTheme="minorHAnsi"/>
              </w:rPr>
              <w:t xml:space="preserve"> </w:t>
            </w:r>
            <w:r w:rsidR="007B0521">
              <w:rPr>
                <w:rFonts w:asciiTheme="minorHAnsi" w:hAnsiTheme="minorHAnsi"/>
              </w:rPr>
              <w:t xml:space="preserve">Student took her place </w:t>
            </w: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856063" w:rsidP="00A043E0">
            <w:r>
              <w:rPr>
                <w:sz w:val="16"/>
                <w:szCs w:val="16"/>
              </w:rPr>
              <w:t>Dean of the Graduate School  **</w:t>
            </w:r>
            <w:r w:rsidR="00C73A89">
              <w:t xml:space="preserve"> </w:t>
            </w:r>
            <w:r w:rsidR="00A31A40">
              <w:t xml:space="preserve">      </w:t>
            </w:r>
            <w:r>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22567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57777A">
            <w:pPr>
              <w:tabs>
                <w:tab w:val="right" w:pos="2142"/>
              </w:tabs>
            </w:pPr>
            <w:r>
              <w:t>Mary Jo Lyons              **</w:t>
            </w:r>
          </w:p>
        </w:tc>
        <w:tc>
          <w:tcPr>
            <w:tcW w:w="1184" w:type="dxa"/>
            <w:tcBorders>
              <w:top w:val="single" w:sz="4" w:space="0" w:color="auto"/>
              <w:left w:val="single" w:sz="4" w:space="0" w:color="auto"/>
              <w:bottom w:val="single" w:sz="4" w:space="0" w:color="auto"/>
              <w:right w:val="single" w:sz="4" w:space="0" w:color="auto"/>
            </w:tcBorders>
          </w:tcPr>
          <w:p w:rsidR="00225679"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r>
      <w:tr w:rsidR="00CE38CC"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E38CC" w:rsidRDefault="00CE38CC" w:rsidP="0057777A">
            <w:pPr>
              <w:tabs>
                <w:tab w:val="right" w:pos="2142"/>
              </w:tabs>
            </w:pPr>
            <w:r>
              <w:t xml:space="preserve">Joohi Lee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r>
      <w:tr w:rsidR="002E31BD"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2E31BD" w:rsidRDefault="002E31BD" w:rsidP="0057777A">
            <w:pPr>
              <w:tabs>
                <w:tab w:val="right" w:pos="2142"/>
              </w:tabs>
            </w:pPr>
            <w:r>
              <w:t>Benjamin Mathew         **</w:t>
            </w:r>
          </w:p>
        </w:tc>
        <w:tc>
          <w:tcPr>
            <w:tcW w:w="1184" w:type="dxa"/>
            <w:tcBorders>
              <w:top w:val="single" w:sz="4" w:space="0" w:color="auto"/>
              <w:left w:val="single" w:sz="4" w:space="0" w:color="auto"/>
              <w:bottom w:val="single" w:sz="4" w:space="0" w:color="auto"/>
              <w:right w:val="single" w:sz="4" w:space="0" w:color="auto"/>
            </w:tcBorders>
          </w:tcPr>
          <w:p w:rsidR="002E31BD"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E31BD" w:rsidRPr="00CD10DD" w:rsidRDefault="002E31BD"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2E31BD" w:rsidRPr="00CD10DD" w:rsidRDefault="002E31BD"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2E31BD" w:rsidRPr="00CD10DD" w:rsidRDefault="002E31BD" w:rsidP="00A043E0">
            <w:pPr>
              <w:jc w:val="center"/>
            </w:pPr>
          </w:p>
        </w:tc>
      </w:tr>
      <w:tr w:rsidR="0057777A"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57777A" w:rsidRDefault="0057777A" w:rsidP="0057777A">
            <w:pPr>
              <w:tabs>
                <w:tab w:val="right" w:pos="2142"/>
              </w:tabs>
            </w:pPr>
            <w:r>
              <w:t>Steve Mattingly             **</w:t>
            </w:r>
          </w:p>
        </w:tc>
        <w:tc>
          <w:tcPr>
            <w:tcW w:w="1184" w:type="dxa"/>
            <w:tcBorders>
              <w:top w:val="single" w:sz="4" w:space="0" w:color="auto"/>
              <w:left w:val="single" w:sz="4" w:space="0" w:color="auto"/>
              <w:bottom w:val="single" w:sz="4" w:space="0" w:color="auto"/>
              <w:right w:val="single" w:sz="4" w:space="0" w:color="auto"/>
            </w:tcBorders>
          </w:tcPr>
          <w:p w:rsidR="0057777A"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57777A" w:rsidRPr="00CD10DD" w:rsidRDefault="0057777A"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57777A" w:rsidRPr="00CD10DD" w:rsidRDefault="0057777A"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57777A" w:rsidRPr="00CD10DD" w:rsidRDefault="0057777A" w:rsidP="00A043E0">
            <w:pPr>
              <w:jc w:val="center"/>
            </w:pPr>
          </w:p>
        </w:tc>
      </w:tr>
      <w:tr w:rsidR="00CE38CC"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E38CC" w:rsidRDefault="00CE38CC" w:rsidP="00A043E0">
            <w:r>
              <w:t xml:space="preserve">Madan Mehta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CE38CC" w:rsidRPr="00CD10DD" w:rsidRDefault="007B0521" w:rsidP="00A043E0">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A043E0">
            <w:pPr>
              <w:jc w:val="center"/>
            </w:pP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043E0">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8B5DB3" w:rsidP="00A043E0">
            <w:pPr>
              <w:jc w:val="center"/>
            </w:pPr>
            <w:r>
              <w:t xml:space="preserve"> </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B5DB3" w:rsidP="00A043E0">
            <w:pPr>
              <w:jc w:val="center"/>
            </w:pPr>
            <w:r>
              <w:t xml:space="preserve"> </w:t>
            </w:r>
            <w:r w:rsidR="006F54F8">
              <w:t xml:space="preserve"> </w:t>
            </w: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7370A1"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7370A1" w:rsidRDefault="007370A1" w:rsidP="00A043E0">
            <w:r>
              <w:t xml:space="preserve">Erica Pribanic-Smith </w:t>
            </w:r>
          </w:p>
        </w:tc>
        <w:tc>
          <w:tcPr>
            <w:tcW w:w="1184" w:type="dxa"/>
            <w:tcBorders>
              <w:top w:val="single" w:sz="4" w:space="0" w:color="auto"/>
              <w:left w:val="single" w:sz="4" w:space="0" w:color="auto"/>
              <w:bottom w:val="single" w:sz="4" w:space="0" w:color="auto"/>
              <w:right w:val="single" w:sz="4" w:space="0" w:color="auto"/>
            </w:tcBorders>
          </w:tcPr>
          <w:p w:rsidR="007370A1" w:rsidRPr="00CD10DD" w:rsidRDefault="007370A1"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7370A1" w:rsidRPr="00CD10DD" w:rsidRDefault="007370A1"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7370A1"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7370A1" w:rsidRPr="00CD10DD" w:rsidRDefault="007370A1" w:rsidP="00A043E0">
            <w:pPr>
              <w:jc w:val="center"/>
            </w:pP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043E0">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48345D">
            <w:pPr>
              <w:rPr>
                <w:rFonts w:asciiTheme="minorHAnsi" w:hAnsiTheme="minorHAnsi"/>
              </w:rPr>
            </w:pPr>
            <w:r>
              <w:rPr>
                <w:rFonts w:asciiTheme="minorHAnsi" w:hAnsiTheme="minorHAnsi"/>
              </w:rPr>
              <w:t xml:space="preserve">            </w:t>
            </w: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8B5DB3" w:rsidP="00A043E0">
            <w:pPr>
              <w:jc w:val="cente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8B5DB3" w:rsidP="00A043E0">
            <w:pPr>
              <w:jc w:val="center"/>
              <w:rPr>
                <w:rFonts w:asciiTheme="minorHAnsi" w:hAnsiTheme="minorHAnsi"/>
              </w:rPr>
            </w:pPr>
            <w:r>
              <w:rPr>
                <w:rFonts w:asciiTheme="minorHAnsi" w:hAnsiTheme="minorHAnsi"/>
              </w:rPr>
              <w:t xml:space="preserve"> </w:t>
            </w:r>
            <w:r w:rsidR="006038D0">
              <w:rPr>
                <w:rFonts w:asciiTheme="minorHAnsi" w:hAnsiTheme="minorHAnsi"/>
              </w:rPr>
              <w:t xml:space="preserve"> </w:t>
            </w: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185FC9" w:rsidP="00A043E0">
            <w:pP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043E0">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rPr>
                <w:rFonts w:asciiTheme="minorHAnsi" w:hAnsiTheme="minorHAnsi"/>
              </w:rPr>
            </w:pPr>
            <w:r w:rsidRPr="00CD10DD">
              <w:rPr>
                <w:rFonts w:asciiTheme="minorHAnsi" w:hAnsiTheme="minorHAnsi"/>
              </w:rPr>
              <w:t xml:space="preserve">Antoinette Sol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8F09DB"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8F09DB" w:rsidRPr="00CD10DD" w:rsidRDefault="008F09DB" w:rsidP="00A043E0">
            <w:r>
              <w:t xml:space="preserve">Chandra Subramaniam </w:t>
            </w:r>
          </w:p>
        </w:tc>
        <w:tc>
          <w:tcPr>
            <w:tcW w:w="1184" w:type="dxa"/>
            <w:tcBorders>
              <w:top w:val="single" w:sz="4" w:space="0" w:color="auto"/>
              <w:left w:val="single" w:sz="4" w:space="0" w:color="auto"/>
              <w:bottom w:val="single" w:sz="4" w:space="0" w:color="auto"/>
              <w:right w:val="single" w:sz="4" w:space="0" w:color="auto"/>
            </w:tcBorders>
          </w:tcPr>
          <w:p w:rsidR="008F09DB"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F09DB" w:rsidRPr="00CD10DD" w:rsidRDefault="008F09DB"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8F09DB" w:rsidRPr="00CD10DD" w:rsidRDefault="008F09DB"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8F09DB" w:rsidRPr="00CD10DD" w:rsidRDefault="008F09DB"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276085">
            <w:pPr>
              <w:rPr>
                <w:rFonts w:asciiTheme="minorHAnsi" w:hAnsiTheme="minorHAnsi"/>
              </w:rPr>
            </w:pPr>
            <w:r>
              <w:rPr>
                <w:rFonts w:asciiTheme="minorHAnsi" w:hAnsiTheme="minorHAnsi"/>
              </w:rPr>
              <w:t xml:space="preserve">         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22567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225679" w:rsidRPr="00CD10DD" w:rsidRDefault="00225679" w:rsidP="00A043E0">
            <w:r>
              <w:t>Saibun Tjuatja</w:t>
            </w:r>
          </w:p>
        </w:tc>
        <w:tc>
          <w:tcPr>
            <w:tcW w:w="1184" w:type="dxa"/>
            <w:tcBorders>
              <w:top w:val="single" w:sz="4" w:space="0" w:color="auto"/>
              <w:left w:val="single" w:sz="4" w:space="0" w:color="auto"/>
              <w:bottom w:val="single" w:sz="4" w:space="0" w:color="auto"/>
              <w:right w:val="single" w:sz="4" w:space="0" w:color="auto"/>
            </w:tcBorders>
          </w:tcPr>
          <w:p w:rsidR="00225679"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r>
      <w:tr w:rsidR="0022567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A043E0">
            <w:r>
              <w:t>Mark Tremayne</w:t>
            </w:r>
          </w:p>
        </w:tc>
        <w:tc>
          <w:tcPr>
            <w:tcW w:w="1184" w:type="dxa"/>
            <w:tcBorders>
              <w:top w:val="single" w:sz="4" w:space="0" w:color="auto"/>
              <w:left w:val="single" w:sz="4" w:space="0" w:color="auto"/>
              <w:bottom w:val="single" w:sz="4" w:space="0" w:color="auto"/>
              <w:right w:val="single" w:sz="4" w:space="0" w:color="auto"/>
            </w:tcBorders>
          </w:tcPr>
          <w:p w:rsidR="00225679"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r>
      <w:tr w:rsidR="00137DA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137DA9" w:rsidRDefault="00137DA9" w:rsidP="00A043E0">
            <w:r>
              <w:t>Kim van</w:t>
            </w:r>
            <w:r w:rsidR="000A756C">
              <w:t xml:space="preserve"> </w:t>
            </w:r>
            <w:r>
              <w:t xml:space="preserve">Noort </w:t>
            </w:r>
          </w:p>
        </w:tc>
        <w:tc>
          <w:tcPr>
            <w:tcW w:w="1184" w:type="dxa"/>
            <w:tcBorders>
              <w:top w:val="single" w:sz="4" w:space="0" w:color="auto"/>
              <w:left w:val="single" w:sz="4" w:space="0" w:color="auto"/>
              <w:bottom w:val="single" w:sz="4" w:space="0" w:color="auto"/>
              <w:right w:val="single" w:sz="4" w:space="0" w:color="auto"/>
            </w:tcBorders>
          </w:tcPr>
          <w:p w:rsidR="00137DA9"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137DA9" w:rsidRPr="00CD10DD" w:rsidRDefault="00137DA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137DA9" w:rsidRPr="00CD10DD" w:rsidRDefault="00137DA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137DA9" w:rsidRPr="00CD10DD" w:rsidRDefault="00137DA9" w:rsidP="00A043E0">
            <w:pPr>
              <w:jc w:val="center"/>
            </w:pPr>
          </w:p>
        </w:tc>
      </w:tr>
      <w:tr w:rsidR="0022567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A043E0">
            <w:r>
              <w:t>Ram Venkataraman</w:t>
            </w:r>
          </w:p>
        </w:tc>
        <w:tc>
          <w:tcPr>
            <w:tcW w:w="1184" w:type="dxa"/>
            <w:tcBorders>
              <w:top w:val="single" w:sz="4" w:space="0" w:color="auto"/>
              <w:left w:val="single" w:sz="4" w:space="0" w:color="auto"/>
              <w:bottom w:val="single" w:sz="4" w:space="0" w:color="auto"/>
              <w:right w:val="single" w:sz="4" w:space="0" w:color="auto"/>
            </w:tcBorders>
          </w:tcPr>
          <w:p w:rsidR="00225679" w:rsidRDefault="00225679" w:rsidP="00A043E0">
            <w:pPr>
              <w:jc w:val="center"/>
            </w:pP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7B0521" w:rsidP="00A043E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A043E0">
            <w:pPr>
              <w:jc w:val="center"/>
            </w:pPr>
          </w:p>
        </w:tc>
      </w:tr>
      <w:tr w:rsidR="004D11EA"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A043E0">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4D11EA" w:rsidRPr="00CD10DD" w:rsidRDefault="004D11EA" w:rsidP="00A043E0">
            <w:pPr>
              <w:jc w:val="center"/>
            </w:pP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A043E0">
            <w:pPr>
              <w:jc w:val="cente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rPr>
                <w:rFonts w:asciiTheme="minorHAnsi" w:hAnsiTheme="minorHAnsi"/>
              </w:rPr>
            </w:pPr>
            <w:r w:rsidRPr="00CD10DD">
              <w:rPr>
                <w:rFonts w:asciiTheme="minorHAnsi" w:hAnsiTheme="minorHAnsi"/>
              </w:rPr>
              <w:t>Larry Watson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rPr>
                <w:rFonts w:asciiTheme="minorHAnsi" w:hAnsiTheme="minorHAnsi"/>
              </w:rPr>
            </w:pPr>
            <w:r>
              <w:rPr>
                <w:rFonts w:asciiTheme="minorHAnsi" w:hAnsiTheme="minorHAnsi"/>
              </w:rPr>
              <w:t xml:space="preserve">            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225679" w:rsidP="00A043E0">
            <w:pPr>
              <w:rPr>
                <w:rFonts w:asciiTheme="minorHAnsi" w:hAnsiTheme="minorHAnsi"/>
              </w:rPr>
            </w:pPr>
            <w:r>
              <w:rPr>
                <w:rFonts w:asciiTheme="minorHAnsi" w:hAnsiTheme="minorHAnsi"/>
              </w:rPr>
              <w:t xml:space="preserve">Pam White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5F5057">
            <w:pPr>
              <w:rPr>
                <w:rFonts w:asciiTheme="minorHAnsi" w:hAnsiTheme="minorHAnsi"/>
              </w:rPr>
            </w:pPr>
            <w:r w:rsidRPr="00CD10DD">
              <w:rPr>
                <w:rFonts w:asciiTheme="minorHAnsi" w:hAnsiTheme="minorHAnsi"/>
              </w:rPr>
              <w:t xml:space="preserve">          </w:t>
            </w:r>
            <w:r w:rsidR="00B6692A">
              <w:rPr>
                <w:rFonts w:asciiTheme="minorHAnsi" w:hAnsiTheme="minorHAnsi"/>
              </w:rPr>
              <w:t xml:space="preserve">  </w:t>
            </w:r>
            <w:r w:rsidR="007B0521">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5F5057"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043E0">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7B0521" w:rsidP="00A043E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043E0">
            <w:pPr>
              <w:jc w:val="center"/>
              <w:rPr>
                <w:rFonts w:asciiTheme="minorHAnsi" w:hAnsiTheme="minorHAnsi"/>
              </w:rPr>
            </w:pPr>
          </w:p>
        </w:tc>
      </w:tr>
      <w:tr w:rsidR="00C73A89" w:rsidRPr="00CD10DD" w:rsidTr="00A043E0">
        <w:trPr>
          <w:jc w:val="center"/>
        </w:trPr>
        <w:tc>
          <w:tcPr>
            <w:tcW w:w="2358" w:type="dxa"/>
            <w:tcBorders>
              <w:top w:val="single" w:sz="4" w:space="0" w:color="auto"/>
              <w:left w:val="single" w:sz="4" w:space="0" w:color="auto"/>
              <w:bottom w:val="single" w:sz="4" w:space="0" w:color="auto"/>
              <w:right w:val="single" w:sz="4" w:space="0" w:color="auto"/>
            </w:tcBorders>
          </w:tcPr>
          <w:p w:rsidR="00C73A89" w:rsidRDefault="00C73A89" w:rsidP="00A043E0">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7B0521" w:rsidP="00A043E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8B5DB3" w:rsidP="00A043E0">
            <w:pPr>
              <w:jc w:val="center"/>
            </w:pPr>
            <w:r>
              <w:t xml:space="preserve"> </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043E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B5DB3" w:rsidP="00A043E0">
            <w:pPr>
              <w:jc w:val="center"/>
            </w:pPr>
            <w:r>
              <w:t xml:space="preserve"> </w:t>
            </w:r>
            <w:r w:rsidR="00865CE2">
              <w:t xml:space="preserve"> </w:t>
            </w:r>
          </w:p>
        </w:tc>
      </w:tr>
    </w:tbl>
    <w:p w:rsidR="00A043E0" w:rsidRDefault="00A043E0"/>
    <w:p w:rsidR="00873887" w:rsidRPr="00BC37A2" w:rsidRDefault="007B0521" w:rsidP="00BC37A2">
      <w:pPr>
        <w:pStyle w:val="NoSpacing"/>
      </w:pPr>
      <w:r w:rsidRPr="00BC37A2">
        <w:t xml:space="preserve">Lynne Peterson attended from Engineering </w:t>
      </w:r>
    </w:p>
    <w:p w:rsidR="007B0521" w:rsidRPr="00BC37A2" w:rsidRDefault="007B0521" w:rsidP="00BC37A2">
      <w:pPr>
        <w:pStyle w:val="NoSpacing"/>
      </w:pPr>
      <w:r w:rsidRPr="00BC37A2">
        <w:t xml:space="preserve">Carrie Ausbrooks attended from Education </w:t>
      </w:r>
    </w:p>
    <w:p w:rsidR="007B0521" w:rsidRDefault="007B0521" w:rsidP="00BC37A2">
      <w:pPr>
        <w:pStyle w:val="NoSpacing"/>
      </w:pPr>
      <w:r w:rsidRPr="00BC37A2">
        <w:t xml:space="preserve">Loraine Phillips attended from Inst. Research Plan Effective </w:t>
      </w:r>
    </w:p>
    <w:p w:rsidR="00BC37A2" w:rsidRDefault="00BC37A2" w:rsidP="00BC37A2">
      <w:pPr>
        <w:pStyle w:val="NoSpacing"/>
      </w:pPr>
    </w:p>
    <w:p w:rsidR="00BC37A2" w:rsidRDefault="00BC37A2" w:rsidP="00BC37A2">
      <w:pPr>
        <w:pStyle w:val="NoSpacing"/>
      </w:pPr>
      <w:r>
        <w:t>Meeting called to order at 2:20 p.m. for the April 7</w:t>
      </w:r>
      <w:r w:rsidRPr="00BC37A2">
        <w:rPr>
          <w:vertAlign w:val="superscript"/>
        </w:rPr>
        <w:t>th</w:t>
      </w:r>
      <w:r>
        <w:t xml:space="preserve">, Undergraduate Assembly.  </w:t>
      </w:r>
    </w:p>
    <w:p w:rsidR="00BC37A2" w:rsidRDefault="00BC37A2" w:rsidP="00BC37A2">
      <w:pPr>
        <w:pStyle w:val="NoSpacing"/>
      </w:pPr>
    </w:p>
    <w:p w:rsidR="00BC37A2" w:rsidRDefault="00BC37A2" w:rsidP="00BC37A2">
      <w:pPr>
        <w:pStyle w:val="NoSpacing"/>
      </w:pPr>
      <w:r>
        <w:rPr>
          <w:b/>
          <w:u w:val="single"/>
        </w:rPr>
        <w:t xml:space="preserve">Approval of Minutes.  </w:t>
      </w:r>
      <w:r>
        <w:t xml:space="preserve">The minutes of the regular meeting on March 2, 2015, were approved </w:t>
      </w:r>
    </w:p>
    <w:p w:rsidR="00BC37A2" w:rsidRDefault="00BC37A2" w:rsidP="00BC37A2">
      <w:pPr>
        <w:pStyle w:val="NoSpacing"/>
      </w:pPr>
      <w:r>
        <w:t xml:space="preserve">as published.  </w:t>
      </w:r>
    </w:p>
    <w:p w:rsidR="00BC37A2" w:rsidRDefault="00BC37A2" w:rsidP="00BC37A2">
      <w:pPr>
        <w:pStyle w:val="NoSpacing"/>
      </w:pPr>
    </w:p>
    <w:p w:rsidR="00BC37A2" w:rsidRDefault="00BC37A2" w:rsidP="00BC37A2">
      <w:pPr>
        <w:pStyle w:val="NoSpacing"/>
        <w:rPr>
          <w:b/>
        </w:rPr>
      </w:pPr>
      <w:r>
        <w:rPr>
          <w:b/>
          <w:u w:val="single"/>
        </w:rPr>
        <w:t xml:space="preserve">Undergraduate Curriculum Committee </w:t>
      </w:r>
      <w:r>
        <w:tab/>
      </w:r>
      <w:r>
        <w:tab/>
      </w:r>
      <w:r>
        <w:tab/>
      </w:r>
      <w:r>
        <w:tab/>
      </w:r>
      <w:r>
        <w:tab/>
      </w:r>
      <w:r>
        <w:tab/>
      </w:r>
      <w:r w:rsidRPr="00BC37A2">
        <w:rPr>
          <w:b/>
        </w:rPr>
        <w:t>Kevin Gustafson</w:t>
      </w:r>
    </w:p>
    <w:p w:rsidR="00BC37A2" w:rsidRDefault="00BC37A2" w:rsidP="00BC37A2">
      <w:pPr>
        <w:pStyle w:val="NoSpacing"/>
        <w:rPr>
          <w:b/>
        </w:rPr>
      </w:pPr>
    </w:p>
    <w:p w:rsidR="002C10DE" w:rsidRDefault="00CE69D1" w:rsidP="002C10DE">
      <w:pPr>
        <w:pStyle w:val="NoSpacing"/>
        <w:jc w:val="center"/>
        <w:rPr>
          <w:b/>
          <w:sz w:val="26"/>
          <w:szCs w:val="26"/>
        </w:rPr>
      </w:pPr>
      <w:r>
        <w:rPr>
          <w:b/>
        </w:rPr>
        <w:t xml:space="preserve"> </w:t>
      </w:r>
      <w:r w:rsidR="002C10DE">
        <w:rPr>
          <w:b/>
          <w:sz w:val="26"/>
          <w:szCs w:val="26"/>
        </w:rPr>
        <w:t>Agenda Items Approved by the Undergraduate Curriculum Committee</w:t>
      </w:r>
    </w:p>
    <w:p w:rsidR="002C10DE" w:rsidRDefault="002C10DE" w:rsidP="002C10DE">
      <w:pPr>
        <w:pStyle w:val="NoSpacing"/>
        <w:jc w:val="center"/>
        <w:rPr>
          <w:b/>
          <w:sz w:val="26"/>
          <w:szCs w:val="26"/>
        </w:rPr>
      </w:pPr>
      <w:r>
        <w:rPr>
          <w:b/>
          <w:sz w:val="26"/>
          <w:szCs w:val="26"/>
        </w:rPr>
        <w:t>For Consideration by the Undergraduate Assembly</w:t>
      </w:r>
    </w:p>
    <w:p w:rsidR="002C10DE" w:rsidRDefault="002C10DE" w:rsidP="002C10DE">
      <w:pPr>
        <w:pStyle w:val="NoSpacing"/>
        <w:jc w:val="center"/>
        <w:rPr>
          <w:b/>
          <w:sz w:val="26"/>
          <w:szCs w:val="26"/>
        </w:rPr>
      </w:pPr>
      <w:r>
        <w:rPr>
          <w:b/>
          <w:sz w:val="26"/>
          <w:szCs w:val="26"/>
        </w:rPr>
        <w:t>March 17, 2015</w:t>
      </w:r>
    </w:p>
    <w:p w:rsidR="002C10DE" w:rsidRDefault="002C10DE" w:rsidP="002C10DE">
      <w:pPr>
        <w:pStyle w:val="NoSpacing"/>
        <w:rPr>
          <w:sz w:val="26"/>
          <w:szCs w:val="26"/>
        </w:rPr>
      </w:pPr>
    </w:p>
    <w:p w:rsidR="002C10DE" w:rsidRDefault="002C10DE" w:rsidP="002C10DE">
      <w:pPr>
        <w:pStyle w:val="NoSpacing"/>
        <w:rPr>
          <w:sz w:val="26"/>
          <w:szCs w:val="26"/>
        </w:rPr>
      </w:pPr>
    </w:p>
    <w:p w:rsidR="002C10DE" w:rsidRDefault="002C10DE" w:rsidP="002C10DE">
      <w:pPr>
        <w:pStyle w:val="NoSpacing"/>
        <w:rPr>
          <w:sz w:val="26"/>
          <w:szCs w:val="26"/>
        </w:rPr>
      </w:pPr>
    </w:p>
    <w:p w:rsidR="002C10DE" w:rsidRDefault="002C10DE" w:rsidP="002C10DE">
      <w:pPr>
        <w:pStyle w:val="NoSpacing"/>
        <w:rPr>
          <w:b/>
          <w:sz w:val="26"/>
          <w:szCs w:val="26"/>
        </w:rPr>
      </w:pPr>
      <w:r>
        <w:rPr>
          <w:b/>
          <w:sz w:val="26"/>
          <w:szCs w:val="26"/>
        </w:rPr>
        <w:t>COLLEGE OF ENGINEERING</w:t>
      </w:r>
    </w:p>
    <w:p w:rsidR="002C10DE" w:rsidRDefault="002C10DE" w:rsidP="002C10DE">
      <w:pPr>
        <w:pStyle w:val="NoSpacing"/>
        <w:rPr>
          <w:b/>
          <w:sz w:val="26"/>
          <w:szCs w:val="26"/>
        </w:rPr>
      </w:pPr>
    </w:p>
    <w:p w:rsidR="002C10DE" w:rsidRDefault="002C10DE" w:rsidP="002C10DE">
      <w:pPr>
        <w:pStyle w:val="NoSpacing"/>
        <w:rPr>
          <w:sz w:val="26"/>
          <w:szCs w:val="26"/>
        </w:rPr>
      </w:pPr>
      <w:r>
        <w:rPr>
          <w:sz w:val="26"/>
          <w:szCs w:val="26"/>
        </w:rPr>
        <w:t>Department of Civil Engineering</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CE 3210 – Civil Engineering Communications</w:t>
      </w:r>
    </w:p>
    <w:p w:rsidR="002C10DE" w:rsidRDefault="002C10DE" w:rsidP="002C10DE">
      <w:pPr>
        <w:pStyle w:val="NoSpacing"/>
        <w:rPr>
          <w:sz w:val="24"/>
          <w:szCs w:val="24"/>
        </w:rPr>
      </w:pPr>
      <w:r>
        <w:rPr>
          <w:sz w:val="24"/>
          <w:szCs w:val="24"/>
        </w:rPr>
        <w:t>CE 3342 – Water Resources Engineering</w:t>
      </w:r>
    </w:p>
    <w:p w:rsidR="002C10DE" w:rsidRDefault="002C10DE" w:rsidP="002C10DE">
      <w:pPr>
        <w:pStyle w:val="NoSpacing"/>
        <w:rPr>
          <w:sz w:val="24"/>
          <w:szCs w:val="24"/>
        </w:rPr>
      </w:pPr>
      <w:r>
        <w:rPr>
          <w:sz w:val="24"/>
          <w:szCs w:val="24"/>
        </w:rPr>
        <w:t>CE 4393 – Industrial Internship</w:t>
      </w:r>
    </w:p>
    <w:p w:rsidR="002C10DE" w:rsidRDefault="002C10DE" w:rsidP="002C10DE">
      <w:pPr>
        <w:pStyle w:val="NoSpacing"/>
        <w:rPr>
          <w:sz w:val="24"/>
          <w:szCs w:val="24"/>
        </w:rPr>
      </w:pPr>
      <w:r>
        <w:rPr>
          <w:sz w:val="24"/>
          <w:szCs w:val="24"/>
        </w:rPr>
        <w:t>CE 4394 – Research Internship</w:t>
      </w:r>
    </w:p>
    <w:p w:rsidR="002C10DE" w:rsidRDefault="002C10DE" w:rsidP="002C10DE">
      <w:pPr>
        <w:pStyle w:val="NoSpacing"/>
        <w:rPr>
          <w:sz w:val="26"/>
          <w:szCs w:val="26"/>
        </w:rPr>
      </w:pPr>
    </w:p>
    <w:p w:rsidR="002C10DE" w:rsidRDefault="002C10DE" w:rsidP="002C10DE">
      <w:pPr>
        <w:pStyle w:val="NoSpacing"/>
        <w:rPr>
          <w:sz w:val="26"/>
          <w:szCs w:val="26"/>
        </w:rPr>
      </w:pPr>
      <w:r>
        <w:rPr>
          <w:sz w:val="26"/>
          <w:szCs w:val="26"/>
        </w:rPr>
        <w:t>Department of Industrial Engineering</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IE 1205 – Introduction to Industrial Engineering and Computing</w:t>
      </w:r>
    </w:p>
    <w:p w:rsidR="002C10DE" w:rsidRDefault="002C10DE" w:rsidP="002C10DE">
      <w:pPr>
        <w:pStyle w:val="NoSpacing"/>
        <w:rPr>
          <w:sz w:val="24"/>
          <w:szCs w:val="24"/>
        </w:rPr>
      </w:pPr>
      <w:r>
        <w:rPr>
          <w:sz w:val="24"/>
          <w:szCs w:val="24"/>
        </w:rPr>
        <w:t>IE 4340 – Engineering Project Management</w:t>
      </w:r>
    </w:p>
    <w:p w:rsidR="002C10DE" w:rsidRDefault="002C10DE" w:rsidP="002C10DE">
      <w:pPr>
        <w:pStyle w:val="NoSpacing"/>
        <w:rPr>
          <w:sz w:val="24"/>
          <w:szCs w:val="24"/>
        </w:rPr>
      </w:pPr>
    </w:p>
    <w:p w:rsidR="002C10DE" w:rsidRDefault="002C10DE" w:rsidP="002C10DE">
      <w:pPr>
        <w:pStyle w:val="NoSpacing"/>
        <w:rPr>
          <w:sz w:val="26"/>
          <w:szCs w:val="26"/>
        </w:rPr>
      </w:pPr>
      <w:r>
        <w:rPr>
          <w:sz w:val="26"/>
          <w:szCs w:val="26"/>
        </w:rPr>
        <w:t>Department of Mechanical and Aerospace Engineering</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MAE 2391 – Special Problems in Mechanical and Aerospace Engineering</w:t>
      </w:r>
    </w:p>
    <w:p w:rsidR="00227D48" w:rsidRDefault="002C10DE" w:rsidP="002C10DE">
      <w:pPr>
        <w:pStyle w:val="NoSpacing"/>
        <w:rPr>
          <w:sz w:val="24"/>
          <w:szCs w:val="24"/>
        </w:rPr>
      </w:pPr>
      <w:r>
        <w:rPr>
          <w:sz w:val="24"/>
          <w:szCs w:val="24"/>
        </w:rPr>
        <w:t>MAE 4362 – Introduction to Micro and Nanofluidics</w:t>
      </w:r>
    </w:p>
    <w:p w:rsidR="002C10DE" w:rsidRPr="00227D48" w:rsidRDefault="002C10DE" w:rsidP="002C10DE">
      <w:pPr>
        <w:pStyle w:val="NoSpacing"/>
        <w:rPr>
          <w:sz w:val="24"/>
          <w:szCs w:val="24"/>
        </w:rPr>
      </w:pPr>
      <w:r>
        <w:rPr>
          <w:b/>
          <w:sz w:val="26"/>
          <w:szCs w:val="26"/>
        </w:rPr>
        <w:t>COLLEGE OF LIBERAL ARTS</w:t>
      </w:r>
    </w:p>
    <w:p w:rsidR="002C10DE" w:rsidRDefault="002C10DE" w:rsidP="002C10DE">
      <w:pPr>
        <w:pStyle w:val="NoSpacing"/>
        <w:rPr>
          <w:sz w:val="24"/>
          <w:szCs w:val="24"/>
        </w:rPr>
      </w:pPr>
    </w:p>
    <w:p w:rsidR="002C10DE" w:rsidRDefault="002C10DE" w:rsidP="002C10DE">
      <w:pPr>
        <w:pStyle w:val="NoSpacing"/>
        <w:rPr>
          <w:sz w:val="26"/>
          <w:szCs w:val="26"/>
        </w:rPr>
      </w:pPr>
      <w:r>
        <w:rPr>
          <w:sz w:val="26"/>
          <w:szCs w:val="26"/>
        </w:rPr>
        <w:t>Department of Art &amp; Art History</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ART 4382 – Entrepreneurship in the Arts</w:t>
      </w:r>
    </w:p>
    <w:p w:rsidR="002C10DE" w:rsidRDefault="002C10DE" w:rsidP="002C10DE">
      <w:pPr>
        <w:pStyle w:val="NoSpacing"/>
        <w:rPr>
          <w:sz w:val="26"/>
          <w:szCs w:val="26"/>
        </w:rPr>
      </w:pPr>
    </w:p>
    <w:p w:rsidR="002C10DE" w:rsidRDefault="002C10DE" w:rsidP="002C10DE">
      <w:pPr>
        <w:pStyle w:val="NoSpacing"/>
        <w:rPr>
          <w:sz w:val="26"/>
          <w:szCs w:val="26"/>
        </w:rPr>
      </w:pPr>
      <w:r>
        <w:rPr>
          <w:sz w:val="26"/>
          <w:szCs w:val="26"/>
        </w:rPr>
        <w:t>Department of Communication</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COMM 2311 – Writing for Mass Media</w:t>
      </w:r>
    </w:p>
    <w:p w:rsidR="002C10DE" w:rsidRDefault="002C10DE" w:rsidP="002C10DE">
      <w:pPr>
        <w:pStyle w:val="NoSpacing"/>
        <w:rPr>
          <w:sz w:val="26"/>
          <w:szCs w:val="26"/>
        </w:rPr>
      </w:pPr>
    </w:p>
    <w:p w:rsidR="002C10DE" w:rsidRDefault="002C10DE" w:rsidP="002C10DE">
      <w:pPr>
        <w:pStyle w:val="NoSpacing"/>
        <w:rPr>
          <w:sz w:val="26"/>
          <w:szCs w:val="26"/>
        </w:rPr>
      </w:pPr>
      <w:r>
        <w:rPr>
          <w:sz w:val="26"/>
          <w:szCs w:val="26"/>
        </w:rPr>
        <w:t>Department of History</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HIST 4302 – Moot Court</w:t>
      </w:r>
    </w:p>
    <w:p w:rsidR="002C10DE" w:rsidRDefault="002C10DE" w:rsidP="002C10DE">
      <w:pPr>
        <w:pStyle w:val="NoSpacing"/>
        <w:rPr>
          <w:sz w:val="24"/>
          <w:szCs w:val="24"/>
        </w:rPr>
      </w:pPr>
      <w:r>
        <w:rPr>
          <w:sz w:val="24"/>
          <w:szCs w:val="24"/>
        </w:rPr>
        <w:t>HIST 4363 – Soviet Union in Global Cold War</w:t>
      </w:r>
    </w:p>
    <w:p w:rsidR="002C10DE" w:rsidRDefault="002C10DE" w:rsidP="002C10DE">
      <w:pPr>
        <w:pStyle w:val="NoSpacing"/>
        <w:rPr>
          <w:sz w:val="26"/>
          <w:szCs w:val="26"/>
        </w:rPr>
      </w:pPr>
      <w:r>
        <w:rPr>
          <w:sz w:val="26"/>
          <w:szCs w:val="26"/>
        </w:rPr>
        <w:t>Department of Modern Languages</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ARAB 3345; CHIN 3345; FREN 3345; GERM 3345: KORE 3345; PORT 3345; RUSS 3345; SPAN 3345 – Introduction to Computer-Assisted Translation</w:t>
      </w:r>
    </w:p>
    <w:p w:rsidR="002C10DE" w:rsidRDefault="002C10DE" w:rsidP="002C10DE">
      <w:pPr>
        <w:pStyle w:val="NoSpacing"/>
        <w:rPr>
          <w:sz w:val="24"/>
          <w:szCs w:val="24"/>
        </w:rPr>
      </w:pPr>
      <w:r>
        <w:rPr>
          <w:sz w:val="24"/>
          <w:szCs w:val="24"/>
        </w:rPr>
        <w:t>GERM 3316 – German Composition &amp; Grammar</w:t>
      </w:r>
    </w:p>
    <w:p w:rsidR="002C10DE" w:rsidRDefault="002C10DE" w:rsidP="002C10DE">
      <w:pPr>
        <w:pStyle w:val="NoSpacing"/>
        <w:rPr>
          <w:sz w:val="24"/>
          <w:szCs w:val="24"/>
        </w:rPr>
      </w:pPr>
      <w:r>
        <w:rPr>
          <w:sz w:val="24"/>
          <w:szCs w:val="24"/>
        </w:rPr>
        <w:t>RUSS 4338 – Topics in Intercultural Communication and Collaboration</w:t>
      </w:r>
    </w:p>
    <w:p w:rsidR="002C10DE" w:rsidRDefault="002C10DE" w:rsidP="002C10DE">
      <w:pPr>
        <w:pStyle w:val="NoSpacing"/>
        <w:rPr>
          <w:sz w:val="26"/>
          <w:szCs w:val="26"/>
        </w:rPr>
      </w:pPr>
    </w:p>
    <w:p w:rsidR="002C10DE" w:rsidRDefault="002C10DE" w:rsidP="002C10DE">
      <w:pPr>
        <w:pStyle w:val="NoSpacing"/>
        <w:rPr>
          <w:sz w:val="26"/>
          <w:szCs w:val="26"/>
        </w:rPr>
      </w:pPr>
      <w:r>
        <w:rPr>
          <w:sz w:val="26"/>
          <w:szCs w:val="26"/>
        </w:rPr>
        <w:t>Department of Music</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MUSI 0010 – Studio Class</w:t>
      </w:r>
    </w:p>
    <w:p w:rsidR="002C10DE" w:rsidRDefault="002C10DE" w:rsidP="002C10DE">
      <w:pPr>
        <w:pStyle w:val="NoSpacing"/>
        <w:rPr>
          <w:sz w:val="24"/>
          <w:szCs w:val="24"/>
        </w:rPr>
      </w:pPr>
      <w:r>
        <w:rPr>
          <w:sz w:val="24"/>
          <w:szCs w:val="24"/>
        </w:rPr>
        <w:t>MUSI 1144/1145 – Private Lessons in Double Bass</w:t>
      </w:r>
    </w:p>
    <w:p w:rsidR="002C10DE" w:rsidRDefault="002C10DE" w:rsidP="002C10DE">
      <w:pPr>
        <w:pStyle w:val="NoSpacing"/>
        <w:rPr>
          <w:sz w:val="24"/>
          <w:szCs w:val="24"/>
        </w:rPr>
      </w:pPr>
      <w:r>
        <w:rPr>
          <w:sz w:val="24"/>
          <w:szCs w:val="24"/>
        </w:rPr>
        <w:t>MUSI 1146/1147 – Private Lessons in Jazz Bass</w:t>
      </w:r>
    </w:p>
    <w:p w:rsidR="002C10DE" w:rsidRDefault="002C10DE" w:rsidP="002C10DE">
      <w:pPr>
        <w:pStyle w:val="NoSpacing"/>
        <w:rPr>
          <w:sz w:val="24"/>
          <w:szCs w:val="24"/>
        </w:rPr>
      </w:pPr>
      <w:r>
        <w:rPr>
          <w:sz w:val="24"/>
          <w:szCs w:val="24"/>
        </w:rPr>
        <w:t>MUSI 2144/2145 – Private Lessons in Double Bass</w:t>
      </w:r>
    </w:p>
    <w:p w:rsidR="002C10DE" w:rsidRDefault="002C10DE" w:rsidP="002C10DE">
      <w:pPr>
        <w:pStyle w:val="NoSpacing"/>
        <w:rPr>
          <w:sz w:val="24"/>
          <w:szCs w:val="24"/>
        </w:rPr>
      </w:pPr>
      <w:r>
        <w:rPr>
          <w:sz w:val="24"/>
          <w:szCs w:val="24"/>
        </w:rPr>
        <w:t>MUSI 2146/2147 – Private Lessons in Jazz Bass</w:t>
      </w:r>
    </w:p>
    <w:p w:rsidR="002C10DE" w:rsidRDefault="002C10DE" w:rsidP="002C10DE">
      <w:pPr>
        <w:pStyle w:val="NoSpacing"/>
        <w:rPr>
          <w:sz w:val="26"/>
          <w:szCs w:val="26"/>
        </w:rPr>
      </w:pPr>
    </w:p>
    <w:p w:rsidR="002C10DE" w:rsidRDefault="002C10DE" w:rsidP="002C10DE">
      <w:pPr>
        <w:pStyle w:val="NoSpacing"/>
        <w:rPr>
          <w:sz w:val="26"/>
          <w:szCs w:val="26"/>
        </w:rPr>
      </w:pPr>
      <w:r>
        <w:rPr>
          <w:sz w:val="26"/>
          <w:szCs w:val="26"/>
        </w:rPr>
        <w:t>Department of Political Science</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POLS 3301 – Introduction to Global Issues</w:t>
      </w:r>
    </w:p>
    <w:p w:rsidR="002C10DE" w:rsidRDefault="002C10DE" w:rsidP="002C10DE">
      <w:pPr>
        <w:pStyle w:val="NoSpacing"/>
        <w:rPr>
          <w:sz w:val="24"/>
          <w:szCs w:val="24"/>
        </w:rPr>
      </w:pPr>
    </w:p>
    <w:p w:rsidR="002C10DE" w:rsidRDefault="002C10DE" w:rsidP="002C10DE">
      <w:pPr>
        <w:pStyle w:val="NoSpacing"/>
        <w:rPr>
          <w:sz w:val="26"/>
          <w:szCs w:val="26"/>
        </w:rPr>
      </w:pPr>
      <w:r>
        <w:rPr>
          <w:sz w:val="26"/>
          <w:szCs w:val="26"/>
        </w:rPr>
        <w:t>Department of Sociology and Anthropology</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ANTH 3375 – Neanderthals and the Ice Age World</w:t>
      </w:r>
    </w:p>
    <w:p w:rsidR="002C10DE" w:rsidRDefault="002C10DE" w:rsidP="002C10DE">
      <w:pPr>
        <w:pStyle w:val="NoSpacing"/>
        <w:rPr>
          <w:sz w:val="24"/>
          <w:szCs w:val="24"/>
        </w:rPr>
      </w:pPr>
    </w:p>
    <w:p w:rsidR="002C10DE" w:rsidRDefault="002C10DE" w:rsidP="002C10DE">
      <w:pPr>
        <w:pStyle w:val="NoSpacing"/>
        <w:rPr>
          <w:sz w:val="24"/>
          <w:szCs w:val="24"/>
        </w:rPr>
      </w:pPr>
    </w:p>
    <w:p w:rsidR="002C10DE" w:rsidRDefault="002C10DE" w:rsidP="002C10DE">
      <w:pPr>
        <w:pStyle w:val="NoSpacing"/>
        <w:rPr>
          <w:b/>
          <w:sz w:val="26"/>
          <w:szCs w:val="26"/>
        </w:rPr>
      </w:pPr>
      <w:r>
        <w:rPr>
          <w:b/>
          <w:sz w:val="26"/>
          <w:szCs w:val="26"/>
        </w:rPr>
        <w:t>COLLEGE OF NURSING</w:t>
      </w:r>
    </w:p>
    <w:p w:rsidR="002C10DE" w:rsidRDefault="002C10DE" w:rsidP="002C10DE">
      <w:pPr>
        <w:pStyle w:val="NoSpacing"/>
        <w:rPr>
          <w:sz w:val="24"/>
          <w:szCs w:val="24"/>
        </w:rPr>
      </w:pPr>
    </w:p>
    <w:p w:rsidR="002C10DE" w:rsidRDefault="002C10DE" w:rsidP="002C10DE">
      <w:pPr>
        <w:pStyle w:val="NoSpacing"/>
        <w:rPr>
          <w:sz w:val="26"/>
          <w:szCs w:val="26"/>
        </w:rPr>
      </w:pPr>
      <w:r>
        <w:rPr>
          <w:sz w:val="26"/>
          <w:szCs w:val="26"/>
        </w:rPr>
        <w:t>Department of Kinesiology</w:t>
      </w:r>
    </w:p>
    <w:p w:rsidR="002C10DE" w:rsidRDefault="002C10DE" w:rsidP="002C10DE">
      <w:pPr>
        <w:pStyle w:val="NoSpacing"/>
        <w:rPr>
          <w:sz w:val="24"/>
          <w:szCs w:val="24"/>
          <w:u w:val="single"/>
        </w:rPr>
      </w:pPr>
      <w:r>
        <w:rPr>
          <w:sz w:val="24"/>
          <w:szCs w:val="24"/>
          <w:u w:val="single"/>
        </w:rPr>
        <w:t>Catalog Change</w:t>
      </w:r>
    </w:p>
    <w:p w:rsidR="002C10DE" w:rsidRDefault="002C10DE" w:rsidP="002C10DE">
      <w:pPr>
        <w:pStyle w:val="NoSpacing"/>
        <w:rPr>
          <w:sz w:val="24"/>
          <w:szCs w:val="24"/>
        </w:rPr>
      </w:pPr>
      <w:r>
        <w:rPr>
          <w:sz w:val="24"/>
          <w:szCs w:val="24"/>
        </w:rPr>
        <w:t>Update overview page to reflect new College designation.  Minor edits to narrative.</w:t>
      </w:r>
    </w:p>
    <w:p w:rsidR="002C10DE" w:rsidRDefault="002C10DE" w:rsidP="002C10DE">
      <w:pPr>
        <w:pStyle w:val="NoSpacing"/>
        <w:rPr>
          <w:sz w:val="24"/>
          <w:szCs w:val="24"/>
        </w:rPr>
      </w:pPr>
      <w:r>
        <w:rPr>
          <w:sz w:val="24"/>
          <w:szCs w:val="24"/>
        </w:rPr>
        <w:t>Update Bachelor programs to reflect new/changed courses and ensure programs sum up to 120 hours.</w:t>
      </w:r>
    </w:p>
    <w:p w:rsidR="002C10DE" w:rsidRDefault="002C10DE" w:rsidP="002C10DE">
      <w:pPr>
        <w:pStyle w:val="NoSpacing"/>
        <w:rPr>
          <w:sz w:val="24"/>
          <w:szCs w:val="24"/>
        </w:rPr>
      </w:pPr>
      <w:r>
        <w:rPr>
          <w:sz w:val="24"/>
          <w:szCs w:val="24"/>
        </w:rPr>
        <w:t>No update to Athletic Training program because it is transitioning to a master’s program.</w:t>
      </w:r>
    </w:p>
    <w:p w:rsidR="002C10DE" w:rsidRDefault="002C10DE" w:rsidP="002C10DE">
      <w:pPr>
        <w:pStyle w:val="NoSpacing"/>
        <w:rPr>
          <w:sz w:val="24"/>
          <w:szCs w:val="24"/>
        </w:rPr>
      </w:pPr>
    </w:p>
    <w:p w:rsidR="002C10DE" w:rsidRDefault="002C10DE" w:rsidP="002C10DE">
      <w:pPr>
        <w:pStyle w:val="NoSpacing"/>
        <w:rPr>
          <w:sz w:val="24"/>
          <w:szCs w:val="24"/>
        </w:rPr>
      </w:pPr>
    </w:p>
    <w:p w:rsidR="002C10DE" w:rsidRDefault="002C10DE" w:rsidP="002C10DE">
      <w:pPr>
        <w:pStyle w:val="NoSpacing"/>
        <w:rPr>
          <w:b/>
          <w:sz w:val="26"/>
          <w:szCs w:val="26"/>
        </w:rPr>
      </w:pPr>
      <w:r>
        <w:rPr>
          <w:b/>
          <w:sz w:val="26"/>
          <w:szCs w:val="26"/>
        </w:rPr>
        <w:t>COLLEGE OF SCIENCE</w:t>
      </w:r>
    </w:p>
    <w:p w:rsidR="002C10DE" w:rsidRDefault="002C10DE" w:rsidP="002C10DE">
      <w:pPr>
        <w:pStyle w:val="NoSpacing"/>
        <w:rPr>
          <w:b/>
          <w:sz w:val="26"/>
          <w:szCs w:val="26"/>
        </w:rPr>
      </w:pPr>
    </w:p>
    <w:p w:rsidR="002C10DE" w:rsidRDefault="002C10DE" w:rsidP="002C10DE">
      <w:pPr>
        <w:pStyle w:val="NoSpacing"/>
        <w:rPr>
          <w:sz w:val="26"/>
          <w:szCs w:val="26"/>
        </w:rPr>
      </w:pPr>
      <w:r>
        <w:rPr>
          <w:sz w:val="26"/>
          <w:szCs w:val="26"/>
        </w:rPr>
        <w:t>Department of Biology</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BIOL 3340 – Bioinformatics</w:t>
      </w:r>
    </w:p>
    <w:p w:rsidR="002C10DE" w:rsidRDefault="002C10DE" w:rsidP="002C10DE">
      <w:pPr>
        <w:pStyle w:val="NoSpacing"/>
        <w:rPr>
          <w:sz w:val="24"/>
          <w:szCs w:val="24"/>
        </w:rPr>
      </w:pPr>
      <w:r>
        <w:rPr>
          <w:sz w:val="24"/>
          <w:szCs w:val="24"/>
        </w:rPr>
        <w:t>BIOL 4089 – Research in Biology</w:t>
      </w:r>
    </w:p>
    <w:p w:rsidR="002C10DE" w:rsidRDefault="002C10DE" w:rsidP="002C10DE">
      <w:pPr>
        <w:pStyle w:val="NoSpacing"/>
        <w:rPr>
          <w:sz w:val="24"/>
          <w:szCs w:val="24"/>
        </w:rPr>
      </w:pPr>
      <w:r>
        <w:rPr>
          <w:sz w:val="24"/>
          <w:szCs w:val="24"/>
        </w:rPr>
        <w:t>BIOL 4421 – Advanced Topics in Neuroscience</w:t>
      </w:r>
    </w:p>
    <w:p w:rsidR="002C10DE" w:rsidRDefault="002C10DE" w:rsidP="002C10DE">
      <w:pPr>
        <w:pStyle w:val="NoSpacing"/>
        <w:rPr>
          <w:sz w:val="24"/>
          <w:szCs w:val="24"/>
        </w:rPr>
      </w:pPr>
    </w:p>
    <w:p w:rsidR="002C10DE" w:rsidRDefault="002C10DE" w:rsidP="002C10DE">
      <w:pPr>
        <w:pStyle w:val="NoSpacing"/>
        <w:rPr>
          <w:sz w:val="26"/>
          <w:szCs w:val="26"/>
        </w:rPr>
      </w:pPr>
      <w:r>
        <w:rPr>
          <w:sz w:val="26"/>
          <w:szCs w:val="26"/>
        </w:rPr>
        <w:t>Department of Psychology</w:t>
      </w:r>
    </w:p>
    <w:p w:rsidR="002C10DE" w:rsidRDefault="002C10DE" w:rsidP="002C10DE">
      <w:pPr>
        <w:pStyle w:val="NoSpacing"/>
        <w:rPr>
          <w:sz w:val="24"/>
          <w:szCs w:val="24"/>
          <w:u w:val="single"/>
        </w:rPr>
      </w:pPr>
      <w:r>
        <w:rPr>
          <w:sz w:val="24"/>
          <w:szCs w:val="24"/>
          <w:u w:val="single"/>
        </w:rPr>
        <w:t>Add Course</w:t>
      </w:r>
    </w:p>
    <w:p w:rsidR="002C10DE" w:rsidRDefault="002C10DE" w:rsidP="002C10DE">
      <w:pPr>
        <w:pStyle w:val="NoSpacing"/>
        <w:rPr>
          <w:sz w:val="24"/>
          <w:szCs w:val="24"/>
        </w:rPr>
      </w:pPr>
      <w:r>
        <w:rPr>
          <w:sz w:val="24"/>
          <w:szCs w:val="24"/>
        </w:rPr>
        <w:t>PSYC 4081 – Volunteer Research in Psychology</w:t>
      </w:r>
    </w:p>
    <w:p w:rsidR="00764208" w:rsidRDefault="00764208" w:rsidP="00764208">
      <w:pPr>
        <w:pStyle w:val="NoSpacing"/>
        <w:jc w:val="center"/>
        <w:rPr>
          <w:b/>
          <w:sz w:val="26"/>
          <w:szCs w:val="26"/>
        </w:rPr>
      </w:pPr>
    </w:p>
    <w:p w:rsidR="00764208" w:rsidRDefault="00764208" w:rsidP="00764208">
      <w:pPr>
        <w:pStyle w:val="NoSpacing"/>
        <w:jc w:val="center"/>
        <w:rPr>
          <w:b/>
          <w:sz w:val="26"/>
          <w:szCs w:val="26"/>
        </w:rPr>
      </w:pPr>
    </w:p>
    <w:p w:rsidR="00764208" w:rsidRDefault="00764208" w:rsidP="00764208">
      <w:pPr>
        <w:pStyle w:val="NoSpacing"/>
        <w:jc w:val="center"/>
        <w:rPr>
          <w:b/>
          <w:sz w:val="26"/>
          <w:szCs w:val="26"/>
        </w:rPr>
      </w:pPr>
      <w:r>
        <w:rPr>
          <w:b/>
          <w:sz w:val="26"/>
          <w:szCs w:val="26"/>
        </w:rPr>
        <w:t>Agenda Items Approved by the Undergraduate Curriculum Committee</w:t>
      </w:r>
    </w:p>
    <w:p w:rsidR="00764208" w:rsidRDefault="00764208" w:rsidP="00764208">
      <w:pPr>
        <w:pStyle w:val="NoSpacing"/>
        <w:jc w:val="center"/>
        <w:rPr>
          <w:b/>
          <w:sz w:val="26"/>
          <w:szCs w:val="26"/>
        </w:rPr>
      </w:pPr>
      <w:r>
        <w:rPr>
          <w:b/>
          <w:sz w:val="26"/>
          <w:szCs w:val="26"/>
        </w:rPr>
        <w:t>For Consideration by the Undergraduate Assembly</w:t>
      </w:r>
    </w:p>
    <w:p w:rsidR="00764208" w:rsidRDefault="00764208" w:rsidP="00764208">
      <w:pPr>
        <w:pStyle w:val="NoSpacing"/>
        <w:jc w:val="center"/>
        <w:rPr>
          <w:b/>
          <w:sz w:val="26"/>
          <w:szCs w:val="26"/>
        </w:rPr>
      </w:pPr>
      <w:r>
        <w:rPr>
          <w:b/>
          <w:sz w:val="26"/>
          <w:szCs w:val="26"/>
        </w:rPr>
        <w:t>March 24-25, 2015</w:t>
      </w:r>
    </w:p>
    <w:p w:rsidR="00764208" w:rsidRDefault="00764208" w:rsidP="00764208">
      <w:pPr>
        <w:pStyle w:val="NoSpacing"/>
        <w:rPr>
          <w:sz w:val="26"/>
          <w:szCs w:val="26"/>
        </w:rPr>
      </w:pPr>
    </w:p>
    <w:p w:rsidR="00764208" w:rsidRDefault="00764208" w:rsidP="00764208">
      <w:pPr>
        <w:pStyle w:val="NoSpacing"/>
        <w:rPr>
          <w:sz w:val="26"/>
          <w:szCs w:val="26"/>
        </w:rPr>
      </w:pPr>
    </w:p>
    <w:p w:rsidR="00764208" w:rsidRDefault="00764208" w:rsidP="00764208">
      <w:pPr>
        <w:pStyle w:val="NoSpacing"/>
        <w:rPr>
          <w:b/>
          <w:sz w:val="26"/>
          <w:szCs w:val="26"/>
        </w:rPr>
      </w:pPr>
      <w:r>
        <w:rPr>
          <w:b/>
          <w:sz w:val="26"/>
          <w:szCs w:val="26"/>
        </w:rPr>
        <w:t>SCHOOL OF ARCHITECTURE</w:t>
      </w:r>
    </w:p>
    <w:p w:rsidR="00764208" w:rsidRDefault="00764208" w:rsidP="00764208">
      <w:pPr>
        <w:pStyle w:val="NoSpacing"/>
        <w:rPr>
          <w:b/>
          <w:sz w:val="26"/>
          <w:szCs w:val="26"/>
        </w:rPr>
      </w:pP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i/>
          <w:color w:val="FF0000"/>
          <w:sz w:val="24"/>
          <w:szCs w:val="24"/>
        </w:rPr>
      </w:pPr>
      <w:r>
        <w:rPr>
          <w:sz w:val="24"/>
          <w:szCs w:val="24"/>
        </w:rPr>
        <w:t xml:space="preserve">ARCH 2391 – Topics in Architecture   </w:t>
      </w:r>
    </w:p>
    <w:p w:rsidR="00764208" w:rsidRDefault="00764208" w:rsidP="00764208">
      <w:pPr>
        <w:pStyle w:val="NoSpacing"/>
        <w:rPr>
          <w:sz w:val="24"/>
          <w:szCs w:val="24"/>
        </w:rPr>
      </w:pPr>
      <w:r>
        <w:rPr>
          <w:sz w:val="24"/>
          <w:szCs w:val="24"/>
        </w:rPr>
        <w:t xml:space="preserve">INTD 2391 – Topics in Interior Design   </w:t>
      </w:r>
    </w:p>
    <w:p w:rsidR="00764208" w:rsidRDefault="00764208" w:rsidP="00764208">
      <w:pPr>
        <w:pStyle w:val="NoSpacing"/>
        <w:rPr>
          <w:i/>
          <w:color w:val="FF0000"/>
          <w:sz w:val="24"/>
          <w:szCs w:val="24"/>
        </w:rPr>
      </w:pPr>
      <w:r>
        <w:rPr>
          <w:sz w:val="24"/>
          <w:szCs w:val="24"/>
        </w:rPr>
        <w:t xml:space="preserve">INTD 2552 – Basic Design and Drawing II   </w:t>
      </w:r>
    </w:p>
    <w:p w:rsidR="00764208" w:rsidRDefault="00764208" w:rsidP="00764208">
      <w:pPr>
        <w:pStyle w:val="NoSpacing"/>
        <w:rPr>
          <w:i/>
          <w:color w:val="FF0000"/>
          <w:sz w:val="24"/>
          <w:szCs w:val="24"/>
        </w:rPr>
      </w:pPr>
    </w:p>
    <w:p w:rsidR="00764208" w:rsidRDefault="00764208" w:rsidP="00764208">
      <w:pPr>
        <w:pStyle w:val="NoSpacing"/>
        <w:rPr>
          <w:sz w:val="24"/>
          <w:szCs w:val="24"/>
        </w:rPr>
      </w:pPr>
    </w:p>
    <w:p w:rsidR="00764208" w:rsidRDefault="00764208" w:rsidP="00764208">
      <w:pPr>
        <w:pStyle w:val="NoSpacing"/>
        <w:rPr>
          <w:b/>
          <w:sz w:val="26"/>
          <w:szCs w:val="26"/>
        </w:rPr>
      </w:pPr>
      <w:r>
        <w:rPr>
          <w:b/>
          <w:sz w:val="26"/>
          <w:szCs w:val="26"/>
        </w:rPr>
        <w:t xml:space="preserve">COLLEGE OF BUSINESS </w:t>
      </w:r>
    </w:p>
    <w:p w:rsidR="00764208" w:rsidRDefault="00764208" w:rsidP="00764208">
      <w:pPr>
        <w:pStyle w:val="NoSpacing"/>
        <w:rPr>
          <w:sz w:val="26"/>
          <w:szCs w:val="26"/>
        </w:rPr>
      </w:pP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Admission to College of Business change:  new policy separates entering transfer students into two groups to better manage and advise.  Students transferring with below 2.75 GPA will be admitted with probationary status.   </w:t>
      </w:r>
    </w:p>
    <w:p w:rsidR="00764208" w:rsidRDefault="00764208" w:rsidP="00764208">
      <w:pPr>
        <w:pStyle w:val="NoSpacing"/>
        <w:rPr>
          <w:sz w:val="24"/>
          <w:szCs w:val="24"/>
        </w:rPr>
      </w:pPr>
      <w:r>
        <w:rPr>
          <w:sz w:val="24"/>
          <w:szCs w:val="24"/>
        </w:rPr>
        <w:t xml:space="preserve">Clarification of title:  Admission to the College of Business will become Admission to a College of Business Degree program.   </w:t>
      </w:r>
    </w:p>
    <w:p w:rsidR="00764208" w:rsidRDefault="00764208" w:rsidP="00764208">
      <w:pPr>
        <w:pStyle w:val="NoSpacing"/>
        <w:rPr>
          <w:sz w:val="24"/>
          <w:szCs w:val="24"/>
        </w:rPr>
      </w:pPr>
      <w:r>
        <w:rPr>
          <w:sz w:val="24"/>
          <w:szCs w:val="24"/>
        </w:rPr>
        <w:t xml:space="preserve">Residency and Graduation Requirements:  requirements in last 30 hours and in upper level major courses to ensure students take the majority of these classes at UTA.   </w:t>
      </w:r>
    </w:p>
    <w:p w:rsidR="00764208" w:rsidRDefault="00764208" w:rsidP="00764208">
      <w:pPr>
        <w:pStyle w:val="NoSpacing"/>
        <w:rPr>
          <w:sz w:val="24"/>
          <w:szCs w:val="24"/>
        </w:rPr>
      </w:pPr>
      <w:r>
        <w:rPr>
          <w:sz w:val="24"/>
          <w:szCs w:val="24"/>
        </w:rPr>
        <w:t xml:space="preserve">Created and approved a Course Transfer Policy where there was none previously.   </w:t>
      </w:r>
    </w:p>
    <w:p w:rsidR="00764208" w:rsidRDefault="00764208" w:rsidP="00764208">
      <w:pPr>
        <w:pStyle w:val="NoSpacing"/>
        <w:rPr>
          <w:sz w:val="24"/>
          <w:szCs w:val="24"/>
        </w:rPr>
      </w:pPr>
      <w:r>
        <w:rPr>
          <w:sz w:val="24"/>
          <w:szCs w:val="24"/>
        </w:rPr>
        <w:t xml:space="preserve">Change in catalog language for Goolsby Leadership Academy.   </w:t>
      </w:r>
    </w:p>
    <w:p w:rsidR="00764208" w:rsidRDefault="00764208" w:rsidP="00764208">
      <w:pPr>
        <w:pStyle w:val="NoSpacing"/>
        <w:rPr>
          <w:sz w:val="24"/>
          <w:szCs w:val="24"/>
        </w:rPr>
      </w:pPr>
      <w:r>
        <w:rPr>
          <w:sz w:val="24"/>
          <w:szCs w:val="24"/>
        </w:rPr>
        <w:t xml:space="preserve">Approved a new program: Multidisciplinary Undergraduate Certificate in Entrepreneurship.  </w:t>
      </w:r>
    </w:p>
    <w:p w:rsidR="00764208" w:rsidRDefault="00764208" w:rsidP="00764208">
      <w:pPr>
        <w:pStyle w:val="NoSpacing"/>
        <w:rPr>
          <w:sz w:val="24"/>
          <w:szCs w:val="24"/>
        </w:rPr>
      </w:pPr>
      <w:r>
        <w:rPr>
          <w:sz w:val="24"/>
          <w:szCs w:val="24"/>
        </w:rPr>
        <w:t xml:space="preserve">Degree program change:  changes in elective course composition to BBA’s.   </w:t>
      </w:r>
    </w:p>
    <w:p w:rsidR="00764208" w:rsidRDefault="00764208" w:rsidP="00764208">
      <w:pPr>
        <w:pStyle w:val="NoSpacing"/>
        <w:rPr>
          <w:b/>
          <w:sz w:val="26"/>
          <w:szCs w:val="26"/>
        </w:rPr>
      </w:pPr>
    </w:p>
    <w:p w:rsidR="00764208" w:rsidRDefault="00764208" w:rsidP="00764208">
      <w:pPr>
        <w:pStyle w:val="NoSpacing"/>
        <w:rPr>
          <w:sz w:val="26"/>
          <w:szCs w:val="26"/>
        </w:rPr>
      </w:pPr>
      <w:r>
        <w:rPr>
          <w:sz w:val="26"/>
          <w:szCs w:val="26"/>
        </w:rPr>
        <w:t>Department of Accounting</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Implemented a new Professional Program in Accounting.  This is a path towards the graduate program and will emphasize preparation for a career as a professional accountant, including prep for the CPA designation.   </w:t>
      </w:r>
    </w:p>
    <w:p w:rsidR="00764208" w:rsidRDefault="00764208" w:rsidP="00764208">
      <w:pPr>
        <w:pStyle w:val="NoSpacing"/>
        <w:rPr>
          <w:sz w:val="24"/>
          <w:szCs w:val="24"/>
        </w:rPr>
      </w:pPr>
      <w:r>
        <w:rPr>
          <w:sz w:val="24"/>
          <w:szCs w:val="24"/>
        </w:rPr>
        <w:t xml:space="preserve">Created two double majors:  Accounting/Finance and Accounting/Information Systems </w:t>
      </w:r>
    </w:p>
    <w:p w:rsidR="00764208" w:rsidRDefault="00764208" w:rsidP="00764208">
      <w:pPr>
        <w:pStyle w:val="NoSpacing"/>
        <w:rPr>
          <w:sz w:val="24"/>
          <w:szCs w:val="24"/>
        </w:rPr>
      </w:pPr>
    </w:p>
    <w:p w:rsidR="00764208" w:rsidRDefault="00764208" w:rsidP="00764208">
      <w:pPr>
        <w:pStyle w:val="NoSpacing"/>
        <w:rPr>
          <w:sz w:val="26"/>
          <w:szCs w:val="26"/>
        </w:rPr>
      </w:pPr>
      <w:r>
        <w:rPr>
          <w:sz w:val="26"/>
          <w:szCs w:val="26"/>
        </w:rPr>
        <w:t>Department of Economics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Created a double major:  Economics/Finance   </w:t>
      </w:r>
    </w:p>
    <w:p w:rsidR="00764208" w:rsidRDefault="00764208" w:rsidP="00764208">
      <w:pPr>
        <w:pStyle w:val="NoSpacing"/>
        <w:rPr>
          <w:b/>
          <w:sz w:val="26"/>
          <w:szCs w:val="26"/>
        </w:rPr>
      </w:pPr>
    </w:p>
    <w:p w:rsidR="00764208" w:rsidRDefault="00764208" w:rsidP="00764208">
      <w:pPr>
        <w:pStyle w:val="NoSpacing"/>
        <w:rPr>
          <w:sz w:val="26"/>
          <w:szCs w:val="26"/>
        </w:rPr>
      </w:pPr>
      <w:r>
        <w:rPr>
          <w:sz w:val="26"/>
          <w:szCs w:val="26"/>
        </w:rPr>
        <w:t>Department of Finance and Real Estate</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Degree program change in Finance BBA:  change in electives.   </w:t>
      </w:r>
    </w:p>
    <w:p w:rsidR="00764208" w:rsidRDefault="00764208" w:rsidP="00764208">
      <w:pPr>
        <w:pStyle w:val="NoSpacing"/>
        <w:rPr>
          <w:sz w:val="24"/>
          <w:szCs w:val="24"/>
        </w:rPr>
      </w:pPr>
      <w:r>
        <w:rPr>
          <w:sz w:val="24"/>
          <w:szCs w:val="24"/>
        </w:rPr>
        <w:t xml:space="preserve">Created two double majors:  Accounting/Finance and Economics/Finance   </w:t>
      </w:r>
    </w:p>
    <w:p w:rsidR="00764208" w:rsidRDefault="00764208" w:rsidP="00764208">
      <w:pPr>
        <w:pStyle w:val="NoSpacing"/>
        <w:rPr>
          <w:b/>
          <w:sz w:val="26"/>
          <w:szCs w:val="26"/>
        </w:rPr>
      </w:pPr>
    </w:p>
    <w:p w:rsidR="00764208" w:rsidRDefault="00764208" w:rsidP="00764208">
      <w:pPr>
        <w:pStyle w:val="NoSpacing"/>
        <w:rPr>
          <w:sz w:val="26"/>
          <w:szCs w:val="26"/>
        </w:rPr>
      </w:pPr>
      <w:r>
        <w:rPr>
          <w:sz w:val="26"/>
          <w:szCs w:val="26"/>
        </w:rPr>
        <w:t>Department of Information Systems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Created a double major:  Accounting/Information Systems   </w:t>
      </w:r>
    </w:p>
    <w:p w:rsidR="00764208" w:rsidRDefault="00764208" w:rsidP="00764208">
      <w:pPr>
        <w:pStyle w:val="NoSpacing"/>
        <w:rPr>
          <w:b/>
          <w:sz w:val="26"/>
          <w:szCs w:val="26"/>
        </w:rPr>
      </w:pPr>
    </w:p>
    <w:p w:rsidR="00764208" w:rsidRDefault="00764208" w:rsidP="00764208">
      <w:pPr>
        <w:pStyle w:val="NoSpacing"/>
        <w:rPr>
          <w:sz w:val="26"/>
          <w:szCs w:val="26"/>
        </w:rPr>
      </w:pPr>
      <w:r>
        <w:rPr>
          <w:sz w:val="26"/>
          <w:szCs w:val="26"/>
        </w:rPr>
        <w:t>Department of Management</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Created a double major:  Management/Marketing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MANA 4333 – Innovation and Sustainability Management   </w:t>
      </w:r>
    </w:p>
    <w:p w:rsidR="00764208" w:rsidRDefault="00764208" w:rsidP="00764208">
      <w:pPr>
        <w:pStyle w:val="NoSpacing"/>
        <w:rPr>
          <w:sz w:val="24"/>
          <w:szCs w:val="24"/>
        </w:rPr>
      </w:pPr>
      <w:r>
        <w:rPr>
          <w:sz w:val="24"/>
          <w:szCs w:val="24"/>
        </w:rPr>
        <w:t xml:space="preserve">MANA 4345 – Social Entrepreneurship   </w:t>
      </w:r>
    </w:p>
    <w:p w:rsidR="00764208" w:rsidRDefault="00764208" w:rsidP="00764208">
      <w:pPr>
        <w:pStyle w:val="NoSpacing"/>
        <w:rPr>
          <w:sz w:val="24"/>
          <w:szCs w:val="24"/>
        </w:rPr>
      </w:pPr>
    </w:p>
    <w:p w:rsidR="00764208" w:rsidRDefault="00764208" w:rsidP="00764208">
      <w:pPr>
        <w:pStyle w:val="NoSpacing"/>
        <w:rPr>
          <w:sz w:val="26"/>
          <w:szCs w:val="26"/>
        </w:rPr>
      </w:pPr>
      <w:r>
        <w:rPr>
          <w:sz w:val="26"/>
          <w:szCs w:val="26"/>
        </w:rPr>
        <w:t>Department of Marketing</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Created a double major:  Management/Marketing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i/>
          <w:color w:val="FF0000"/>
          <w:sz w:val="24"/>
          <w:szCs w:val="24"/>
        </w:rPr>
      </w:pPr>
      <w:r>
        <w:rPr>
          <w:sz w:val="24"/>
          <w:szCs w:val="24"/>
        </w:rPr>
        <w:t xml:space="preserve">MARK 3370 – Social Media Marketing   </w:t>
      </w:r>
    </w:p>
    <w:p w:rsidR="00764208" w:rsidRDefault="00764208" w:rsidP="00764208">
      <w:pPr>
        <w:pStyle w:val="NoSpacing"/>
        <w:rPr>
          <w:b/>
          <w:sz w:val="26"/>
          <w:szCs w:val="26"/>
        </w:rPr>
      </w:pPr>
    </w:p>
    <w:p w:rsidR="00764208" w:rsidRDefault="00764208" w:rsidP="00764208">
      <w:pPr>
        <w:pStyle w:val="NoSpacing"/>
        <w:rPr>
          <w:b/>
          <w:sz w:val="26"/>
          <w:szCs w:val="26"/>
        </w:rPr>
      </w:pPr>
    </w:p>
    <w:p w:rsidR="00764208" w:rsidRDefault="00764208" w:rsidP="00764208">
      <w:pPr>
        <w:pStyle w:val="NoSpacing"/>
        <w:rPr>
          <w:b/>
          <w:sz w:val="26"/>
          <w:szCs w:val="26"/>
        </w:rPr>
      </w:pPr>
      <w:r>
        <w:rPr>
          <w:b/>
          <w:sz w:val="26"/>
          <w:szCs w:val="26"/>
        </w:rPr>
        <w:t xml:space="preserve">COLLEGE OF EDUCATION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Educational Leadership and Policy Studies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6"/>
          <w:szCs w:val="26"/>
        </w:rPr>
      </w:pPr>
      <w:r>
        <w:rPr>
          <w:sz w:val="26"/>
          <w:szCs w:val="26"/>
        </w:rPr>
        <w:t xml:space="preserve">Change in faculty member and minor typographical change.   </w:t>
      </w:r>
    </w:p>
    <w:p w:rsidR="00764208" w:rsidRDefault="00764208" w:rsidP="00764208">
      <w:pPr>
        <w:pStyle w:val="NoSpacing"/>
        <w:rPr>
          <w:b/>
          <w:sz w:val="26"/>
          <w:szCs w:val="26"/>
        </w:rPr>
      </w:pPr>
    </w:p>
    <w:p w:rsidR="00764208" w:rsidRDefault="00764208" w:rsidP="00764208">
      <w:pPr>
        <w:pStyle w:val="NoSpacing"/>
        <w:rPr>
          <w:b/>
          <w:sz w:val="26"/>
          <w:szCs w:val="26"/>
        </w:rPr>
      </w:pPr>
    </w:p>
    <w:p w:rsidR="00764208" w:rsidRDefault="00764208" w:rsidP="00764208">
      <w:pPr>
        <w:pStyle w:val="NoSpacing"/>
        <w:rPr>
          <w:b/>
          <w:sz w:val="26"/>
          <w:szCs w:val="26"/>
        </w:rPr>
      </w:pPr>
      <w:r>
        <w:rPr>
          <w:b/>
          <w:sz w:val="26"/>
          <w:szCs w:val="26"/>
        </w:rPr>
        <w:t>COLLEGE OF ENGINEERING</w:t>
      </w:r>
    </w:p>
    <w:p w:rsidR="00764208" w:rsidRDefault="00764208" w:rsidP="00764208">
      <w:pPr>
        <w:pStyle w:val="NoSpacing"/>
        <w:rPr>
          <w:b/>
          <w:sz w:val="26"/>
          <w:szCs w:val="26"/>
        </w:rPr>
      </w:pPr>
    </w:p>
    <w:p w:rsidR="00764208" w:rsidRDefault="00764208" w:rsidP="00764208">
      <w:pPr>
        <w:pStyle w:val="NoSpacing"/>
        <w:rPr>
          <w:sz w:val="26"/>
          <w:szCs w:val="26"/>
        </w:rPr>
      </w:pPr>
      <w:r>
        <w:rPr>
          <w:sz w:val="26"/>
          <w:szCs w:val="26"/>
        </w:rPr>
        <w:t>Department of Bioengineering</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course requirements involved with new course, ENGR 1300.  Deleting ENGL 1302 and BE 1104; adding ENGR 1300 and BE 1105.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i/>
          <w:color w:val="FF0000"/>
          <w:sz w:val="24"/>
          <w:szCs w:val="24"/>
        </w:rPr>
      </w:pPr>
      <w:r>
        <w:rPr>
          <w:sz w:val="24"/>
          <w:szCs w:val="24"/>
        </w:rPr>
        <w:t xml:space="preserve">BE 3343 – MATLAB and Applications for Bioengineers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Civil Engineering</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course requirements involved with new course, ENGR 1300.  Deleting ENGL 1302 and CE 1104; adding ENGR 1300 and changing CE 2210 to CE 2311.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i/>
          <w:color w:val="FF0000"/>
          <w:sz w:val="24"/>
          <w:szCs w:val="24"/>
        </w:rPr>
      </w:pPr>
      <w:r>
        <w:rPr>
          <w:sz w:val="24"/>
          <w:szCs w:val="24"/>
        </w:rPr>
        <w:t xml:space="preserve">CE 4310 – System Evaluation in Civil Engineering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 xml:space="preserve">Department of Computer Science and Engineering </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course requirements involved with new course, ENGR 1300.  Deleting ENGL 1302 and CSE 1104; adding ENGR 1300 and CSE 2100.   </w:t>
      </w:r>
    </w:p>
    <w:p w:rsidR="00764208" w:rsidRDefault="00764208" w:rsidP="00764208">
      <w:pPr>
        <w:pStyle w:val="NoSpacing"/>
        <w:rPr>
          <w:sz w:val="24"/>
          <w:szCs w:val="24"/>
        </w:rPr>
      </w:pPr>
      <w:r>
        <w:rPr>
          <w:sz w:val="24"/>
          <w:szCs w:val="24"/>
        </w:rPr>
        <w:t xml:space="preserve">Added Fast Track programs for CS and SE.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CSE 2100 – Practical Computer Hardware/Software Systems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 xml:space="preserve">Department of Electrical Engineering </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Minor changes in wording to B</w:t>
      </w:r>
      <w:r w:rsidR="00876105">
        <w:rPr>
          <w:sz w:val="24"/>
          <w:szCs w:val="24"/>
        </w:rPr>
        <w:t>.</w:t>
      </w:r>
      <w:r>
        <w:rPr>
          <w:sz w:val="24"/>
          <w:szCs w:val="24"/>
        </w:rPr>
        <w:t>S</w:t>
      </w:r>
      <w:r w:rsidR="00876105">
        <w:rPr>
          <w:sz w:val="24"/>
          <w:szCs w:val="24"/>
        </w:rPr>
        <w:t>.</w:t>
      </w:r>
      <w:r>
        <w:rPr>
          <w:sz w:val="24"/>
          <w:szCs w:val="24"/>
        </w:rPr>
        <w:t xml:space="preserve"> in Electrical Engineering Degree.  Corrected hours to show 120 needed to graduate.   </w:t>
      </w:r>
    </w:p>
    <w:p w:rsidR="00764208" w:rsidRDefault="00764208" w:rsidP="00764208">
      <w:pPr>
        <w:pStyle w:val="NoSpacing"/>
        <w:rPr>
          <w:sz w:val="24"/>
          <w:szCs w:val="24"/>
        </w:rPr>
      </w:pPr>
      <w:r>
        <w:rPr>
          <w:sz w:val="24"/>
          <w:szCs w:val="24"/>
        </w:rPr>
        <w:t xml:space="preserve">Change course requirements involved with new course, ENGR 1300.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Engineering – Dean’s Office</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ENGR 1300 – Engineering Problem Solving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 xml:space="preserve">Department of Industrial Engineering </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Add Certificate in Unmanned Vehicle Systems   </w:t>
      </w:r>
    </w:p>
    <w:p w:rsidR="00764208" w:rsidRDefault="00764208" w:rsidP="00764208">
      <w:pPr>
        <w:pStyle w:val="NoSpacing"/>
        <w:rPr>
          <w:sz w:val="24"/>
          <w:szCs w:val="24"/>
        </w:rPr>
      </w:pPr>
      <w:r>
        <w:rPr>
          <w:sz w:val="24"/>
          <w:szCs w:val="24"/>
        </w:rPr>
        <w:t xml:space="preserve">Change course requirements involved with new course, ENGR 1300.  Deleting ENGL 1302 and IE 1104; adding ENGR 1300 and changing IE 1105 to IE 1205.   </w:t>
      </w:r>
    </w:p>
    <w:p w:rsidR="00764208" w:rsidRDefault="00764208" w:rsidP="00764208">
      <w:pPr>
        <w:pStyle w:val="NoSpacing"/>
        <w:rPr>
          <w:sz w:val="24"/>
          <w:szCs w:val="24"/>
        </w:rPr>
      </w:pPr>
    </w:p>
    <w:p w:rsidR="00764208" w:rsidRDefault="00764208" w:rsidP="00764208">
      <w:pPr>
        <w:pStyle w:val="NoSpacing"/>
        <w:rPr>
          <w:sz w:val="24"/>
          <w:szCs w:val="24"/>
        </w:rPr>
      </w:pPr>
      <w:r>
        <w:rPr>
          <w:sz w:val="26"/>
          <w:szCs w:val="26"/>
        </w:rPr>
        <w:t xml:space="preserve">Department of Materials Science and Engineering </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Add Certificate in Nanotechnology.   </w:t>
      </w:r>
    </w:p>
    <w:p w:rsidR="00764208" w:rsidRDefault="00764208" w:rsidP="00764208">
      <w:pPr>
        <w:pStyle w:val="NoSpacing"/>
        <w:rPr>
          <w:sz w:val="24"/>
          <w:szCs w:val="24"/>
        </w:rPr>
      </w:pPr>
      <w:r>
        <w:rPr>
          <w:sz w:val="24"/>
          <w:szCs w:val="24"/>
        </w:rPr>
        <w:t xml:space="preserve">Change course requirements involved with new course, ENGR 1300.   </w:t>
      </w:r>
    </w:p>
    <w:p w:rsidR="00764208" w:rsidRDefault="00764208" w:rsidP="00764208">
      <w:pPr>
        <w:pStyle w:val="NoSpacing"/>
        <w:rPr>
          <w:sz w:val="26"/>
          <w:szCs w:val="26"/>
        </w:rPr>
      </w:pPr>
    </w:p>
    <w:p w:rsidR="00764208" w:rsidRDefault="00764208" w:rsidP="00764208">
      <w:pPr>
        <w:pStyle w:val="NoSpacing"/>
        <w:rPr>
          <w:sz w:val="24"/>
          <w:szCs w:val="24"/>
        </w:rPr>
      </w:pPr>
      <w:r>
        <w:rPr>
          <w:sz w:val="26"/>
          <w:szCs w:val="26"/>
        </w:rPr>
        <w:t xml:space="preserve">Department of Mechanical and Aerospace Engineering </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course requirements involved with new course, ENGR 1300.  For BS AE: deleting ENGL 1302 and MAE 1104, adding ENGR 1300 and changing MAE 3306 to MAE 3406.  For BS ME: deleting ENGL 1302 and MAE 1104, adding ENGR 1300 and MAE 3181.   </w:t>
      </w:r>
    </w:p>
    <w:p w:rsidR="00764208" w:rsidRDefault="00764208" w:rsidP="00764208">
      <w:pPr>
        <w:pStyle w:val="NoSpacing"/>
        <w:rPr>
          <w:sz w:val="24"/>
          <w:szCs w:val="24"/>
          <w:u w:val="single"/>
        </w:rPr>
      </w:pPr>
      <w:r>
        <w:rPr>
          <w:sz w:val="24"/>
          <w:szCs w:val="24"/>
        </w:rPr>
        <w:t xml:space="preserve">Made corresponding changes on the Minor page due to changes listed above with new course. </w:t>
      </w:r>
    </w:p>
    <w:p w:rsidR="00764208" w:rsidRDefault="00764208" w:rsidP="00764208">
      <w:pPr>
        <w:pStyle w:val="NoSpacing"/>
        <w:rPr>
          <w:sz w:val="24"/>
          <w:szCs w:val="24"/>
          <w:u w:val="single"/>
        </w:rPr>
      </w:pPr>
    </w:p>
    <w:p w:rsidR="00764208" w:rsidRDefault="00764208" w:rsidP="00764208">
      <w:pPr>
        <w:pStyle w:val="NoSpacing"/>
        <w:rPr>
          <w:b/>
          <w:sz w:val="26"/>
          <w:szCs w:val="26"/>
        </w:rPr>
      </w:pPr>
    </w:p>
    <w:p w:rsidR="00764208" w:rsidRDefault="00764208" w:rsidP="00764208">
      <w:pPr>
        <w:pStyle w:val="NoSpacing"/>
        <w:rPr>
          <w:b/>
          <w:sz w:val="26"/>
          <w:szCs w:val="26"/>
        </w:rPr>
      </w:pPr>
      <w:r>
        <w:rPr>
          <w:b/>
          <w:sz w:val="26"/>
          <w:szCs w:val="26"/>
        </w:rPr>
        <w:t>COLLEGE OF LIBERAL ARTS</w:t>
      </w:r>
    </w:p>
    <w:p w:rsidR="00764208" w:rsidRDefault="00764208" w:rsidP="00764208">
      <w:pPr>
        <w:pStyle w:val="NoSpacing"/>
        <w:rPr>
          <w:sz w:val="24"/>
          <w:szCs w:val="24"/>
        </w:rPr>
      </w:pPr>
    </w:p>
    <w:p w:rsidR="00764208" w:rsidRDefault="00764208" w:rsidP="00764208">
      <w:pPr>
        <w:pStyle w:val="NoSpacing"/>
        <w:rPr>
          <w:sz w:val="26"/>
          <w:szCs w:val="26"/>
        </w:rPr>
      </w:pPr>
      <w:r>
        <w:rPr>
          <w:sz w:val="26"/>
          <w:szCs w:val="26"/>
        </w:rPr>
        <w:t>Department of Art &amp; Art History</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Update faculty roster; clarify degree requirements.  No structural changes, just minor descriptions and reordering.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Communication</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title of a professor; change some sequence degree programs to reflect change in a course title or the addition of a new course.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History</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GEOG 4320 – Maps and Mapmakers   </w:t>
      </w:r>
    </w:p>
    <w:p w:rsidR="00764208" w:rsidRDefault="00764208" w:rsidP="00764208">
      <w:pPr>
        <w:pStyle w:val="NoSpacing"/>
        <w:rPr>
          <w:sz w:val="24"/>
          <w:szCs w:val="24"/>
        </w:rPr>
      </w:pPr>
      <w:r>
        <w:rPr>
          <w:sz w:val="24"/>
          <w:szCs w:val="24"/>
        </w:rPr>
        <w:t xml:space="preserve">GEOG 4330 – Understanding Geographic Information Systems   </w:t>
      </w:r>
    </w:p>
    <w:p w:rsidR="00764208" w:rsidRDefault="00764208" w:rsidP="00764208">
      <w:pPr>
        <w:pStyle w:val="NoSpacing"/>
        <w:rPr>
          <w:sz w:val="24"/>
          <w:szCs w:val="24"/>
        </w:rPr>
      </w:pPr>
      <w:r>
        <w:rPr>
          <w:sz w:val="24"/>
          <w:szCs w:val="24"/>
        </w:rPr>
        <w:t xml:space="preserve">HIST 4320 – Maps and Mapmakers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Linguistics and TESOL</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LING 4393 – Internship in Linguistics   </w:t>
      </w:r>
    </w:p>
    <w:p w:rsidR="00764208" w:rsidRDefault="00764208" w:rsidP="00764208">
      <w:pPr>
        <w:pStyle w:val="NoSpacing"/>
        <w:rPr>
          <w:sz w:val="24"/>
          <w:szCs w:val="24"/>
        </w:rPr>
      </w:pPr>
      <w:r>
        <w:rPr>
          <w:sz w:val="24"/>
          <w:szCs w:val="24"/>
        </w:rPr>
        <w:t xml:space="preserve">LING 4394 – LING 4394 Honors Thesis/Senior Project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Modern Languages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Add a new professional track for the B.A. in Critical Languages and International Studies - German   Change the name for the B.A. in Spanish to B.A. in Spanish for Global Competence   </w:t>
      </w:r>
    </w:p>
    <w:p w:rsidR="00764208" w:rsidRDefault="00764208" w:rsidP="00764208">
      <w:pPr>
        <w:pStyle w:val="NoSpacing"/>
        <w:rPr>
          <w:sz w:val="26"/>
          <w:szCs w:val="26"/>
        </w:rPr>
      </w:pPr>
      <w:r>
        <w:rPr>
          <w:sz w:val="24"/>
          <w:szCs w:val="24"/>
        </w:rPr>
        <w:t xml:space="preserve">Change name of Intensive Language Program to Accelerated Language Program    </w:t>
      </w:r>
    </w:p>
    <w:p w:rsidR="00764208" w:rsidRDefault="00764208" w:rsidP="00764208">
      <w:pPr>
        <w:pStyle w:val="NoSpacing"/>
        <w:rPr>
          <w:sz w:val="26"/>
          <w:szCs w:val="26"/>
        </w:rPr>
      </w:pPr>
      <w:r>
        <w:rPr>
          <w:sz w:val="24"/>
          <w:szCs w:val="24"/>
        </w:rPr>
        <w:t xml:space="preserve">New wording and class requirements for the Certificate in Localization and Translation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Music</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Add footnote for Double Bass and Electric Bass lessons   </w:t>
      </w:r>
    </w:p>
    <w:p w:rsidR="00764208" w:rsidRDefault="00764208" w:rsidP="00764208">
      <w:pPr>
        <w:pStyle w:val="NoSpacing"/>
        <w:rPr>
          <w:sz w:val="24"/>
          <w:szCs w:val="24"/>
        </w:rPr>
      </w:pPr>
      <w:r>
        <w:rPr>
          <w:sz w:val="24"/>
          <w:szCs w:val="24"/>
        </w:rPr>
        <w:t xml:space="preserve">Make changes in Music Theory requirements and add classes to make this requirement easier to fulfill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MUSI 4349 – Formal-Function Theory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Political Science</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4"/>
          <w:szCs w:val="24"/>
        </w:rPr>
      </w:pPr>
      <w:r>
        <w:rPr>
          <w:sz w:val="24"/>
          <w:szCs w:val="24"/>
        </w:rPr>
        <w:t xml:space="preserve">POLS 4320 – Civic Engagement, Civil Society, and Community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Sociology and Anthropology</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Anthropology – Changes in requirements for Anthropology major, giving students more options for required courses   </w:t>
      </w:r>
    </w:p>
    <w:p w:rsidR="00764208" w:rsidRDefault="00764208" w:rsidP="00764208">
      <w:pPr>
        <w:pStyle w:val="NoSpacing"/>
        <w:rPr>
          <w:sz w:val="24"/>
          <w:szCs w:val="24"/>
        </w:rPr>
      </w:pPr>
      <w:r>
        <w:rPr>
          <w:sz w:val="24"/>
          <w:szCs w:val="24"/>
        </w:rPr>
        <w:t xml:space="preserve">Sociology – Correction of typographical error in description of SOCI 4309; corrections to faculty; changes to Optional Specializations in Sociology—creating tracks for students to follow.   </w:t>
      </w:r>
    </w:p>
    <w:p w:rsidR="00764208" w:rsidRDefault="00764208" w:rsidP="00764208">
      <w:pPr>
        <w:pStyle w:val="NoSpacing"/>
        <w:rPr>
          <w:sz w:val="24"/>
          <w:szCs w:val="24"/>
        </w:rPr>
      </w:pPr>
    </w:p>
    <w:p w:rsidR="00764208" w:rsidRDefault="00764208" w:rsidP="00764208">
      <w:pPr>
        <w:pStyle w:val="NoSpacing"/>
        <w:rPr>
          <w:sz w:val="26"/>
          <w:szCs w:val="26"/>
        </w:rPr>
      </w:pPr>
      <w:r>
        <w:rPr>
          <w:sz w:val="26"/>
          <w:szCs w:val="26"/>
        </w:rPr>
        <w:t>Department of Theatre Arts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Addition of a Dance Minor.  Change out some courses in Dance in the Performance and Musical Theater BFAs.  </w:t>
      </w:r>
    </w:p>
    <w:p w:rsidR="00764208" w:rsidRDefault="00764208" w:rsidP="00764208">
      <w:pPr>
        <w:pStyle w:val="NoSpacing"/>
        <w:rPr>
          <w:sz w:val="24"/>
          <w:szCs w:val="24"/>
        </w:rPr>
      </w:pPr>
    </w:p>
    <w:p w:rsidR="00764208" w:rsidRDefault="00764208" w:rsidP="00764208">
      <w:pPr>
        <w:pStyle w:val="NoSpacing"/>
        <w:rPr>
          <w:sz w:val="24"/>
          <w:szCs w:val="24"/>
        </w:rPr>
      </w:pPr>
    </w:p>
    <w:p w:rsidR="00764208" w:rsidRDefault="00764208" w:rsidP="00764208">
      <w:pPr>
        <w:pStyle w:val="NoSpacing"/>
        <w:rPr>
          <w:b/>
          <w:sz w:val="26"/>
          <w:szCs w:val="26"/>
        </w:rPr>
      </w:pPr>
      <w:r>
        <w:rPr>
          <w:b/>
          <w:sz w:val="26"/>
          <w:szCs w:val="26"/>
        </w:rPr>
        <w:t>COLLEGE OF NURSING</w:t>
      </w:r>
    </w:p>
    <w:p w:rsidR="00764208" w:rsidRDefault="00764208" w:rsidP="00764208">
      <w:pPr>
        <w:pStyle w:val="NoSpacing"/>
        <w:rPr>
          <w:sz w:val="24"/>
          <w:szCs w:val="24"/>
        </w:rPr>
      </w:pP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RN to MSN program (Nursing Administration or Nursing Education.)  The RN to MSN program is an option for RNs who want to move seamlessly between the RN to BSN program and the MSN program.  The University calls this a Fast Track program.  The fast track RN to MSN program will enable outstanding undergraduate students who are registered nurses to satisfy degree requirements leading to a master’s degree (MSN) online in either Nursing Administration or Nursing Education while completing their undergraduate studies through the RN to BSN online program.   </w:t>
      </w:r>
    </w:p>
    <w:p w:rsidR="00764208" w:rsidRDefault="00764208" w:rsidP="00764208">
      <w:pPr>
        <w:pStyle w:val="NoSpacing"/>
        <w:rPr>
          <w:sz w:val="24"/>
          <w:szCs w:val="24"/>
        </w:rPr>
      </w:pPr>
      <w:r>
        <w:rPr>
          <w:sz w:val="24"/>
          <w:szCs w:val="24"/>
        </w:rPr>
        <w:t xml:space="preserve">Adding "This is offered as an on-campus or off-campus (on-line) option." to the description of the BSN (Prelicensure) Program and the RN to BSN Programs.  To clarify that both programs can be either on-campus or on-line.   </w:t>
      </w:r>
    </w:p>
    <w:p w:rsidR="00764208" w:rsidRDefault="00764208" w:rsidP="00764208">
      <w:pPr>
        <w:pStyle w:val="NoSpacing"/>
        <w:rPr>
          <w:sz w:val="24"/>
          <w:szCs w:val="24"/>
        </w:rPr>
      </w:pPr>
      <w:r>
        <w:rPr>
          <w:sz w:val="24"/>
          <w:szCs w:val="24"/>
        </w:rPr>
        <w:t xml:space="preserve">Add newly approved RN to MSN in Nursing Administration and RN to MSN in Nursing Education.  To reflect newly approved degree program.   </w:t>
      </w:r>
    </w:p>
    <w:p w:rsidR="00764208" w:rsidRDefault="00764208" w:rsidP="00764208">
      <w:pPr>
        <w:pStyle w:val="NoSpacing"/>
        <w:rPr>
          <w:sz w:val="24"/>
          <w:szCs w:val="24"/>
        </w:rPr>
      </w:pPr>
      <w:r>
        <w:rPr>
          <w:sz w:val="24"/>
          <w:szCs w:val="24"/>
        </w:rPr>
        <w:t xml:space="preserve">Update Associate Dean and name change for the Center for Research and Scholarship.  To reflect new dean and research center's name change.   </w:t>
      </w:r>
    </w:p>
    <w:p w:rsidR="00764208" w:rsidRDefault="00764208" w:rsidP="00764208">
      <w:pPr>
        <w:pStyle w:val="NoSpacing"/>
        <w:rPr>
          <w:sz w:val="24"/>
          <w:szCs w:val="24"/>
        </w:rPr>
      </w:pPr>
      <w:r>
        <w:rPr>
          <w:sz w:val="24"/>
          <w:szCs w:val="24"/>
        </w:rPr>
        <w:t xml:space="preserve">Delete "Center for Continuing Nursing Education."  Center no longer in operation.   </w:t>
      </w:r>
    </w:p>
    <w:p w:rsidR="00764208" w:rsidRDefault="00764208" w:rsidP="00764208">
      <w:pPr>
        <w:pStyle w:val="NoSpacing"/>
        <w:rPr>
          <w:sz w:val="24"/>
          <w:szCs w:val="24"/>
          <w:u w:val="single"/>
        </w:rPr>
      </w:pPr>
      <w:r>
        <w:rPr>
          <w:sz w:val="24"/>
          <w:szCs w:val="24"/>
          <w:u w:val="single"/>
        </w:rPr>
        <w:t>Add Course</w:t>
      </w:r>
    </w:p>
    <w:p w:rsidR="00764208" w:rsidRDefault="00764208" w:rsidP="00764208">
      <w:pPr>
        <w:pStyle w:val="NoSpacing"/>
        <w:rPr>
          <w:sz w:val="26"/>
          <w:szCs w:val="26"/>
        </w:rPr>
      </w:pPr>
      <w:r>
        <w:rPr>
          <w:sz w:val="24"/>
          <w:szCs w:val="24"/>
        </w:rPr>
        <w:t xml:space="preserve">NURS 4585 – RN-BSN Capstone – Adding back deleted course.  Need to keep for students already in the track with this set of hours.   </w:t>
      </w:r>
    </w:p>
    <w:p w:rsidR="00764208" w:rsidRDefault="00764208" w:rsidP="00764208">
      <w:pPr>
        <w:pStyle w:val="NoSpacing"/>
        <w:rPr>
          <w:sz w:val="24"/>
          <w:szCs w:val="24"/>
        </w:rPr>
      </w:pPr>
    </w:p>
    <w:p w:rsidR="00764208" w:rsidRDefault="00764208" w:rsidP="00764208">
      <w:pPr>
        <w:pStyle w:val="NoSpacing"/>
        <w:rPr>
          <w:sz w:val="24"/>
          <w:szCs w:val="24"/>
        </w:rPr>
      </w:pPr>
    </w:p>
    <w:p w:rsidR="00764208" w:rsidRDefault="00764208" w:rsidP="00764208">
      <w:pPr>
        <w:pStyle w:val="NoSpacing"/>
        <w:rPr>
          <w:b/>
          <w:sz w:val="26"/>
          <w:szCs w:val="26"/>
        </w:rPr>
      </w:pPr>
      <w:r>
        <w:rPr>
          <w:b/>
          <w:sz w:val="26"/>
          <w:szCs w:val="26"/>
        </w:rPr>
        <w:t>COLLEGE OF SCIENCE</w:t>
      </w:r>
    </w:p>
    <w:p w:rsidR="00764208" w:rsidRDefault="00764208" w:rsidP="00764208">
      <w:pPr>
        <w:pStyle w:val="NoSpacing"/>
        <w:rPr>
          <w:b/>
          <w:sz w:val="26"/>
          <w:szCs w:val="26"/>
        </w:rPr>
      </w:pPr>
    </w:p>
    <w:p w:rsidR="00764208" w:rsidRDefault="00764208" w:rsidP="00764208">
      <w:pPr>
        <w:pStyle w:val="NoSpacing"/>
        <w:rPr>
          <w:sz w:val="26"/>
          <w:szCs w:val="26"/>
        </w:rPr>
      </w:pPr>
      <w:r>
        <w:rPr>
          <w:sz w:val="26"/>
          <w:szCs w:val="26"/>
        </w:rPr>
        <w:t>Department of Biology</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Modify the number of degree options from 5 to 2.  Make changes to reflect new and deleted courses.   </w:t>
      </w:r>
    </w:p>
    <w:p w:rsidR="00764208" w:rsidRDefault="00764208" w:rsidP="00764208">
      <w:pPr>
        <w:pStyle w:val="NoSpacing"/>
        <w:rPr>
          <w:sz w:val="24"/>
          <w:szCs w:val="24"/>
        </w:rPr>
      </w:pPr>
    </w:p>
    <w:p w:rsidR="00764208" w:rsidRDefault="00764208" w:rsidP="00764208">
      <w:pPr>
        <w:pStyle w:val="NoSpacing"/>
        <w:rPr>
          <w:sz w:val="26"/>
          <w:szCs w:val="26"/>
        </w:rPr>
      </w:pPr>
      <w:r>
        <w:rPr>
          <w:sz w:val="26"/>
          <w:szCs w:val="26"/>
        </w:rPr>
        <w:t>Department of Chemistry &amp; Biochemistry</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Minor changes in course requirements for Chemistry and Biochemistry degrees.   </w:t>
      </w:r>
    </w:p>
    <w:p w:rsidR="00764208" w:rsidRDefault="00764208" w:rsidP="00764208">
      <w:pPr>
        <w:pStyle w:val="NoSpacing"/>
        <w:rPr>
          <w:sz w:val="26"/>
          <w:szCs w:val="26"/>
        </w:rPr>
      </w:pPr>
    </w:p>
    <w:p w:rsidR="00764208" w:rsidRDefault="00764208" w:rsidP="00764208">
      <w:pPr>
        <w:pStyle w:val="NoSpacing"/>
        <w:rPr>
          <w:sz w:val="26"/>
          <w:szCs w:val="26"/>
        </w:rPr>
      </w:pPr>
      <w:r>
        <w:rPr>
          <w:sz w:val="26"/>
          <w:szCs w:val="26"/>
        </w:rPr>
        <w:t>Department of Earth &amp; Environmental Sciences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title of degree to Bachelor of Arts in Geology – General Option.  Make changes to courses in other options for BA and BS degrees; adding new courses.   </w:t>
      </w:r>
    </w:p>
    <w:p w:rsidR="00764208" w:rsidRDefault="00764208" w:rsidP="00764208">
      <w:pPr>
        <w:pStyle w:val="NoSpacing"/>
        <w:rPr>
          <w:sz w:val="24"/>
          <w:szCs w:val="24"/>
        </w:rPr>
      </w:pPr>
    </w:p>
    <w:p w:rsidR="00764208" w:rsidRDefault="00764208" w:rsidP="00764208">
      <w:pPr>
        <w:pStyle w:val="NoSpacing"/>
        <w:rPr>
          <w:sz w:val="26"/>
          <w:szCs w:val="26"/>
        </w:rPr>
      </w:pPr>
      <w:r>
        <w:rPr>
          <w:sz w:val="26"/>
          <w:szCs w:val="26"/>
        </w:rPr>
        <w:t>Department of Mathematics</w:t>
      </w: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Changes to reflect revised degree plans and course changes from deleted and added classes.   </w:t>
      </w:r>
    </w:p>
    <w:p w:rsidR="00764208" w:rsidRDefault="00764208" w:rsidP="00764208">
      <w:pPr>
        <w:pStyle w:val="NoSpacing"/>
        <w:rPr>
          <w:sz w:val="24"/>
          <w:szCs w:val="24"/>
        </w:rPr>
      </w:pPr>
    </w:p>
    <w:p w:rsidR="00764208" w:rsidRDefault="00764208" w:rsidP="00764208">
      <w:pPr>
        <w:pStyle w:val="NoSpacing"/>
        <w:rPr>
          <w:sz w:val="24"/>
          <w:szCs w:val="24"/>
        </w:rPr>
      </w:pPr>
    </w:p>
    <w:p w:rsidR="00764208" w:rsidRDefault="00764208" w:rsidP="00764208">
      <w:pPr>
        <w:pStyle w:val="NoSpacing"/>
        <w:rPr>
          <w:b/>
          <w:sz w:val="26"/>
          <w:szCs w:val="26"/>
        </w:rPr>
      </w:pPr>
      <w:r>
        <w:rPr>
          <w:b/>
          <w:sz w:val="26"/>
          <w:szCs w:val="26"/>
        </w:rPr>
        <w:t>UNIVERSITY COLLEGE</w:t>
      </w:r>
    </w:p>
    <w:p w:rsidR="00764208" w:rsidRDefault="00764208" w:rsidP="00764208">
      <w:pPr>
        <w:pStyle w:val="NoSpacing"/>
        <w:rPr>
          <w:sz w:val="26"/>
          <w:szCs w:val="26"/>
        </w:rPr>
      </w:pPr>
    </w:p>
    <w:p w:rsidR="00764208" w:rsidRDefault="00764208" w:rsidP="00764208">
      <w:pPr>
        <w:pStyle w:val="NoSpacing"/>
        <w:rPr>
          <w:sz w:val="24"/>
          <w:szCs w:val="24"/>
          <w:u w:val="single"/>
        </w:rPr>
      </w:pPr>
      <w:r>
        <w:rPr>
          <w:sz w:val="24"/>
          <w:szCs w:val="24"/>
          <w:u w:val="single"/>
        </w:rPr>
        <w:t>Catalog Change</w:t>
      </w:r>
    </w:p>
    <w:p w:rsidR="00764208" w:rsidRDefault="00764208" w:rsidP="00764208">
      <w:pPr>
        <w:pStyle w:val="NoSpacing"/>
        <w:rPr>
          <w:sz w:val="24"/>
          <w:szCs w:val="24"/>
        </w:rPr>
      </w:pPr>
      <w:r>
        <w:rPr>
          <w:sz w:val="24"/>
          <w:szCs w:val="24"/>
        </w:rPr>
        <w:t xml:space="preserve">Change in BS in University Studies degree.  Reformulate content areas from 5 to 3.  Require 24 hours (12 advanced) in one area and 21 (6 advanced) in second.  No more than 15 hours under one prefix.  No change in total hours or in content area hours.  Allow up to 15 hours ACE, DANTE, approved military training, articulated workforce credits for Electives only.  Add Industry Partnerships option - open only to students from articulated programs.   </w:t>
      </w:r>
    </w:p>
    <w:p w:rsidR="00764208" w:rsidRDefault="00764208" w:rsidP="00764208">
      <w:pPr>
        <w:pStyle w:val="NoSpacing"/>
        <w:rPr>
          <w:sz w:val="24"/>
          <w:szCs w:val="24"/>
        </w:rPr>
      </w:pPr>
      <w:r>
        <w:rPr>
          <w:sz w:val="24"/>
          <w:szCs w:val="24"/>
        </w:rPr>
        <w:t xml:space="preserve">Change in INTS curriculum and program.  Many changes made to text.  Also deleted one faculty member from catalog list.  Changed degree plan description of Tracks.   </w:t>
      </w:r>
    </w:p>
    <w:p w:rsidR="00764208" w:rsidRDefault="00764208" w:rsidP="00764208">
      <w:pPr>
        <w:pStyle w:val="NoSpacing"/>
        <w:rPr>
          <w:sz w:val="24"/>
          <w:szCs w:val="24"/>
        </w:rPr>
      </w:pPr>
    </w:p>
    <w:p w:rsidR="003A7FEE" w:rsidRDefault="003A7FEE" w:rsidP="003A7FEE">
      <w:pPr>
        <w:rPr>
          <w:rFonts w:ascii="Times New Roman" w:eastAsia="Times New Roman" w:hAnsi="Times New Roman" w:cs="Times New Roman"/>
          <w:sz w:val="20"/>
          <w:szCs w:val="20"/>
        </w:rPr>
      </w:pPr>
    </w:p>
    <w:p w:rsidR="003A7FEE" w:rsidRDefault="003A7FEE" w:rsidP="003A7FEE">
      <w:pPr>
        <w:spacing w:before="9"/>
        <w:rPr>
          <w:rFonts w:ascii="Times New Roman" w:eastAsia="Times New Roman" w:hAnsi="Times New Roman" w:cs="Times New Roman"/>
          <w:sz w:val="26"/>
          <w:szCs w:val="26"/>
        </w:rPr>
      </w:pPr>
    </w:p>
    <w:p w:rsidR="003A7FEE" w:rsidRDefault="003A7FEE" w:rsidP="003A7FEE">
      <w:pPr>
        <w:pStyle w:val="BodyText"/>
        <w:spacing w:line="254" w:lineRule="auto"/>
        <w:ind w:right="2430"/>
        <w:rPr>
          <w:color w:val="383838"/>
          <w:w w:val="95"/>
        </w:rPr>
      </w:pPr>
    </w:p>
    <w:p w:rsidR="003A7FEE" w:rsidRDefault="003A7FEE" w:rsidP="003A7FEE">
      <w:pPr>
        <w:pStyle w:val="BodyText"/>
        <w:spacing w:line="254" w:lineRule="auto"/>
        <w:ind w:right="2430"/>
      </w:pPr>
      <w:r>
        <w:rPr>
          <w:color w:val="383838"/>
          <w:w w:val="95"/>
        </w:rPr>
        <w:t>CORE</w:t>
      </w:r>
      <w:r>
        <w:rPr>
          <w:color w:val="383838"/>
          <w:spacing w:val="-30"/>
          <w:w w:val="95"/>
        </w:rPr>
        <w:t xml:space="preserve"> </w:t>
      </w:r>
      <w:r>
        <w:rPr>
          <w:color w:val="383838"/>
          <w:w w:val="95"/>
        </w:rPr>
        <w:t>CURRICULUM</w:t>
      </w:r>
      <w:r>
        <w:rPr>
          <w:color w:val="383838"/>
          <w:spacing w:val="-26"/>
          <w:w w:val="95"/>
        </w:rPr>
        <w:t xml:space="preserve"> </w:t>
      </w:r>
      <w:r>
        <w:rPr>
          <w:color w:val="383838"/>
          <w:w w:val="95"/>
        </w:rPr>
        <w:t>AD</w:t>
      </w:r>
      <w:r>
        <w:rPr>
          <w:color w:val="383838"/>
          <w:spacing w:val="-29"/>
          <w:w w:val="95"/>
        </w:rPr>
        <w:t xml:space="preserve"> </w:t>
      </w:r>
      <w:r>
        <w:rPr>
          <w:color w:val="383838"/>
          <w:w w:val="95"/>
        </w:rPr>
        <w:t>HOC</w:t>
      </w:r>
      <w:r>
        <w:rPr>
          <w:color w:val="383838"/>
          <w:spacing w:val="-28"/>
          <w:w w:val="95"/>
        </w:rPr>
        <w:t xml:space="preserve"> </w:t>
      </w:r>
      <w:r>
        <w:rPr>
          <w:color w:val="383838"/>
          <w:w w:val="95"/>
        </w:rPr>
        <w:t>COMMITTEE</w:t>
      </w:r>
      <w:r>
        <w:rPr>
          <w:color w:val="383838"/>
          <w:w w:val="93"/>
        </w:rPr>
        <w:t xml:space="preserve"> </w:t>
      </w:r>
      <w:r>
        <w:rPr>
          <w:color w:val="383838"/>
          <w:w w:val="90"/>
        </w:rPr>
        <w:t>COURSE</w:t>
      </w:r>
      <w:r>
        <w:rPr>
          <w:color w:val="383838"/>
          <w:spacing w:val="37"/>
          <w:w w:val="90"/>
        </w:rPr>
        <w:t xml:space="preserve"> </w:t>
      </w:r>
      <w:r>
        <w:rPr>
          <w:color w:val="383838"/>
          <w:w w:val="90"/>
        </w:rPr>
        <w:t>ADDITION RECOMMENDATIONS</w:t>
      </w:r>
    </w:p>
    <w:p w:rsidR="003A7FEE" w:rsidRDefault="003A7FEE" w:rsidP="003A7FEE">
      <w:pPr>
        <w:rPr>
          <w:rFonts w:ascii="Times New Roman" w:eastAsia="Times New Roman" w:hAnsi="Times New Roman" w:cs="Times New Roman"/>
          <w:sz w:val="20"/>
          <w:szCs w:val="20"/>
        </w:rPr>
      </w:pPr>
    </w:p>
    <w:p w:rsidR="003A7FEE" w:rsidRDefault="003A7FEE" w:rsidP="003A7FEE">
      <w:pPr>
        <w:spacing w:before="11"/>
        <w:rPr>
          <w:rFonts w:ascii="Times New Roman" w:eastAsia="Times New Roman" w:hAnsi="Times New Roman" w:cs="Times New Roman"/>
        </w:rPr>
      </w:pPr>
    </w:p>
    <w:tbl>
      <w:tblPr>
        <w:tblW w:w="0" w:type="auto"/>
        <w:tblInd w:w="99" w:type="dxa"/>
        <w:tblLayout w:type="fixed"/>
        <w:tblCellMar>
          <w:left w:w="0" w:type="dxa"/>
          <w:right w:w="0" w:type="dxa"/>
        </w:tblCellMar>
        <w:tblLook w:val="01E0" w:firstRow="1" w:lastRow="1" w:firstColumn="1" w:lastColumn="1" w:noHBand="0" w:noVBand="0"/>
      </w:tblPr>
      <w:tblGrid>
        <w:gridCol w:w="2662"/>
        <w:gridCol w:w="1785"/>
        <w:gridCol w:w="4461"/>
      </w:tblGrid>
      <w:tr w:rsidR="003A7FEE" w:rsidTr="003A7FEE">
        <w:trPr>
          <w:trHeight w:hRule="exact" w:val="329"/>
        </w:trPr>
        <w:tc>
          <w:tcPr>
            <w:tcW w:w="2662" w:type="dxa"/>
            <w:tcBorders>
              <w:top w:val="single" w:sz="2" w:space="0" w:color="000000"/>
              <w:left w:val="single" w:sz="8" w:space="0" w:color="000000"/>
              <w:bottom w:val="single" w:sz="8" w:space="0" w:color="000000"/>
              <w:right w:val="single" w:sz="8" w:space="0" w:color="000000"/>
            </w:tcBorders>
            <w:hideMark/>
          </w:tcPr>
          <w:p w:rsidR="003A7FEE" w:rsidRDefault="003A7FEE">
            <w:pPr>
              <w:pStyle w:val="TableParagraph"/>
              <w:spacing w:before="59" w:line="258" w:lineRule="exact"/>
              <w:ind w:left="123"/>
              <w:rPr>
                <w:rFonts w:ascii="Times New Roman" w:eastAsia="Times New Roman" w:hAnsi="Times New Roman" w:cs="Times New Roman"/>
                <w:sz w:val="23"/>
                <w:szCs w:val="23"/>
              </w:rPr>
            </w:pPr>
            <w:r>
              <w:rPr>
                <w:rFonts w:ascii="Times New Roman"/>
                <w:color w:val="383838"/>
                <w:w w:val="110"/>
                <w:sz w:val="23"/>
              </w:rPr>
              <w:t>Component</w:t>
            </w:r>
            <w:r>
              <w:rPr>
                <w:rFonts w:ascii="Times New Roman"/>
                <w:color w:val="383838"/>
                <w:spacing w:val="-32"/>
                <w:w w:val="110"/>
                <w:sz w:val="23"/>
              </w:rPr>
              <w:t xml:space="preserve"> </w:t>
            </w:r>
            <w:r>
              <w:rPr>
                <w:rFonts w:ascii="Times New Roman"/>
                <w:color w:val="383838"/>
                <w:w w:val="110"/>
                <w:sz w:val="23"/>
              </w:rPr>
              <w:t>Area</w:t>
            </w:r>
          </w:p>
        </w:tc>
        <w:tc>
          <w:tcPr>
            <w:tcW w:w="1785" w:type="dxa"/>
            <w:tcBorders>
              <w:top w:val="single" w:sz="2" w:space="0" w:color="000000"/>
              <w:left w:val="single" w:sz="8" w:space="0" w:color="000000"/>
              <w:bottom w:val="single" w:sz="8" w:space="0" w:color="000000"/>
              <w:right w:val="single" w:sz="8" w:space="0" w:color="000000"/>
            </w:tcBorders>
            <w:hideMark/>
          </w:tcPr>
          <w:p w:rsidR="003A7FEE" w:rsidRDefault="003A7FEE">
            <w:pPr>
              <w:pStyle w:val="TableParagraph"/>
              <w:spacing w:before="59" w:line="258" w:lineRule="exact"/>
              <w:ind w:left="104"/>
              <w:rPr>
                <w:rFonts w:ascii="Times New Roman" w:eastAsia="Times New Roman" w:hAnsi="Times New Roman" w:cs="Times New Roman"/>
                <w:sz w:val="23"/>
                <w:szCs w:val="23"/>
              </w:rPr>
            </w:pPr>
            <w:r>
              <w:rPr>
                <w:rFonts w:ascii="Times New Roman"/>
                <w:color w:val="383838"/>
                <w:w w:val="110"/>
                <w:sz w:val="23"/>
              </w:rPr>
              <w:t>Course</w:t>
            </w:r>
            <w:r>
              <w:rPr>
                <w:rFonts w:ascii="Times New Roman"/>
                <w:color w:val="383838"/>
                <w:spacing w:val="-17"/>
                <w:w w:val="110"/>
                <w:sz w:val="23"/>
              </w:rPr>
              <w:t xml:space="preserve"> </w:t>
            </w:r>
            <w:r>
              <w:rPr>
                <w:rFonts w:ascii="Times New Roman"/>
                <w:color w:val="383838"/>
                <w:w w:val="110"/>
                <w:sz w:val="23"/>
              </w:rPr>
              <w:t>#</w:t>
            </w:r>
          </w:p>
        </w:tc>
        <w:tc>
          <w:tcPr>
            <w:tcW w:w="4461" w:type="dxa"/>
            <w:tcBorders>
              <w:top w:val="single" w:sz="2" w:space="0" w:color="000000"/>
              <w:left w:val="single" w:sz="8" w:space="0" w:color="000000"/>
              <w:bottom w:val="single" w:sz="8" w:space="0" w:color="000000"/>
              <w:right w:val="single" w:sz="2" w:space="0" w:color="000000"/>
            </w:tcBorders>
            <w:hideMark/>
          </w:tcPr>
          <w:p w:rsidR="003A7FEE" w:rsidRDefault="003A7FEE">
            <w:pPr>
              <w:pStyle w:val="TableParagraph"/>
              <w:spacing w:before="54" w:line="262" w:lineRule="exact"/>
              <w:ind w:left="97"/>
              <w:rPr>
                <w:rFonts w:ascii="Times New Roman" w:eastAsia="Times New Roman" w:hAnsi="Times New Roman" w:cs="Times New Roman"/>
                <w:sz w:val="23"/>
                <w:szCs w:val="23"/>
              </w:rPr>
            </w:pPr>
            <w:r>
              <w:rPr>
                <w:rFonts w:ascii="Times New Roman"/>
                <w:color w:val="383838"/>
                <w:w w:val="110"/>
                <w:sz w:val="23"/>
              </w:rPr>
              <w:t>Title</w:t>
            </w:r>
          </w:p>
        </w:tc>
      </w:tr>
      <w:tr w:rsidR="003A7FEE" w:rsidTr="003A7FEE">
        <w:trPr>
          <w:trHeight w:hRule="exact" w:val="289"/>
        </w:trPr>
        <w:tc>
          <w:tcPr>
            <w:tcW w:w="2662"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line="270" w:lineRule="exact"/>
              <w:ind w:left="118"/>
              <w:rPr>
                <w:rFonts w:ascii="Times New Roman" w:eastAsia="Times New Roman" w:hAnsi="Times New Roman" w:cs="Times New Roman"/>
                <w:sz w:val="25"/>
                <w:szCs w:val="25"/>
              </w:rPr>
            </w:pPr>
            <w:r>
              <w:rPr>
                <w:rFonts w:ascii="Times New Roman"/>
                <w:b/>
                <w:color w:val="383838"/>
                <w:sz w:val="25"/>
              </w:rPr>
              <w:t>Communication</w:t>
            </w: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4"/>
              <w:ind w:left="109"/>
              <w:rPr>
                <w:rFonts w:ascii="Times New Roman" w:eastAsia="Times New Roman" w:hAnsi="Times New Roman" w:cs="Times New Roman"/>
                <w:sz w:val="23"/>
                <w:szCs w:val="23"/>
              </w:rPr>
            </w:pPr>
            <w:r>
              <w:rPr>
                <w:rFonts w:ascii="Times New Roman"/>
                <w:color w:val="383838"/>
                <w:w w:val="105"/>
                <w:sz w:val="23"/>
              </w:rPr>
              <w:t>ENGR</w:t>
            </w:r>
            <w:r>
              <w:rPr>
                <w:rFonts w:ascii="Times New Roman"/>
                <w:color w:val="383838"/>
                <w:spacing w:val="-11"/>
                <w:w w:val="105"/>
                <w:sz w:val="23"/>
              </w:rPr>
              <w:t xml:space="preserve"> </w:t>
            </w:r>
            <w:r>
              <w:rPr>
                <w:rFonts w:ascii="Times New Roman"/>
                <w:color w:val="383838"/>
                <w:spacing w:val="-42"/>
                <w:w w:val="105"/>
                <w:sz w:val="23"/>
              </w:rPr>
              <w:t>1</w:t>
            </w:r>
            <w:r>
              <w:rPr>
                <w:rFonts w:ascii="Times New Roman"/>
                <w:color w:val="383838"/>
                <w:w w:val="105"/>
                <w:sz w:val="23"/>
              </w:rPr>
              <w:t>300</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ind w:left="106"/>
              <w:rPr>
                <w:rFonts w:ascii="Times New Roman" w:eastAsia="Times New Roman" w:hAnsi="Times New Roman" w:cs="Times New Roman"/>
                <w:sz w:val="23"/>
                <w:szCs w:val="23"/>
              </w:rPr>
            </w:pPr>
            <w:r>
              <w:rPr>
                <w:rFonts w:ascii="Times New Roman"/>
                <w:color w:val="383838"/>
                <w:spacing w:val="-2"/>
                <w:w w:val="105"/>
                <w:sz w:val="23"/>
              </w:rPr>
              <w:t>Eng</w:t>
            </w:r>
            <w:r>
              <w:rPr>
                <w:rFonts w:ascii="Times New Roman"/>
                <w:color w:val="383838"/>
                <w:spacing w:val="-1"/>
                <w:w w:val="105"/>
                <w:sz w:val="23"/>
              </w:rPr>
              <w:t>ineering</w:t>
            </w:r>
            <w:r>
              <w:rPr>
                <w:rFonts w:ascii="Times New Roman"/>
                <w:color w:val="383838"/>
                <w:w w:val="105"/>
                <w:sz w:val="23"/>
              </w:rPr>
              <w:t xml:space="preserve"> Problem</w:t>
            </w:r>
            <w:r>
              <w:rPr>
                <w:rFonts w:ascii="Times New Roman"/>
                <w:color w:val="383838"/>
                <w:spacing w:val="34"/>
                <w:w w:val="105"/>
                <w:sz w:val="23"/>
              </w:rPr>
              <w:t xml:space="preserve"> </w:t>
            </w:r>
            <w:r>
              <w:rPr>
                <w:rFonts w:ascii="Times New Roman"/>
                <w:color w:val="383838"/>
                <w:w w:val="105"/>
                <w:sz w:val="23"/>
              </w:rPr>
              <w:t>Solving</w:t>
            </w:r>
          </w:p>
        </w:tc>
      </w:tr>
      <w:tr w:rsidR="003A7FEE" w:rsidTr="003A7FEE">
        <w:trPr>
          <w:trHeight w:hRule="exact" w:val="286"/>
        </w:trPr>
        <w:tc>
          <w:tcPr>
            <w:tcW w:w="2662"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line="267" w:lineRule="exact"/>
              <w:ind w:left="118"/>
              <w:rPr>
                <w:rFonts w:ascii="Times New Roman" w:eastAsia="Times New Roman" w:hAnsi="Times New Roman" w:cs="Times New Roman"/>
                <w:sz w:val="25"/>
                <w:szCs w:val="25"/>
              </w:rPr>
            </w:pPr>
            <w:r>
              <w:rPr>
                <w:rFonts w:ascii="Times New Roman"/>
                <w:b/>
                <w:color w:val="383838"/>
                <w:sz w:val="25"/>
              </w:rPr>
              <w:t>Mathematics</w:t>
            </w: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2"/>
              <w:ind w:left="104"/>
              <w:rPr>
                <w:rFonts w:ascii="Times New Roman" w:eastAsia="Times New Roman" w:hAnsi="Times New Roman" w:cs="Times New Roman"/>
                <w:sz w:val="23"/>
                <w:szCs w:val="23"/>
              </w:rPr>
            </w:pPr>
            <w:r>
              <w:rPr>
                <w:rFonts w:ascii="Times New Roman"/>
                <w:color w:val="383838"/>
                <w:w w:val="105"/>
                <w:sz w:val="23"/>
              </w:rPr>
              <w:t>MATH</w:t>
            </w:r>
            <w:r>
              <w:rPr>
                <w:rFonts w:ascii="Times New Roman"/>
                <w:color w:val="383838"/>
                <w:spacing w:val="18"/>
                <w:w w:val="105"/>
                <w:sz w:val="23"/>
              </w:rPr>
              <w:t xml:space="preserve"> </w:t>
            </w:r>
            <w:r>
              <w:rPr>
                <w:rFonts w:ascii="Times New Roman"/>
                <w:color w:val="383838"/>
                <w:spacing w:val="-46"/>
                <w:w w:val="105"/>
                <w:sz w:val="23"/>
              </w:rPr>
              <w:t>1</w:t>
            </w:r>
            <w:r>
              <w:rPr>
                <w:rFonts w:ascii="Times New Roman"/>
                <w:color w:val="383838"/>
                <w:w w:val="105"/>
                <w:sz w:val="23"/>
              </w:rPr>
              <w:t>421</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line="262" w:lineRule="exact"/>
              <w:ind w:left="106"/>
              <w:rPr>
                <w:rFonts w:ascii="Times New Roman" w:eastAsia="Times New Roman" w:hAnsi="Times New Roman" w:cs="Times New Roman"/>
                <w:sz w:val="23"/>
                <w:szCs w:val="23"/>
              </w:rPr>
            </w:pPr>
            <w:r>
              <w:rPr>
                <w:rFonts w:ascii="Times New Roman"/>
                <w:color w:val="383838"/>
                <w:w w:val="105"/>
                <w:sz w:val="23"/>
              </w:rPr>
              <w:t>Pre-calculus</w:t>
            </w:r>
          </w:p>
        </w:tc>
      </w:tr>
      <w:tr w:rsidR="003A7FEE" w:rsidTr="003A7FEE">
        <w:trPr>
          <w:trHeight w:hRule="exact" w:val="563"/>
        </w:trPr>
        <w:tc>
          <w:tcPr>
            <w:tcW w:w="2662"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line="270" w:lineRule="exact"/>
              <w:ind w:left="123"/>
              <w:rPr>
                <w:rFonts w:ascii="Times New Roman" w:eastAsia="Times New Roman" w:hAnsi="Times New Roman" w:cs="Times New Roman"/>
                <w:sz w:val="25"/>
                <w:szCs w:val="25"/>
              </w:rPr>
            </w:pPr>
            <w:r>
              <w:rPr>
                <w:rFonts w:ascii="Times New Roman"/>
                <w:b/>
                <w:color w:val="383838"/>
                <w:sz w:val="25"/>
              </w:rPr>
              <w:t>Language,</w:t>
            </w:r>
          </w:p>
          <w:p w:rsidR="003A7FEE" w:rsidRDefault="003A7FEE">
            <w:pPr>
              <w:pStyle w:val="TableParagraph"/>
              <w:spacing w:line="273" w:lineRule="exact"/>
              <w:ind w:left="118"/>
              <w:rPr>
                <w:rFonts w:ascii="Times New Roman" w:eastAsia="Times New Roman" w:hAnsi="Times New Roman" w:cs="Times New Roman"/>
                <w:sz w:val="25"/>
                <w:szCs w:val="25"/>
              </w:rPr>
            </w:pPr>
            <w:r>
              <w:rPr>
                <w:rFonts w:ascii="Times New Roman"/>
                <w:b/>
                <w:color w:val="383838"/>
                <w:sz w:val="25"/>
              </w:rPr>
              <w:t>Philosophy,</w:t>
            </w:r>
            <w:r>
              <w:rPr>
                <w:rFonts w:ascii="Times New Roman"/>
                <w:b/>
                <w:color w:val="383838"/>
                <w:spacing w:val="31"/>
                <w:sz w:val="25"/>
              </w:rPr>
              <w:t xml:space="preserve"> </w:t>
            </w:r>
            <w:r>
              <w:rPr>
                <w:rFonts w:ascii="Arial"/>
                <w:b/>
                <w:color w:val="383838"/>
              </w:rPr>
              <w:t>&amp;</w:t>
            </w:r>
            <w:r>
              <w:rPr>
                <w:rFonts w:ascii="Arial"/>
                <w:b/>
                <w:color w:val="383838"/>
                <w:spacing w:val="-7"/>
              </w:rPr>
              <w:t xml:space="preserve"> </w:t>
            </w:r>
            <w:r>
              <w:rPr>
                <w:rFonts w:ascii="Times New Roman"/>
                <w:b/>
                <w:color w:val="383838"/>
                <w:sz w:val="25"/>
              </w:rPr>
              <w:t>Culture</w:t>
            </w: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7"/>
              <w:ind w:left="109"/>
              <w:rPr>
                <w:rFonts w:ascii="Times New Roman" w:eastAsia="Times New Roman" w:hAnsi="Times New Roman" w:cs="Times New Roman"/>
                <w:sz w:val="23"/>
                <w:szCs w:val="23"/>
              </w:rPr>
            </w:pPr>
            <w:r>
              <w:rPr>
                <w:rFonts w:ascii="Times New Roman"/>
                <w:color w:val="383838"/>
                <w:w w:val="110"/>
                <w:sz w:val="23"/>
              </w:rPr>
              <w:t>PHIL</w:t>
            </w:r>
            <w:r>
              <w:rPr>
                <w:rFonts w:ascii="Times New Roman"/>
                <w:color w:val="383838"/>
                <w:spacing w:val="-4"/>
                <w:w w:val="110"/>
                <w:sz w:val="23"/>
              </w:rPr>
              <w:t xml:space="preserve"> </w:t>
            </w:r>
            <w:r>
              <w:rPr>
                <w:rFonts w:ascii="Times New Roman"/>
                <w:color w:val="383838"/>
                <w:spacing w:val="-41"/>
                <w:w w:val="110"/>
                <w:sz w:val="23"/>
              </w:rPr>
              <w:t>1</w:t>
            </w:r>
            <w:r>
              <w:rPr>
                <w:rFonts w:ascii="Times New Roman"/>
                <w:color w:val="383838"/>
                <w:w w:val="110"/>
                <w:sz w:val="23"/>
              </w:rPr>
              <w:t>301</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7"/>
              <w:ind w:left="111"/>
              <w:rPr>
                <w:rFonts w:ascii="Times New Roman" w:eastAsia="Times New Roman" w:hAnsi="Times New Roman" w:cs="Times New Roman"/>
                <w:sz w:val="23"/>
                <w:szCs w:val="23"/>
              </w:rPr>
            </w:pPr>
            <w:r>
              <w:rPr>
                <w:rFonts w:ascii="Times New Roman"/>
                <w:color w:val="383838"/>
                <w:w w:val="105"/>
                <w:sz w:val="23"/>
              </w:rPr>
              <w:t>Fundamentals</w:t>
            </w:r>
            <w:r>
              <w:rPr>
                <w:rFonts w:ascii="Times New Roman"/>
                <w:color w:val="383838"/>
                <w:spacing w:val="44"/>
                <w:w w:val="105"/>
                <w:sz w:val="23"/>
              </w:rPr>
              <w:t xml:space="preserve"> </w:t>
            </w:r>
            <w:r>
              <w:rPr>
                <w:rFonts w:ascii="Times New Roman"/>
                <w:color w:val="383838"/>
                <w:w w:val="105"/>
                <w:sz w:val="23"/>
              </w:rPr>
              <w:t>of</w:t>
            </w:r>
            <w:r>
              <w:rPr>
                <w:rFonts w:ascii="Times New Roman"/>
                <w:color w:val="383838"/>
                <w:spacing w:val="25"/>
                <w:w w:val="105"/>
                <w:sz w:val="23"/>
              </w:rPr>
              <w:t xml:space="preserve"> </w:t>
            </w:r>
            <w:r>
              <w:rPr>
                <w:rFonts w:ascii="Times New Roman"/>
                <w:color w:val="383838"/>
                <w:w w:val="105"/>
                <w:sz w:val="23"/>
              </w:rPr>
              <w:t>Reasoning</w:t>
            </w:r>
          </w:p>
        </w:tc>
      </w:tr>
      <w:tr w:rsidR="003A7FEE" w:rsidTr="003A7FEE">
        <w:trPr>
          <w:trHeight w:hRule="exact" w:val="291"/>
        </w:trPr>
        <w:tc>
          <w:tcPr>
            <w:tcW w:w="2662" w:type="dxa"/>
            <w:tcBorders>
              <w:top w:val="single" w:sz="8" w:space="0" w:color="000000"/>
              <w:left w:val="single" w:sz="8" w:space="0" w:color="000000"/>
              <w:bottom w:val="single" w:sz="8"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7"/>
              <w:ind w:left="109"/>
              <w:rPr>
                <w:rFonts w:ascii="Times New Roman" w:eastAsia="Times New Roman" w:hAnsi="Times New Roman" w:cs="Times New Roman"/>
                <w:sz w:val="23"/>
                <w:szCs w:val="23"/>
              </w:rPr>
            </w:pPr>
            <w:r>
              <w:rPr>
                <w:rFonts w:ascii="Times New Roman"/>
                <w:color w:val="383838"/>
                <w:w w:val="110"/>
                <w:sz w:val="23"/>
              </w:rPr>
              <w:t>PHIL</w:t>
            </w:r>
            <w:r>
              <w:rPr>
                <w:rFonts w:ascii="Times New Roman"/>
                <w:color w:val="383838"/>
                <w:spacing w:val="-13"/>
                <w:w w:val="110"/>
                <w:sz w:val="23"/>
              </w:rPr>
              <w:t xml:space="preserve"> </w:t>
            </w:r>
            <w:r>
              <w:rPr>
                <w:rFonts w:ascii="Times New Roman"/>
                <w:color w:val="383838"/>
                <w:spacing w:val="-47"/>
                <w:w w:val="110"/>
                <w:sz w:val="23"/>
              </w:rPr>
              <w:t>1</w:t>
            </w:r>
            <w:r>
              <w:rPr>
                <w:rFonts w:ascii="Times New Roman"/>
                <w:color w:val="383838"/>
                <w:w w:val="110"/>
                <w:sz w:val="23"/>
              </w:rPr>
              <w:t>304</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2"/>
              <w:ind w:left="106"/>
              <w:rPr>
                <w:rFonts w:ascii="Times New Roman" w:eastAsia="Times New Roman" w:hAnsi="Times New Roman" w:cs="Times New Roman"/>
                <w:sz w:val="23"/>
                <w:szCs w:val="23"/>
              </w:rPr>
            </w:pPr>
            <w:r>
              <w:rPr>
                <w:rFonts w:ascii="Times New Roman"/>
                <w:color w:val="383838"/>
                <w:w w:val="110"/>
                <w:sz w:val="23"/>
              </w:rPr>
              <w:t>Contemporary</w:t>
            </w:r>
            <w:r>
              <w:rPr>
                <w:rFonts w:ascii="Times New Roman"/>
                <w:color w:val="383838"/>
                <w:spacing w:val="-29"/>
                <w:w w:val="110"/>
                <w:sz w:val="23"/>
              </w:rPr>
              <w:t xml:space="preserve"> </w:t>
            </w:r>
            <w:r>
              <w:rPr>
                <w:rFonts w:ascii="Times New Roman"/>
                <w:color w:val="383838"/>
                <w:w w:val="110"/>
                <w:sz w:val="23"/>
              </w:rPr>
              <w:t>Moral</w:t>
            </w:r>
            <w:r>
              <w:rPr>
                <w:rFonts w:ascii="Times New Roman"/>
                <w:color w:val="383838"/>
                <w:spacing w:val="-22"/>
                <w:w w:val="110"/>
                <w:sz w:val="23"/>
              </w:rPr>
              <w:t xml:space="preserve"> </w:t>
            </w:r>
            <w:r>
              <w:rPr>
                <w:rFonts w:ascii="Times New Roman"/>
                <w:color w:val="383838"/>
                <w:w w:val="110"/>
                <w:sz w:val="23"/>
              </w:rPr>
              <w:t>Problems</w:t>
            </w:r>
          </w:p>
        </w:tc>
      </w:tr>
      <w:tr w:rsidR="003A7FEE" w:rsidTr="003A7FEE">
        <w:trPr>
          <w:trHeight w:hRule="exact" w:val="291"/>
        </w:trPr>
        <w:tc>
          <w:tcPr>
            <w:tcW w:w="2662" w:type="dxa"/>
            <w:tcBorders>
              <w:top w:val="single" w:sz="8" w:space="0" w:color="000000"/>
              <w:left w:val="single" w:sz="8" w:space="0" w:color="000000"/>
              <w:bottom w:val="single" w:sz="8"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7"/>
              <w:ind w:left="104"/>
              <w:rPr>
                <w:rFonts w:ascii="Times New Roman" w:eastAsia="Times New Roman" w:hAnsi="Times New Roman" w:cs="Times New Roman"/>
                <w:sz w:val="23"/>
                <w:szCs w:val="23"/>
              </w:rPr>
            </w:pPr>
            <w:r>
              <w:rPr>
                <w:rFonts w:ascii="Times New Roman"/>
                <w:color w:val="383838"/>
                <w:w w:val="105"/>
                <w:sz w:val="23"/>
              </w:rPr>
              <w:t>CLAS</w:t>
            </w:r>
            <w:r>
              <w:rPr>
                <w:rFonts w:ascii="Times New Roman"/>
                <w:color w:val="383838"/>
                <w:spacing w:val="-29"/>
                <w:w w:val="105"/>
                <w:sz w:val="23"/>
              </w:rPr>
              <w:t xml:space="preserve"> </w:t>
            </w:r>
            <w:r>
              <w:rPr>
                <w:rFonts w:ascii="Times New Roman"/>
                <w:color w:val="383838"/>
                <w:spacing w:val="-42"/>
                <w:w w:val="105"/>
                <w:sz w:val="23"/>
              </w:rPr>
              <w:t>1</w:t>
            </w:r>
            <w:r>
              <w:rPr>
                <w:rFonts w:ascii="Times New Roman"/>
                <w:color w:val="383838"/>
                <w:w w:val="105"/>
                <w:sz w:val="23"/>
              </w:rPr>
              <w:t>300</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2"/>
              <w:ind w:left="106"/>
              <w:rPr>
                <w:rFonts w:ascii="Times New Roman" w:eastAsia="Times New Roman" w:hAnsi="Times New Roman" w:cs="Times New Roman"/>
                <w:sz w:val="23"/>
                <w:szCs w:val="23"/>
              </w:rPr>
            </w:pPr>
            <w:r>
              <w:rPr>
                <w:rFonts w:ascii="Times New Roman"/>
                <w:color w:val="383838"/>
                <w:w w:val="105"/>
                <w:sz w:val="23"/>
              </w:rPr>
              <w:t>Introduction</w:t>
            </w:r>
            <w:r>
              <w:rPr>
                <w:rFonts w:ascii="Times New Roman"/>
                <w:color w:val="383838"/>
                <w:spacing w:val="31"/>
                <w:w w:val="105"/>
                <w:sz w:val="23"/>
              </w:rPr>
              <w:t xml:space="preserve"> </w:t>
            </w:r>
            <w:r>
              <w:rPr>
                <w:rFonts w:ascii="Times New Roman"/>
                <w:color w:val="383838"/>
                <w:w w:val="105"/>
                <w:sz w:val="23"/>
              </w:rPr>
              <w:t>to</w:t>
            </w:r>
            <w:r>
              <w:rPr>
                <w:rFonts w:ascii="Times New Roman"/>
                <w:color w:val="383838"/>
                <w:spacing w:val="19"/>
                <w:w w:val="105"/>
                <w:sz w:val="23"/>
              </w:rPr>
              <w:t xml:space="preserve"> </w:t>
            </w:r>
            <w:r>
              <w:rPr>
                <w:rFonts w:ascii="Times New Roman"/>
                <w:color w:val="383838"/>
                <w:w w:val="105"/>
                <w:sz w:val="23"/>
              </w:rPr>
              <w:t>Classical</w:t>
            </w:r>
            <w:r>
              <w:rPr>
                <w:rFonts w:ascii="Times New Roman"/>
                <w:color w:val="383838"/>
                <w:spacing w:val="24"/>
                <w:w w:val="105"/>
                <w:sz w:val="23"/>
              </w:rPr>
              <w:t xml:space="preserve"> </w:t>
            </w:r>
            <w:r>
              <w:rPr>
                <w:rFonts w:ascii="Times New Roman"/>
                <w:color w:val="383838"/>
                <w:w w:val="105"/>
                <w:sz w:val="23"/>
              </w:rPr>
              <w:t>Mythology</w:t>
            </w:r>
          </w:p>
        </w:tc>
      </w:tr>
      <w:tr w:rsidR="003A7FEE" w:rsidTr="003A7FEE">
        <w:trPr>
          <w:trHeight w:hRule="exact" w:val="284"/>
        </w:trPr>
        <w:tc>
          <w:tcPr>
            <w:tcW w:w="2662" w:type="dxa"/>
            <w:tcBorders>
              <w:top w:val="single" w:sz="8" w:space="0" w:color="000000"/>
              <w:left w:val="single" w:sz="8" w:space="0" w:color="000000"/>
              <w:bottom w:val="single" w:sz="8"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2" w:line="262" w:lineRule="exact"/>
              <w:ind w:left="109"/>
              <w:rPr>
                <w:rFonts w:ascii="Times New Roman" w:eastAsia="Times New Roman" w:hAnsi="Times New Roman" w:cs="Times New Roman"/>
                <w:sz w:val="23"/>
                <w:szCs w:val="23"/>
              </w:rPr>
            </w:pPr>
            <w:r>
              <w:rPr>
                <w:rFonts w:ascii="Times New Roman"/>
                <w:color w:val="383838"/>
                <w:sz w:val="23"/>
              </w:rPr>
              <w:t>LATN</w:t>
            </w:r>
            <w:r>
              <w:rPr>
                <w:rFonts w:ascii="Times New Roman"/>
                <w:color w:val="383838"/>
                <w:spacing w:val="28"/>
                <w:sz w:val="23"/>
              </w:rPr>
              <w:t xml:space="preserve"> </w:t>
            </w:r>
            <w:r>
              <w:rPr>
                <w:rFonts w:ascii="Times New Roman"/>
                <w:color w:val="383838"/>
                <w:spacing w:val="-5"/>
                <w:sz w:val="23"/>
              </w:rPr>
              <w:t>2314</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2" w:line="262" w:lineRule="exact"/>
              <w:ind w:left="106"/>
              <w:rPr>
                <w:rFonts w:ascii="Times New Roman" w:eastAsia="Times New Roman" w:hAnsi="Times New Roman" w:cs="Times New Roman"/>
                <w:sz w:val="23"/>
                <w:szCs w:val="23"/>
              </w:rPr>
            </w:pPr>
            <w:r>
              <w:rPr>
                <w:rFonts w:ascii="Times New Roman"/>
                <w:color w:val="383838"/>
                <w:w w:val="110"/>
                <w:sz w:val="23"/>
              </w:rPr>
              <w:t>Intermediate</w:t>
            </w:r>
            <w:r>
              <w:rPr>
                <w:rFonts w:ascii="Times New Roman"/>
                <w:color w:val="383838"/>
                <w:spacing w:val="2"/>
                <w:w w:val="110"/>
                <w:sz w:val="23"/>
              </w:rPr>
              <w:t xml:space="preserve"> </w:t>
            </w:r>
            <w:r>
              <w:rPr>
                <w:rFonts w:ascii="Times New Roman"/>
                <w:color w:val="383838"/>
                <w:w w:val="110"/>
                <w:sz w:val="23"/>
              </w:rPr>
              <w:t>Latin</w:t>
            </w:r>
          </w:p>
        </w:tc>
      </w:tr>
      <w:tr w:rsidR="003A7FEE" w:rsidTr="003A7FEE">
        <w:trPr>
          <w:trHeight w:hRule="exact" w:val="289"/>
        </w:trPr>
        <w:tc>
          <w:tcPr>
            <w:tcW w:w="2662" w:type="dxa"/>
            <w:tcBorders>
              <w:top w:val="single" w:sz="8" w:space="0" w:color="000000"/>
              <w:left w:val="single" w:sz="8" w:space="0" w:color="000000"/>
              <w:bottom w:val="single" w:sz="8"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4"/>
              <w:ind w:left="104"/>
              <w:rPr>
                <w:rFonts w:ascii="Times New Roman" w:eastAsia="Times New Roman" w:hAnsi="Times New Roman" w:cs="Times New Roman"/>
                <w:sz w:val="23"/>
                <w:szCs w:val="23"/>
              </w:rPr>
            </w:pPr>
            <w:r>
              <w:rPr>
                <w:rFonts w:ascii="Times New Roman"/>
                <w:color w:val="383838"/>
                <w:sz w:val="23"/>
              </w:rPr>
              <w:t>GREK</w:t>
            </w:r>
            <w:r>
              <w:rPr>
                <w:rFonts w:ascii="Times New Roman"/>
                <w:color w:val="383838"/>
                <w:spacing w:val="14"/>
                <w:sz w:val="23"/>
              </w:rPr>
              <w:t xml:space="preserve"> </w:t>
            </w:r>
            <w:r>
              <w:rPr>
                <w:rFonts w:ascii="Times New Roman"/>
                <w:color w:val="383838"/>
                <w:spacing w:val="-4"/>
                <w:sz w:val="23"/>
              </w:rPr>
              <w:t>2314</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4"/>
              <w:ind w:left="106"/>
              <w:rPr>
                <w:rFonts w:ascii="Times New Roman" w:eastAsia="Times New Roman" w:hAnsi="Times New Roman" w:cs="Times New Roman"/>
                <w:sz w:val="23"/>
                <w:szCs w:val="23"/>
              </w:rPr>
            </w:pPr>
            <w:r>
              <w:rPr>
                <w:rFonts w:ascii="Times New Roman"/>
                <w:color w:val="383838"/>
                <w:w w:val="110"/>
                <w:sz w:val="23"/>
              </w:rPr>
              <w:t>Intermediate</w:t>
            </w:r>
            <w:r>
              <w:rPr>
                <w:rFonts w:ascii="Times New Roman"/>
                <w:color w:val="383838"/>
                <w:spacing w:val="-5"/>
                <w:w w:val="110"/>
                <w:sz w:val="23"/>
              </w:rPr>
              <w:t xml:space="preserve"> </w:t>
            </w:r>
            <w:r>
              <w:rPr>
                <w:rFonts w:ascii="Times New Roman"/>
                <w:color w:val="383838"/>
                <w:w w:val="110"/>
                <w:sz w:val="23"/>
              </w:rPr>
              <w:t>Greek</w:t>
            </w:r>
          </w:p>
        </w:tc>
      </w:tr>
      <w:tr w:rsidR="003A7FEE" w:rsidTr="003A7FEE">
        <w:trPr>
          <w:trHeight w:hRule="exact" w:val="284"/>
        </w:trPr>
        <w:tc>
          <w:tcPr>
            <w:tcW w:w="2662"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line="265" w:lineRule="exact"/>
              <w:ind w:left="123"/>
              <w:rPr>
                <w:rFonts w:ascii="Times New Roman" w:eastAsia="Times New Roman" w:hAnsi="Times New Roman" w:cs="Times New Roman"/>
                <w:sz w:val="25"/>
                <w:szCs w:val="25"/>
              </w:rPr>
            </w:pPr>
            <w:r>
              <w:rPr>
                <w:rFonts w:ascii="Times New Roman"/>
                <w:b/>
                <w:color w:val="383838"/>
                <w:sz w:val="25"/>
              </w:rPr>
              <w:t>Creative</w:t>
            </w:r>
            <w:r>
              <w:rPr>
                <w:rFonts w:ascii="Times New Roman"/>
                <w:b/>
                <w:color w:val="383838"/>
                <w:spacing w:val="-28"/>
                <w:sz w:val="25"/>
              </w:rPr>
              <w:t xml:space="preserve"> </w:t>
            </w:r>
            <w:r>
              <w:rPr>
                <w:rFonts w:ascii="Times New Roman"/>
                <w:b/>
                <w:color w:val="383838"/>
                <w:sz w:val="25"/>
              </w:rPr>
              <w:t>Arts</w:t>
            </w: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2" w:line="262" w:lineRule="exact"/>
              <w:ind w:left="99"/>
              <w:rPr>
                <w:rFonts w:ascii="Times New Roman" w:eastAsia="Times New Roman" w:hAnsi="Times New Roman" w:cs="Times New Roman"/>
                <w:sz w:val="23"/>
                <w:szCs w:val="23"/>
              </w:rPr>
            </w:pPr>
            <w:r>
              <w:rPr>
                <w:rFonts w:ascii="Times New Roman"/>
                <w:color w:val="383838"/>
                <w:w w:val="110"/>
                <w:sz w:val="23"/>
              </w:rPr>
              <w:t>MUSI</w:t>
            </w:r>
            <w:r>
              <w:rPr>
                <w:rFonts w:ascii="Times New Roman"/>
                <w:color w:val="383838"/>
                <w:spacing w:val="12"/>
                <w:w w:val="110"/>
                <w:sz w:val="23"/>
              </w:rPr>
              <w:t xml:space="preserve"> </w:t>
            </w:r>
            <w:r>
              <w:rPr>
                <w:rFonts w:ascii="Times New Roman"/>
                <w:color w:val="383838"/>
                <w:spacing w:val="-44"/>
                <w:w w:val="110"/>
                <w:sz w:val="23"/>
              </w:rPr>
              <w:t>1</w:t>
            </w:r>
            <w:r>
              <w:rPr>
                <w:rFonts w:ascii="Times New Roman"/>
                <w:color w:val="383838"/>
                <w:w w:val="110"/>
                <w:sz w:val="23"/>
              </w:rPr>
              <w:t>302</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2" w:line="262" w:lineRule="exact"/>
              <w:ind w:left="97"/>
              <w:rPr>
                <w:rFonts w:ascii="Times New Roman" w:eastAsia="Times New Roman" w:hAnsi="Times New Roman" w:cs="Times New Roman"/>
                <w:sz w:val="23"/>
                <w:szCs w:val="23"/>
              </w:rPr>
            </w:pPr>
            <w:r>
              <w:rPr>
                <w:rFonts w:ascii="Times New Roman"/>
                <w:color w:val="383838"/>
                <w:w w:val="105"/>
                <w:sz w:val="23"/>
              </w:rPr>
              <w:t>Jazz</w:t>
            </w:r>
            <w:r>
              <w:rPr>
                <w:rFonts w:ascii="Times New Roman"/>
                <w:color w:val="383838"/>
                <w:spacing w:val="12"/>
                <w:w w:val="105"/>
                <w:sz w:val="23"/>
              </w:rPr>
              <w:t xml:space="preserve"> </w:t>
            </w:r>
            <w:r>
              <w:rPr>
                <w:rFonts w:ascii="Times New Roman"/>
                <w:color w:val="383838"/>
                <w:w w:val="105"/>
                <w:sz w:val="23"/>
              </w:rPr>
              <w:t>Appreciation</w:t>
            </w:r>
          </w:p>
        </w:tc>
      </w:tr>
      <w:tr w:rsidR="003A7FEE" w:rsidTr="003A7FEE">
        <w:trPr>
          <w:trHeight w:hRule="exact" w:val="284"/>
        </w:trPr>
        <w:tc>
          <w:tcPr>
            <w:tcW w:w="2662" w:type="dxa"/>
            <w:tcBorders>
              <w:top w:val="single" w:sz="8" w:space="0" w:color="000000"/>
              <w:left w:val="single" w:sz="8" w:space="0" w:color="000000"/>
              <w:bottom w:val="single" w:sz="8"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4" w:line="260" w:lineRule="exact"/>
              <w:ind w:left="99"/>
              <w:rPr>
                <w:rFonts w:ascii="Times New Roman" w:eastAsia="Times New Roman" w:hAnsi="Times New Roman" w:cs="Times New Roman"/>
                <w:sz w:val="23"/>
                <w:szCs w:val="23"/>
              </w:rPr>
            </w:pPr>
            <w:r>
              <w:rPr>
                <w:rFonts w:ascii="Times New Roman"/>
                <w:color w:val="383838"/>
                <w:sz w:val="23"/>
              </w:rPr>
              <w:t>MUSI</w:t>
            </w:r>
            <w:r>
              <w:rPr>
                <w:rFonts w:ascii="Times New Roman"/>
                <w:color w:val="383838"/>
                <w:spacing w:val="11"/>
                <w:sz w:val="23"/>
              </w:rPr>
              <w:t xml:space="preserve"> </w:t>
            </w:r>
            <w:r>
              <w:rPr>
                <w:rFonts w:ascii="Times New Roman"/>
                <w:color w:val="383838"/>
                <w:sz w:val="23"/>
              </w:rPr>
              <w:t>2300</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4" w:line="260" w:lineRule="exact"/>
              <w:ind w:left="106"/>
              <w:rPr>
                <w:rFonts w:ascii="Times New Roman" w:eastAsia="Times New Roman" w:hAnsi="Times New Roman" w:cs="Times New Roman"/>
                <w:sz w:val="23"/>
                <w:szCs w:val="23"/>
              </w:rPr>
            </w:pPr>
            <w:r>
              <w:rPr>
                <w:rFonts w:ascii="Times New Roman"/>
                <w:color w:val="383838"/>
                <w:w w:val="105"/>
                <w:sz w:val="23"/>
              </w:rPr>
              <w:t>Intro</w:t>
            </w:r>
            <w:r>
              <w:rPr>
                <w:rFonts w:ascii="Times New Roman"/>
                <w:color w:val="383838"/>
                <w:spacing w:val="8"/>
                <w:w w:val="105"/>
                <w:sz w:val="23"/>
              </w:rPr>
              <w:t xml:space="preserve"> </w:t>
            </w:r>
            <w:r>
              <w:rPr>
                <w:rFonts w:ascii="Times New Roman"/>
                <w:color w:val="383838"/>
                <w:w w:val="105"/>
                <w:sz w:val="23"/>
              </w:rPr>
              <w:t>to</w:t>
            </w:r>
            <w:r>
              <w:rPr>
                <w:rFonts w:ascii="Times New Roman"/>
                <w:color w:val="383838"/>
                <w:spacing w:val="2"/>
                <w:w w:val="105"/>
                <w:sz w:val="23"/>
              </w:rPr>
              <w:t xml:space="preserve"> </w:t>
            </w:r>
            <w:r>
              <w:rPr>
                <w:rFonts w:ascii="Times New Roman"/>
                <w:color w:val="383838"/>
                <w:w w:val="105"/>
                <w:sz w:val="23"/>
              </w:rPr>
              <w:t>World</w:t>
            </w:r>
            <w:r>
              <w:rPr>
                <w:rFonts w:ascii="Times New Roman"/>
                <w:color w:val="383838"/>
                <w:spacing w:val="25"/>
                <w:w w:val="105"/>
                <w:sz w:val="23"/>
              </w:rPr>
              <w:t xml:space="preserve"> </w:t>
            </w:r>
            <w:r>
              <w:rPr>
                <w:rFonts w:ascii="Times New Roman"/>
                <w:color w:val="383838"/>
                <w:w w:val="105"/>
                <w:sz w:val="23"/>
              </w:rPr>
              <w:t>Music</w:t>
            </w:r>
          </w:p>
        </w:tc>
      </w:tr>
      <w:tr w:rsidR="003A7FEE" w:rsidTr="003A7FEE">
        <w:trPr>
          <w:trHeight w:hRule="exact" w:val="293"/>
        </w:trPr>
        <w:tc>
          <w:tcPr>
            <w:tcW w:w="2662" w:type="dxa"/>
            <w:tcBorders>
              <w:top w:val="single" w:sz="8" w:space="0" w:color="000000"/>
              <w:left w:val="single" w:sz="8" w:space="0" w:color="000000"/>
              <w:bottom w:val="single" w:sz="8"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7"/>
              <w:ind w:left="99"/>
              <w:rPr>
                <w:rFonts w:ascii="Times New Roman" w:eastAsia="Times New Roman" w:hAnsi="Times New Roman" w:cs="Times New Roman"/>
                <w:sz w:val="23"/>
                <w:szCs w:val="23"/>
              </w:rPr>
            </w:pPr>
            <w:r>
              <w:rPr>
                <w:rFonts w:ascii="Times New Roman"/>
                <w:color w:val="383838"/>
                <w:w w:val="105"/>
                <w:sz w:val="23"/>
              </w:rPr>
              <w:t>MUSI</w:t>
            </w:r>
            <w:r>
              <w:rPr>
                <w:rFonts w:ascii="Times New Roman"/>
                <w:color w:val="383838"/>
                <w:spacing w:val="-15"/>
                <w:w w:val="105"/>
                <w:sz w:val="23"/>
              </w:rPr>
              <w:t xml:space="preserve"> </w:t>
            </w:r>
            <w:r>
              <w:rPr>
                <w:rFonts w:ascii="Times New Roman"/>
                <w:color w:val="383838"/>
                <w:w w:val="105"/>
                <w:sz w:val="23"/>
              </w:rPr>
              <w:t>2301</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7"/>
              <w:ind w:left="102"/>
              <w:rPr>
                <w:rFonts w:ascii="Times New Roman" w:eastAsia="Times New Roman" w:hAnsi="Times New Roman" w:cs="Times New Roman"/>
                <w:sz w:val="23"/>
                <w:szCs w:val="23"/>
              </w:rPr>
            </w:pPr>
            <w:r>
              <w:rPr>
                <w:rFonts w:ascii="Times New Roman"/>
                <w:color w:val="383838"/>
                <w:w w:val="105"/>
                <w:sz w:val="23"/>
              </w:rPr>
              <w:t>Film</w:t>
            </w:r>
            <w:r>
              <w:rPr>
                <w:rFonts w:ascii="Times New Roman"/>
                <w:color w:val="383838"/>
                <w:spacing w:val="4"/>
                <w:w w:val="105"/>
                <w:sz w:val="23"/>
              </w:rPr>
              <w:t xml:space="preserve"> </w:t>
            </w:r>
            <w:r>
              <w:rPr>
                <w:rFonts w:ascii="Times New Roman"/>
                <w:color w:val="383838"/>
                <w:w w:val="105"/>
                <w:sz w:val="23"/>
              </w:rPr>
              <w:t>Music</w:t>
            </w:r>
            <w:r>
              <w:rPr>
                <w:rFonts w:ascii="Times New Roman"/>
                <w:color w:val="383838"/>
                <w:spacing w:val="-11"/>
                <w:w w:val="105"/>
                <w:sz w:val="23"/>
              </w:rPr>
              <w:t xml:space="preserve"> </w:t>
            </w:r>
            <w:r>
              <w:rPr>
                <w:rFonts w:ascii="Times New Roman"/>
                <w:color w:val="383838"/>
                <w:w w:val="105"/>
                <w:sz w:val="23"/>
              </w:rPr>
              <w:t>Appreciation</w:t>
            </w:r>
          </w:p>
        </w:tc>
      </w:tr>
      <w:tr w:rsidR="003A7FEE" w:rsidTr="003A7FEE">
        <w:trPr>
          <w:trHeight w:hRule="exact" w:val="289"/>
        </w:trPr>
        <w:tc>
          <w:tcPr>
            <w:tcW w:w="2662"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line="270" w:lineRule="exact"/>
              <w:ind w:left="114"/>
              <w:rPr>
                <w:rFonts w:ascii="Times New Roman" w:eastAsia="Times New Roman" w:hAnsi="Times New Roman" w:cs="Times New Roman"/>
                <w:sz w:val="25"/>
                <w:szCs w:val="25"/>
              </w:rPr>
            </w:pPr>
            <w:r>
              <w:rPr>
                <w:rFonts w:ascii="Times New Roman"/>
                <w:b/>
                <w:color w:val="383838"/>
                <w:sz w:val="25"/>
              </w:rPr>
              <w:t>Natural</w:t>
            </w:r>
            <w:r>
              <w:rPr>
                <w:rFonts w:ascii="Times New Roman"/>
                <w:b/>
                <w:color w:val="383838"/>
                <w:spacing w:val="29"/>
                <w:sz w:val="25"/>
              </w:rPr>
              <w:t xml:space="preserve"> </w:t>
            </w:r>
            <w:r>
              <w:rPr>
                <w:rFonts w:ascii="Times New Roman"/>
                <w:b/>
                <w:color w:val="383838"/>
                <w:sz w:val="25"/>
              </w:rPr>
              <w:t>Sciences</w:t>
            </w:r>
          </w:p>
        </w:tc>
        <w:tc>
          <w:tcPr>
            <w:tcW w:w="1785" w:type="dxa"/>
            <w:tcBorders>
              <w:top w:val="single" w:sz="8" w:space="0" w:color="000000"/>
              <w:left w:val="single" w:sz="8" w:space="0" w:color="000000"/>
              <w:bottom w:val="single" w:sz="8" w:space="0" w:color="000000"/>
              <w:right w:val="single" w:sz="8" w:space="0" w:color="000000"/>
            </w:tcBorders>
            <w:hideMark/>
          </w:tcPr>
          <w:p w:rsidR="003A7FEE" w:rsidRDefault="003A7FEE">
            <w:pPr>
              <w:pStyle w:val="TableParagraph"/>
              <w:spacing w:before="4"/>
              <w:ind w:left="104"/>
              <w:rPr>
                <w:rFonts w:ascii="Times New Roman" w:eastAsia="Times New Roman" w:hAnsi="Times New Roman" w:cs="Times New Roman"/>
                <w:sz w:val="23"/>
                <w:szCs w:val="23"/>
              </w:rPr>
            </w:pPr>
            <w:r>
              <w:rPr>
                <w:rFonts w:ascii="Times New Roman"/>
                <w:color w:val="383838"/>
                <w:w w:val="105"/>
                <w:sz w:val="23"/>
              </w:rPr>
              <w:t>BIOL</w:t>
            </w:r>
            <w:r>
              <w:rPr>
                <w:rFonts w:ascii="Times New Roman"/>
                <w:color w:val="383838"/>
                <w:spacing w:val="-5"/>
                <w:w w:val="105"/>
                <w:sz w:val="23"/>
              </w:rPr>
              <w:t xml:space="preserve"> </w:t>
            </w:r>
            <w:r>
              <w:rPr>
                <w:rFonts w:ascii="Times New Roman"/>
                <w:color w:val="383838"/>
                <w:spacing w:val="-45"/>
                <w:w w:val="105"/>
                <w:sz w:val="23"/>
              </w:rPr>
              <w:t>1</w:t>
            </w:r>
            <w:r>
              <w:rPr>
                <w:rFonts w:ascii="Times New Roman"/>
                <w:color w:val="383838"/>
                <w:w w:val="105"/>
                <w:sz w:val="23"/>
              </w:rPr>
              <w:t>442</w:t>
            </w:r>
          </w:p>
        </w:tc>
        <w:tc>
          <w:tcPr>
            <w:tcW w:w="4461" w:type="dxa"/>
            <w:tcBorders>
              <w:top w:val="single" w:sz="8" w:space="0" w:color="000000"/>
              <w:left w:val="single" w:sz="8" w:space="0" w:color="000000"/>
              <w:bottom w:val="single" w:sz="8" w:space="0" w:color="000000"/>
              <w:right w:val="single" w:sz="2" w:space="0" w:color="000000"/>
            </w:tcBorders>
            <w:hideMark/>
          </w:tcPr>
          <w:p w:rsidR="003A7FEE" w:rsidRDefault="003A7FEE">
            <w:pPr>
              <w:pStyle w:val="TableParagraph"/>
              <w:spacing w:before="4"/>
              <w:ind w:left="102"/>
              <w:rPr>
                <w:rFonts w:ascii="Times New Roman" w:eastAsia="Times New Roman" w:hAnsi="Times New Roman" w:cs="Times New Roman"/>
                <w:sz w:val="23"/>
                <w:szCs w:val="23"/>
              </w:rPr>
            </w:pPr>
            <w:r>
              <w:rPr>
                <w:rFonts w:ascii="Times New Roman"/>
                <w:color w:val="383838"/>
                <w:w w:val="110"/>
                <w:sz w:val="23"/>
              </w:rPr>
              <w:t>Structure</w:t>
            </w:r>
            <w:r>
              <w:rPr>
                <w:rFonts w:ascii="Times New Roman"/>
                <w:color w:val="383838"/>
                <w:spacing w:val="-18"/>
                <w:w w:val="110"/>
                <w:sz w:val="23"/>
              </w:rPr>
              <w:t xml:space="preserve"> </w:t>
            </w:r>
            <w:r>
              <w:rPr>
                <w:rFonts w:ascii="Times New Roman"/>
                <w:color w:val="383838"/>
                <w:w w:val="110"/>
                <w:sz w:val="23"/>
              </w:rPr>
              <w:t>and</w:t>
            </w:r>
            <w:r>
              <w:rPr>
                <w:rFonts w:ascii="Times New Roman"/>
                <w:color w:val="383838"/>
                <w:spacing w:val="-7"/>
                <w:w w:val="110"/>
                <w:sz w:val="23"/>
              </w:rPr>
              <w:t xml:space="preserve"> </w:t>
            </w:r>
            <w:r>
              <w:rPr>
                <w:rFonts w:ascii="Times New Roman"/>
                <w:color w:val="383838"/>
                <w:w w:val="110"/>
                <w:sz w:val="23"/>
              </w:rPr>
              <w:t>Function</w:t>
            </w:r>
            <w:r>
              <w:rPr>
                <w:rFonts w:ascii="Times New Roman"/>
                <w:color w:val="383838"/>
                <w:spacing w:val="-5"/>
                <w:w w:val="110"/>
                <w:sz w:val="23"/>
              </w:rPr>
              <w:t xml:space="preserve"> </w:t>
            </w:r>
            <w:r>
              <w:rPr>
                <w:rFonts w:ascii="Times New Roman"/>
                <w:color w:val="383838"/>
                <w:w w:val="110"/>
                <w:sz w:val="23"/>
              </w:rPr>
              <w:t>of</w:t>
            </w:r>
            <w:r>
              <w:rPr>
                <w:rFonts w:ascii="Times New Roman"/>
                <w:color w:val="383838"/>
                <w:spacing w:val="-9"/>
                <w:w w:val="110"/>
                <w:sz w:val="23"/>
              </w:rPr>
              <w:t xml:space="preserve"> </w:t>
            </w:r>
            <w:r>
              <w:rPr>
                <w:rFonts w:ascii="Times New Roman"/>
                <w:color w:val="383838"/>
                <w:w w:val="110"/>
                <w:sz w:val="23"/>
              </w:rPr>
              <w:t>Organisms</w:t>
            </w:r>
          </w:p>
        </w:tc>
      </w:tr>
      <w:tr w:rsidR="003A7FEE" w:rsidTr="003A7FEE">
        <w:trPr>
          <w:trHeight w:hRule="exact" w:val="618"/>
        </w:trPr>
        <w:tc>
          <w:tcPr>
            <w:tcW w:w="2662" w:type="dxa"/>
            <w:tcBorders>
              <w:top w:val="single" w:sz="8" w:space="0" w:color="000000"/>
              <w:left w:val="single" w:sz="8" w:space="0" w:color="000000"/>
              <w:bottom w:val="single" w:sz="2" w:space="0" w:color="000000"/>
              <w:right w:val="single" w:sz="8" w:space="0" w:color="000000"/>
            </w:tcBorders>
          </w:tcPr>
          <w:p w:rsidR="003A7FEE" w:rsidRDefault="003A7FEE">
            <w:pPr>
              <w:widowControl w:val="0"/>
            </w:pPr>
          </w:p>
        </w:tc>
        <w:tc>
          <w:tcPr>
            <w:tcW w:w="1785" w:type="dxa"/>
            <w:tcBorders>
              <w:top w:val="single" w:sz="8" w:space="0" w:color="000000"/>
              <w:left w:val="single" w:sz="8" w:space="0" w:color="000000"/>
              <w:bottom w:val="single" w:sz="2" w:space="0" w:color="000000"/>
              <w:right w:val="single" w:sz="8" w:space="0" w:color="000000"/>
            </w:tcBorders>
            <w:hideMark/>
          </w:tcPr>
          <w:p w:rsidR="003A7FEE" w:rsidRDefault="003A7FEE">
            <w:pPr>
              <w:pStyle w:val="TableParagraph"/>
              <w:spacing w:before="2"/>
              <w:ind w:left="104"/>
              <w:rPr>
                <w:rFonts w:ascii="Times New Roman" w:eastAsia="Times New Roman" w:hAnsi="Times New Roman" w:cs="Times New Roman"/>
                <w:sz w:val="23"/>
                <w:szCs w:val="23"/>
              </w:rPr>
            </w:pPr>
            <w:r>
              <w:rPr>
                <w:rFonts w:ascii="Times New Roman"/>
                <w:color w:val="383838"/>
                <w:sz w:val="23"/>
              </w:rPr>
              <w:t>BIOL</w:t>
            </w:r>
            <w:r>
              <w:rPr>
                <w:rFonts w:ascii="Times New Roman"/>
                <w:color w:val="383838"/>
                <w:spacing w:val="12"/>
                <w:sz w:val="23"/>
              </w:rPr>
              <w:t xml:space="preserve"> </w:t>
            </w:r>
            <w:r>
              <w:rPr>
                <w:rFonts w:ascii="Times New Roman"/>
                <w:color w:val="383838"/>
                <w:sz w:val="23"/>
              </w:rPr>
              <w:t>2458</w:t>
            </w:r>
          </w:p>
        </w:tc>
        <w:tc>
          <w:tcPr>
            <w:tcW w:w="4461" w:type="dxa"/>
            <w:tcBorders>
              <w:top w:val="single" w:sz="8" w:space="0" w:color="000000"/>
              <w:left w:val="single" w:sz="8" w:space="0" w:color="000000"/>
              <w:bottom w:val="single" w:sz="2" w:space="0" w:color="000000"/>
              <w:right w:val="single" w:sz="2" w:space="0" w:color="000000"/>
            </w:tcBorders>
            <w:hideMark/>
          </w:tcPr>
          <w:p w:rsidR="003A7FEE" w:rsidRDefault="003A7FEE">
            <w:pPr>
              <w:pStyle w:val="TableParagraph"/>
              <w:spacing w:before="2"/>
              <w:ind w:left="102"/>
              <w:rPr>
                <w:rFonts w:ascii="Times New Roman" w:eastAsia="Times New Roman" w:hAnsi="Times New Roman" w:cs="Times New Roman"/>
                <w:sz w:val="23"/>
                <w:szCs w:val="23"/>
              </w:rPr>
            </w:pPr>
            <w:r>
              <w:rPr>
                <w:rFonts w:ascii="Times New Roman"/>
                <w:color w:val="383838"/>
                <w:w w:val="105"/>
                <w:sz w:val="23"/>
              </w:rPr>
              <w:t>Human</w:t>
            </w:r>
            <w:r>
              <w:rPr>
                <w:rFonts w:ascii="Times New Roman"/>
                <w:color w:val="383838"/>
                <w:spacing w:val="-13"/>
                <w:w w:val="105"/>
                <w:sz w:val="23"/>
              </w:rPr>
              <w:t xml:space="preserve"> </w:t>
            </w:r>
            <w:r>
              <w:rPr>
                <w:rFonts w:ascii="Times New Roman"/>
                <w:color w:val="383838"/>
                <w:w w:val="105"/>
                <w:sz w:val="23"/>
              </w:rPr>
              <w:t>Anatomy</w:t>
            </w:r>
            <w:r>
              <w:rPr>
                <w:rFonts w:ascii="Times New Roman"/>
                <w:color w:val="383838"/>
                <w:spacing w:val="-10"/>
                <w:w w:val="105"/>
                <w:sz w:val="23"/>
              </w:rPr>
              <w:t xml:space="preserve"> </w:t>
            </w:r>
            <w:r>
              <w:rPr>
                <w:rFonts w:ascii="Arial"/>
                <w:color w:val="383838"/>
                <w:w w:val="105"/>
              </w:rPr>
              <w:t>&amp;</w:t>
            </w:r>
            <w:r>
              <w:rPr>
                <w:rFonts w:ascii="Arial"/>
                <w:color w:val="383838"/>
                <w:spacing w:val="-33"/>
                <w:w w:val="105"/>
              </w:rPr>
              <w:t xml:space="preserve"> </w:t>
            </w:r>
            <w:r w:rsidR="00502D9E">
              <w:rPr>
                <w:rFonts w:ascii="Times New Roman"/>
                <w:color w:val="383838"/>
                <w:w w:val="105"/>
                <w:sz w:val="23"/>
              </w:rPr>
              <w:t>Physiology</w:t>
            </w:r>
            <w:r>
              <w:rPr>
                <w:rFonts w:ascii="Times New Roman"/>
                <w:color w:val="383838"/>
                <w:spacing w:val="-8"/>
                <w:w w:val="105"/>
                <w:sz w:val="23"/>
              </w:rPr>
              <w:t xml:space="preserve"> </w:t>
            </w:r>
            <w:r>
              <w:rPr>
                <w:rFonts w:ascii="Times New Roman"/>
                <w:color w:val="383838"/>
                <w:w w:val="105"/>
                <w:sz w:val="23"/>
              </w:rPr>
              <w:t>II</w:t>
            </w:r>
          </w:p>
        </w:tc>
      </w:tr>
    </w:tbl>
    <w:p w:rsidR="003A7FEE" w:rsidRDefault="003A7FEE" w:rsidP="003A7FEE"/>
    <w:p w:rsidR="00B54454" w:rsidRDefault="00B54454" w:rsidP="00B54454">
      <w:pPr>
        <w:kinsoku w:val="0"/>
        <w:overflowPunct w:val="0"/>
        <w:autoSpaceDE w:val="0"/>
        <w:autoSpaceDN w:val="0"/>
        <w:adjustRightInd w:val="0"/>
        <w:spacing w:before="90" w:after="0" w:line="296" w:lineRule="auto"/>
        <w:ind w:left="2856" w:right="2678" w:firstLine="775"/>
        <w:rPr>
          <w:rFonts w:ascii="Arial" w:hAnsi="Arial" w:cs="Arial"/>
          <w:b/>
          <w:bCs/>
          <w:spacing w:val="-1"/>
          <w:sz w:val="24"/>
          <w:szCs w:val="24"/>
        </w:rPr>
      </w:pPr>
    </w:p>
    <w:p w:rsidR="00B54454" w:rsidRDefault="00B54454" w:rsidP="00B54454">
      <w:pPr>
        <w:kinsoku w:val="0"/>
        <w:overflowPunct w:val="0"/>
        <w:autoSpaceDE w:val="0"/>
        <w:autoSpaceDN w:val="0"/>
        <w:adjustRightInd w:val="0"/>
        <w:spacing w:before="90" w:after="0" w:line="296" w:lineRule="auto"/>
        <w:ind w:left="2856" w:right="2678" w:firstLine="775"/>
        <w:rPr>
          <w:rFonts w:ascii="Arial" w:hAnsi="Arial" w:cs="Arial"/>
          <w:b/>
          <w:bCs/>
          <w:spacing w:val="-1"/>
          <w:sz w:val="24"/>
          <w:szCs w:val="24"/>
        </w:rPr>
      </w:pPr>
    </w:p>
    <w:p w:rsidR="00B54454" w:rsidRPr="00B54454" w:rsidRDefault="00B54454" w:rsidP="00B54454">
      <w:pPr>
        <w:kinsoku w:val="0"/>
        <w:overflowPunct w:val="0"/>
        <w:autoSpaceDE w:val="0"/>
        <w:autoSpaceDN w:val="0"/>
        <w:adjustRightInd w:val="0"/>
        <w:spacing w:before="90" w:after="0" w:line="296" w:lineRule="auto"/>
        <w:ind w:left="2856" w:right="2678" w:firstLine="775"/>
        <w:jc w:val="center"/>
        <w:rPr>
          <w:rFonts w:ascii="Arial" w:hAnsi="Arial" w:cs="Arial"/>
          <w:sz w:val="24"/>
          <w:szCs w:val="24"/>
        </w:rPr>
      </w:pPr>
      <w:r w:rsidRPr="00B54454">
        <w:rPr>
          <w:rFonts w:ascii="Arial" w:hAnsi="Arial" w:cs="Arial"/>
          <w:b/>
          <w:bCs/>
          <w:spacing w:val="-1"/>
          <w:sz w:val="24"/>
          <w:szCs w:val="24"/>
        </w:rPr>
        <w:t>Addendum</w:t>
      </w:r>
      <w:r w:rsidRPr="00B54454">
        <w:rPr>
          <w:rFonts w:ascii="Arial" w:hAnsi="Arial" w:cs="Arial"/>
          <w:b/>
          <w:bCs/>
          <w:sz w:val="24"/>
          <w:szCs w:val="24"/>
        </w:rPr>
        <w:t xml:space="preserve"> - March 25, 2015</w:t>
      </w:r>
      <w:r w:rsidRPr="00B54454">
        <w:rPr>
          <w:rFonts w:ascii="Arial" w:hAnsi="Arial" w:cs="Arial"/>
          <w:b/>
          <w:bCs/>
          <w:spacing w:val="20"/>
          <w:sz w:val="24"/>
          <w:szCs w:val="24"/>
        </w:rPr>
        <w:t xml:space="preserve"> </w:t>
      </w:r>
      <w:r w:rsidRPr="00B54454">
        <w:rPr>
          <w:rFonts w:ascii="Arial" w:hAnsi="Arial" w:cs="Arial"/>
          <w:b/>
          <w:bCs/>
          <w:spacing w:val="-1"/>
          <w:sz w:val="24"/>
          <w:szCs w:val="24"/>
        </w:rPr>
        <w:t>Committee</w:t>
      </w:r>
      <w:r w:rsidRPr="00B54454">
        <w:rPr>
          <w:rFonts w:ascii="Arial" w:hAnsi="Arial" w:cs="Arial"/>
          <w:b/>
          <w:bCs/>
          <w:sz w:val="24"/>
          <w:szCs w:val="24"/>
        </w:rPr>
        <w:t xml:space="preserve"> on Undergraduate </w:t>
      </w:r>
      <w:r w:rsidRPr="00B54454">
        <w:rPr>
          <w:rFonts w:ascii="Arial" w:hAnsi="Arial" w:cs="Arial"/>
          <w:b/>
          <w:bCs/>
          <w:spacing w:val="-1"/>
          <w:sz w:val="24"/>
          <w:szCs w:val="24"/>
        </w:rPr>
        <w:t>Curriculum</w:t>
      </w:r>
    </w:p>
    <w:p w:rsidR="00B54454" w:rsidRPr="00B54454" w:rsidRDefault="00B54454" w:rsidP="00B54454">
      <w:pPr>
        <w:kinsoku w:val="0"/>
        <w:overflowPunct w:val="0"/>
        <w:autoSpaceDE w:val="0"/>
        <w:autoSpaceDN w:val="0"/>
        <w:adjustRightInd w:val="0"/>
        <w:spacing w:before="11" w:after="0" w:line="240" w:lineRule="auto"/>
        <w:ind w:left="3849" w:right="3662"/>
        <w:jc w:val="center"/>
        <w:rPr>
          <w:rFonts w:ascii="Arial" w:hAnsi="Arial" w:cs="Arial"/>
          <w:sz w:val="24"/>
          <w:szCs w:val="24"/>
        </w:rPr>
      </w:pPr>
      <w:r w:rsidRPr="00B54454">
        <w:rPr>
          <w:rFonts w:ascii="Arial" w:hAnsi="Arial" w:cs="Arial"/>
          <w:b/>
          <w:bCs/>
          <w:spacing w:val="-1"/>
          <w:sz w:val="24"/>
          <w:szCs w:val="24"/>
        </w:rPr>
        <w:t>CURRICULUM</w:t>
      </w:r>
      <w:r w:rsidRPr="00B54454">
        <w:rPr>
          <w:rFonts w:ascii="Arial" w:hAnsi="Arial" w:cs="Arial"/>
          <w:b/>
          <w:bCs/>
          <w:spacing w:val="-2"/>
          <w:sz w:val="24"/>
          <w:szCs w:val="24"/>
        </w:rPr>
        <w:t xml:space="preserve"> AGENDA</w:t>
      </w:r>
    </w:p>
    <w:p w:rsidR="00B54454" w:rsidRPr="00B54454" w:rsidRDefault="00B54454" w:rsidP="00B54454">
      <w:pPr>
        <w:kinsoku w:val="0"/>
        <w:overflowPunct w:val="0"/>
        <w:autoSpaceDE w:val="0"/>
        <w:autoSpaceDN w:val="0"/>
        <w:adjustRightInd w:val="0"/>
        <w:spacing w:before="30" w:after="0" w:line="240" w:lineRule="auto"/>
        <w:ind w:left="3844" w:right="3662"/>
        <w:jc w:val="center"/>
        <w:rPr>
          <w:rFonts w:ascii="Arial" w:hAnsi="Arial" w:cs="Arial"/>
          <w:spacing w:val="-1"/>
        </w:rPr>
      </w:pPr>
      <w:r w:rsidRPr="00B54454">
        <w:rPr>
          <w:rFonts w:ascii="Arial" w:hAnsi="Arial" w:cs="Arial"/>
          <w:spacing w:val="-1"/>
        </w:rPr>
        <w:t>March</w:t>
      </w:r>
      <w:r w:rsidRPr="00B54454">
        <w:rPr>
          <w:rFonts w:ascii="Arial" w:hAnsi="Arial" w:cs="Arial"/>
          <w:spacing w:val="1"/>
        </w:rPr>
        <w:t xml:space="preserve"> </w:t>
      </w:r>
      <w:r w:rsidRPr="00B54454">
        <w:rPr>
          <w:rFonts w:ascii="Arial" w:hAnsi="Arial" w:cs="Arial"/>
          <w:spacing w:val="-1"/>
        </w:rPr>
        <w:t>24,</w:t>
      </w:r>
      <w:r w:rsidRPr="00B54454">
        <w:rPr>
          <w:rFonts w:ascii="Arial" w:hAnsi="Arial" w:cs="Arial"/>
          <w:spacing w:val="2"/>
        </w:rPr>
        <w:t xml:space="preserve"> </w:t>
      </w:r>
      <w:r w:rsidRPr="00B54454">
        <w:rPr>
          <w:rFonts w:ascii="Arial" w:hAnsi="Arial" w:cs="Arial"/>
          <w:spacing w:val="-1"/>
        </w:rPr>
        <w:t>2015</w:t>
      </w:r>
    </w:p>
    <w:p w:rsidR="00B54454" w:rsidRPr="00B54454" w:rsidRDefault="00B54454" w:rsidP="00B54454">
      <w:pPr>
        <w:kinsoku w:val="0"/>
        <w:overflowPunct w:val="0"/>
        <w:autoSpaceDE w:val="0"/>
        <w:autoSpaceDN w:val="0"/>
        <w:adjustRightInd w:val="0"/>
        <w:spacing w:before="7" w:after="0" w:line="240" w:lineRule="auto"/>
        <w:rPr>
          <w:rFonts w:ascii="Arial" w:hAnsi="Arial" w:cs="Arial"/>
          <w:sz w:val="9"/>
          <w:szCs w:val="9"/>
        </w:rPr>
      </w:pPr>
    </w:p>
    <w:tbl>
      <w:tblPr>
        <w:tblW w:w="0" w:type="auto"/>
        <w:tblInd w:w="117" w:type="dxa"/>
        <w:tblLayout w:type="fixed"/>
        <w:tblCellMar>
          <w:left w:w="0" w:type="dxa"/>
          <w:right w:w="0" w:type="dxa"/>
        </w:tblCellMar>
        <w:tblLook w:val="0000" w:firstRow="0" w:lastRow="0" w:firstColumn="0" w:lastColumn="0" w:noHBand="0" w:noVBand="0"/>
      </w:tblPr>
      <w:tblGrid>
        <w:gridCol w:w="5850"/>
        <w:gridCol w:w="1032"/>
        <w:gridCol w:w="1057"/>
        <w:gridCol w:w="1056"/>
        <w:gridCol w:w="1032"/>
      </w:tblGrid>
      <w:tr w:rsidR="00B54454" w:rsidRPr="00B54454">
        <w:trPr>
          <w:trHeight w:hRule="exact" w:val="27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2089" w:type="dxa"/>
            <w:gridSpan w:val="2"/>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kinsoku w:val="0"/>
              <w:overflowPunct w:val="0"/>
              <w:autoSpaceDE w:val="0"/>
              <w:autoSpaceDN w:val="0"/>
              <w:adjustRightInd w:val="0"/>
              <w:spacing w:before="6" w:after="0" w:line="240" w:lineRule="auto"/>
              <w:ind w:left="416"/>
              <w:rPr>
                <w:rFonts w:ascii="Times New Roman" w:hAnsi="Times New Roman" w:cs="Times New Roman"/>
                <w:sz w:val="24"/>
                <w:szCs w:val="24"/>
              </w:rPr>
            </w:pPr>
            <w:r w:rsidRPr="00B54454">
              <w:rPr>
                <w:rFonts w:ascii="Arial" w:hAnsi="Arial" w:cs="Arial"/>
                <w:b/>
                <w:bCs/>
                <w:spacing w:val="-2"/>
              </w:rPr>
              <w:t>APPROVED</w:t>
            </w:r>
          </w:p>
        </w:tc>
        <w:tc>
          <w:tcPr>
            <w:tcW w:w="2088" w:type="dxa"/>
            <w:gridSpan w:val="2"/>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6" w:after="0" w:line="240" w:lineRule="auto"/>
              <w:ind w:left="453"/>
              <w:rPr>
                <w:rFonts w:ascii="Times New Roman" w:hAnsi="Times New Roman" w:cs="Times New Roman"/>
                <w:sz w:val="24"/>
                <w:szCs w:val="24"/>
              </w:rPr>
            </w:pPr>
            <w:r w:rsidRPr="00B54454">
              <w:rPr>
                <w:rFonts w:ascii="Arial" w:hAnsi="Arial" w:cs="Arial"/>
                <w:b/>
                <w:bCs/>
                <w:spacing w:val="-2"/>
              </w:rPr>
              <w:t>REJECTED</w:t>
            </w:r>
          </w:p>
        </w:tc>
      </w:tr>
      <w:tr w:rsidR="00B54454" w:rsidRPr="00B54454">
        <w:trPr>
          <w:trHeight w:hRule="exact" w:val="624"/>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1" w:after="0" w:line="240" w:lineRule="auto"/>
              <w:rPr>
                <w:rFonts w:ascii="Arial" w:hAnsi="Arial" w:cs="Arial"/>
                <w:sz w:val="15"/>
                <w:szCs w:val="15"/>
              </w:rPr>
            </w:pPr>
          </w:p>
          <w:p w:rsidR="00B54454" w:rsidRPr="00B54454" w:rsidRDefault="00B54454" w:rsidP="00B54454">
            <w:pPr>
              <w:kinsoku w:val="0"/>
              <w:overflowPunct w:val="0"/>
              <w:autoSpaceDE w:val="0"/>
              <w:autoSpaceDN w:val="0"/>
              <w:adjustRightInd w:val="0"/>
              <w:spacing w:after="0" w:line="240" w:lineRule="auto"/>
              <w:ind w:left="299"/>
              <w:rPr>
                <w:rFonts w:ascii="Times New Roman" w:hAnsi="Times New Roman" w:cs="Times New Roman"/>
                <w:sz w:val="24"/>
                <w:szCs w:val="24"/>
              </w:rPr>
            </w:pPr>
            <w:r w:rsidRPr="00B54454">
              <w:rPr>
                <w:rFonts w:ascii="Arial" w:hAnsi="Arial" w:cs="Arial"/>
                <w:spacing w:val="-1"/>
                <w:sz w:val="20"/>
                <w:szCs w:val="20"/>
              </w:rPr>
              <w:t>As</w:t>
            </w:r>
            <w:r w:rsidRPr="00B54454">
              <w:rPr>
                <w:rFonts w:ascii="Arial" w:hAnsi="Arial" w:cs="Arial"/>
                <w:spacing w:val="-4"/>
                <w:sz w:val="20"/>
                <w:szCs w:val="20"/>
              </w:rPr>
              <w:t xml:space="preserve"> </w:t>
            </w:r>
            <w:r w:rsidRPr="00B54454">
              <w:rPr>
                <w:rFonts w:ascii="Arial" w:hAnsi="Arial" w:cs="Arial"/>
                <w:spacing w:val="-1"/>
                <w:sz w:val="20"/>
                <w:szCs w:val="20"/>
              </w:rPr>
              <w:t>is</w:t>
            </w: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kinsoku w:val="0"/>
              <w:overflowPunct w:val="0"/>
              <w:autoSpaceDE w:val="0"/>
              <w:autoSpaceDN w:val="0"/>
              <w:adjustRightInd w:val="0"/>
              <w:spacing w:before="61" w:after="0" w:line="258" w:lineRule="auto"/>
              <w:ind w:left="159" w:right="161" w:firstLine="177"/>
              <w:rPr>
                <w:rFonts w:ascii="Times New Roman" w:hAnsi="Times New Roman" w:cs="Times New Roman"/>
                <w:sz w:val="24"/>
                <w:szCs w:val="24"/>
              </w:rPr>
            </w:pPr>
            <w:r w:rsidRPr="00B54454">
              <w:rPr>
                <w:rFonts w:ascii="Arial" w:hAnsi="Arial" w:cs="Arial"/>
                <w:spacing w:val="-1"/>
                <w:sz w:val="20"/>
                <w:szCs w:val="20"/>
              </w:rPr>
              <w:t>Edit</w:t>
            </w:r>
            <w:r w:rsidRPr="00B54454">
              <w:rPr>
                <w:rFonts w:ascii="Arial" w:hAnsi="Arial" w:cs="Arial"/>
                <w:spacing w:val="21"/>
                <w:w w:val="99"/>
                <w:sz w:val="20"/>
                <w:szCs w:val="20"/>
              </w:rPr>
              <w:t xml:space="preserve"> </w:t>
            </w:r>
            <w:r w:rsidRPr="00B54454">
              <w:rPr>
                <w:rFonts w:ascii="Arial" w:hAnsi="Arial" w:cs="Arial"/>
                <w:spacing w:val="-1"/>
                <w:w w:val="95"/>
                <w:sz w:val="20"/>
                <w:szCs w:val="20"/>
              </w:rPr>
              <w:t>Change</w:t>
            </w: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61" w:after="0" w:line="258" w:lineRule="auto"/>
              <w:ind w:left="137" w:right="103" w:hanging="20"/>
              <w:rPr>
                <w:rFonts w:ascii="Times New Roman" w:hAnsi="Times New Roman" w:cs="Times New Roman"/>
                <w:sz w:val="24"/>
                <w:szCs w:val="24"/>
              </w:rPr>
            </w:pPr>
            <w:r w:rsidRPr="00B54454">
              <w:rPr>
                <w:rFonts w:ascii="Arial" w:hAnsi="Arial" w:cs="Arial"/>
                <w:spacing w:val="-1"/>
                <w:sz w:val="20"/>
                <w:szCs w:val="20"/>
              </w:rPr>
              <w:t>Requires</w:t>
            </w:r>
            <w:r w:rsidRPr="00B54454">
              <w:rPr>
                <w:rFonts w:ascii="Arial" w:hAnsi="Arial" w:cs="Arial"/>
                <w:spacing w:val="26"/>
                <w:w w:val="99"/>
                <w:sz w:val="20"/>
                <w:szCs w:val="20"/>
              </w:rPr>
              <w:t xml:space="preserve"> </w:t>
            </w:r>
            <w:r w:rsidRPr="00B54454">
              <w:rPr>
                <w:rFonts w:ascii="Arial" w:hAnsi="Arial" w:cs="Arial"/>
                <w:spacing w:val="-1"/>
                <w:sz w:val="20"/>
                <w:szCs w:val="20"/>
              </w:rPr>
              <w:t>Revision</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61" w:after="0" w:line="258" w:lineRule="auto"/>
              <w:ind w:left="320" w:right="49" w:hanging="269"/>
              <w:rPr>
                <w:rFonts w:ascii="Times New Roman" w:hAnsi="Times New Roman" w:cs="Times New Roman"/>
                <w:sz w:val="24"/>
                <w:szCs w:val="24"/>
              </w:rPr>
            </w:pPr>
            <w:r w:rsidRPr="00B54454">
              <w:rPr>
                <w:rFonts w:ascii="Arial" w:hAnsi="Arial" w:cs="Arial"/>
                <w:w w:val="95"/>
                <w:sz w:val="20"/>
                <w:szCs w:val="20"/>
              </w:rPr>
              <w:t>Unaccept-</w:t>
            </w:r>
            <w:r w:rsidRPr="00B54454">
              <w:rPr>
                <w:rFonts w:ascii="Arial" w:hAnsi="Arial" w:cs="Arial"/>
                <w:w w:val="99"/>
                <w:sz w:val="20"/>
                <w:szCs w:val="20"/>
              </w:rPr>
              <w:t xml:space="preserve"> </w:t>
            </w:r>
            <w:r w:rsidRPr="00B54454">
              <w:rPr>
                <w:rFonts w:ascii="Arial" w:hAnsi="Arial" w:cs="Arial"/>
                <w:spacing w:val="-1"/>
                <w:sz w:val="20"/>
                <w:szCs w:val="20"/>
              </w:rPr>
              <w:t>able</w:t>
            </w: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after="0" w:line="273" w:lineRule="exact"/>
              <w:ind w:left="32"/>
              <w:rPr>
                <w:rFonts w:ascii="Times New Roman" w:hAnsi="Times New Roman" w:cs="Times New Roman"/>
                <w:sz w:val="24"/>
                <w:szCs w:val="24"/>
              </w:rPr>
            </w:pPr>
            <w:r w:rsidRPr="00B54454">
              <w:rPr>
                <w:rFonts w:ascii="Arial" w:hAnsi="Arial" w:cs="Arial"/>
                <w:b/>
                <w:bCs/>
                <w:sz w:val="24"/>
                <w:szCs w:val="24"/>
              </w:rPr>
              <w:t>COLLEGE</w:t>
            </w:r>
            <w:r w:rsidRPr="00B54454">
              <w:rPr>
                <w:rFonts w:ascii="Arial" w:hAnsi="Arial" w:cs="Arial"/>
                <w:b/>
                <w:bCs/>
                <w:spacing w:val="1"/>
                <w:sz w:val="24"/>
                <w:szCs w:val="24"/>
              </w:rPr>
              <w:t xml:space="preserve"> </w:t>
            </w:r>
            <w:r w:rsidRPr="00B54454">
              <w:rPr>
                <w:rFonts w:ascii="Arial" w:hAnsi="Arial" w:cs="Arial"/>
                <w:b/>
                <w:bCs/>
                <w:sz w:val="24"/>
                <w:szCs w:val="24"/>
              </w:rPr>
              <w:t xml:space="preserve">OF </w:t>
            </w:r>
            <w:r w:rsidRPr="00B54454">
              <w:rPr>
                <w:rFonts w:ascii="Arial" w:hAnsi="Arial" w:cs="Arial"/>
                <w:b/>
                <w:bCs/>
                <w:spacing w:val="-1"/>
                <w:sz w:val="24"/>
                <w:szCs w:val="24"/>
              </w:rPr>
              <w:t>BUSINESS</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3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5" w:after="0" w:line="258" w:lineRule="auto"/>
              <w:ind w:left="27" w:right="143"/>
              <w:rPr>
                <w:rFonts w:ascii="Times New Roman" w:hAnsi="Times New Roman" w:cs="Times New Roman"/>
                <w:sz w:val="24"/>
                <w:szCs w:val="24"/>
              </w:rPr>
            </w:pPr>
            <w:r w:rsidRPr="00B54454">
              <w:rPr>
                <w:rFonts w:ascii="Arial" w:hAnsi="Arial" w:cs="Arial"/>
                <w:spacing w:val="-1"/>
                <w:sz w:val="20"/>
                <w:szCs w:val="20"/>
              </w:rPr>
              <w:t>Consider</w:t>
            </w:r>
            <w:r w:rsidRPr="00B54454">
              <w:rPr>
                <w:rFonts w:ascii="Arial" w:hAnsi="Arial" w:cs="Arial"/>
                <w:spacing w:val="-7"/>
                <w:sz w:val="20"/>
                <w:szCs w:val="20"/>
              </w:rPr>
              <w:t xml:space="preserve"> </w:t>
            </w:r>
            <w:r w:rsidRPr="00B54454">
              <w:rPr>
                <w:rFonts w:ascii="Arial" w:hAnsi="Arial" w:cs="Arial"/>
                <w:spacing w:val="-1"/>
                <w:sz w:val="20"/>
                <w:szCs w:val="20"/>
              </w:rPr>
              <w:t>Catalog</w:t>
            </w:r>
            <w:r w:rsidRPr="00B54454">
              <w:rPr>
                <w:rFonts w:ascii="Arial" w:hAnsi="Arial" w:cs="Arial"/>
                <w:spacing w:val="-8"/>
                <w:sz w:val="20"/>
                <w:szCs w:val="20"/>
              </w:rPr>
              <w:t xml:space="preserve"> </w:t>
            </w:r>
            <w:r w:rsidRPr="00B54454">
              <w:rPr>
                <w:rFonts w:ascii="Arial" w:hAnsi="Arial" w:cs="Arial"/>
                <w:spacing w:val="-1"/>
                <w:sz w:val="20"/>
                <w:szCs w:val="20"/>
              </w:rPr>
              <w:t>and</w:t>
            </w:r>
            <w:r w:rsidRPr="00B54454">
              <w:rPr>
                <w:rFonts w:ascii="Arial" w:hAnsi="Arial" w:cs="Arial"/>
                <w:spacing w:val="-7"/>
                <w:sz w:val="20"/>
                <w:szCs w:val="20"/>
              </w:rPr>
              <w:t xml:space="preserve"> </w:t>
            </w:r>
            <w:r w:rsidRPr="00B54454">
              <w:rPr>
                <w:rFonts w:ascii="Arial" w:hAnsi="Arial" w:cs="Arial"/>
                <w:sz w:val="20"/>
                <w:szCs w:val="20"/>
              </w:rPr>
              <w:t>Course</w:t>
            </w:r>
            <w:r w:rsidRPr="00B54454">
              <w:rPr>
                <w:rFonts w:ascii="Arial" w:hAnsi="Arial" w:cs="Arial"/>
                <w:spacing w:val="-8"/>
                <w:sz w:val="20"/>
                <w:szCs w:val="20"/>
              </w:rPr>
              <w:t xml:space="preserve"> </w:t>
            </w:r>
            <w:r w:rsidRPr="00B54454">
              <w:rPr>
                <w:rFonts w:ascii="Arial" w:hAnsi="Arial" w:cs="Arial"/>
                <w:spacing w:val="-1"/>
                <w:sz w:val="20"/>
                <w:szCs w:val="20"/>
              </w:rPr>
              <w:t>changes</w:t>
            </w:r>
            <w:r w:rsidRPr="00B54454">
              <w:rPr>
                <w:rFonts w:ascii="Arial" w:hAnsi="Arial" w:cs="Arial"/>
                <w:spacing w:val="-6"/>
                <w:sz w:val="20"/>
                <w:szCs w:val="20"/>
              </w:rPr>
              <w:t xml:space="preserve"> </w:t>
            </w:r>
            <w:r w:rsidRPr="00B54454">
              <w:rPr>
                <w:rFonts w:ascii="Arial" w:hAnsi="Arial" w:cs="Arial"/>
                <w:spacing w:val="-1"/>
                <w:sz w:val="20"/>
                <w:szCs w:val="20"/>
              </w:rPr>
              <w:t>listed</w:t>
            </w:r>
            <w:r w:rsidRPr="00B54454">
              <w:rPr>
                <w:rFonts w:ascii="Arial" w:hAnsi="Arial" w:cs="Arial"/>
                <w:spacing w:val="-8"/>
                <w:sz w:val="20"/>
                <w:szCs w:val="20"/>
              </w:rPr>
              <w:t xml:space="preserve"> </w:t>
            </w:r>
            <w:r w:rsidRPr="00B54454">
              <w:rPr>
                <w:rFonts w:ascii="Arial" w:hAnsi="Arial" w:cs="Arial"/>
                <w:sz w:val="20"/>
                <w:szCs w:val="20"/>
              </w:rPr>
              <w:t>on</w:t>
            </w:r>
            <w:r w:rsidRPr="00B54454">
              <w:rPr>
                <w:rFonts w:ascii="Arial" w:hAnsi="Arial" w:cs="Arial"/>
                <w:spacing w:val="-8"/>
                <w:sz w:val="20"/>
                <w:szCs w:val="20"/>
              </w:rPr>
              <w:t xml:space="preserve"> </w:t>
            </w:r>
            <w:r w:rsidRPr="00B54454">
              <w:rPr>
                <w:rFonts w:ascii="Arial" w:hAnsi="Arial" w:cs="Arial"/>
                <w:spacing w:val="-1"/>
                <w:sz w:val="20"/>
                <w:szCs w:val="20"/>
              </w:rPr>
              <w:t>original</w:t>
            </w:r>
            <w:r w:rsidRPr="00B54454">
              <w:rPr>
                <w:rFonts w:ascii="Arial" w:hAnsi="Arial" w:cs="Arial"/>
                <w:spacing w:val="-8"/>
                <w:sz w:val="20"/>
                <w:szCs w:val="20"/>
              </w:rPr>
              <w:t xml:space="preserve"> </w:t>
            </w:r>
            <w:r w:rsidRPr="00B54454">
              <w:rPr>
                <w:rFonts w:ascii="Arial" w:hAnsi="Arial" w:cs="Arial"/>
                <w:spacing w:val="-1"/>
                <w:sz w:val="20"/>
                <w:szCs w:val="20"/>
              </w:rPr>
              <w:t>Agenda</w:t>
            </w:r>
            <w:r w:rsidRPr="00B54454">
              <w:rPr>
                <w:rFonts w:ascii="Arial" w:hAnsi="Arial" w:cs="Arial"/>
                <w:spacing w:val="59"/>
                <w:w w:val="99"/>
                <w:sz w:val="20"/>
                <w:szCs w:val="20"/>
              </w:rPr>
              <w:t xml:space="preserve"> </w:t>
            </w:r>
            <w:r w:rsidRPr="00B54454">
              <w:rPr>
                <w:rFonts w:ascii="Arial" w:hAnsi="Arial" w:cs="Arial"/>
                <w:sz w:val="20"/>
                <w:szCs w:val="20"/>
              </w:rPr>
              <w:t>from</w:t>
            </w:r>
            <w:r w:rsidRPr="00B54454">
              <w:rPr>
                <w:rFonts w:ascii="Arial" w:hAnsi="Arial" w:cs="Arial"/>
                <w:spacing w:val="-4"/>
                <w:sz w:val="20"/>
                <w:szCs w:val="20"/>
              </w:rPr>
              <w:t xml:space="preserve"> </w:t>
            </w:r>
            <w:r w:rsidR="00722C2E">
              <w:rPr>
                <w:rFonts w:ascii="Arial" w:hAnsi="Arial" w:cs="Arial"/>
                <w:spacing w:val="-1"/>
                <w:sz w:val="20"/>
                <w:szCs w:val="20"/>
              </w:rPr>
              <w:t>Mar</w:t>
            </w:r>
            <w:r w:rsidRPr="00B54454">
              <w:rPr>
                <w:rFonts w:ascii="Arial" w:hAnsi="Arial" w:cs="Arial"/>
                <w:spacing w:val="-1"/>
                <w:sz w:val="20"/>
                <w:szCs w:val="20"/>
              </w:rPr>
              <w:t>ch</w:t>
            </w:r>
            <w:r w:rsidRPr="00B54454">
              <w:rPr>
                <w:rFonts w:ascii="Arial" w:hAnsi="Arial" w:cs="Arial"/>
                <w:spacing w:val="-7"/>
                <w:sz w:val="20"/>
                <w:szCs w:val="20"/>
              </w:rPr>
              <w:t xml:space="preserve"> </w:t>
            </w:r>
            <w:r w:rsidRPr="00B54454">
              <w:rPr>
                <w:rFonts w:ascii="Arial" w:hAnsi="Arial" w:cs="Arial"/>
                <w:spacing w:val="-1"/>
                <w:sz w:val="20"/>
                <w:szCs w:val="20"/>
              </w:rPr>
              <w:t>24,</w:t>
            </w:r>
            <w:r w:rsidRPr="00B54454">
              <w:rPr>
                <w:rFonts w:ascii="Arial" w:hAnsi="Arial" w:cs="Arial"/>
                <w:spacing w:val="-7"/>
                <w:sz w:val="20"/>
                <w:szCs w:val="20"/>
              </w:rPr>
              <w:t xml:space="preserve"> </w:t>
            </w:r>
            <w:r w:rsidRPr="00B54454">
              <w:rPr>
                <w:rFonts w:ascii="Arial" w:hAnsi="Arial" w:cs="Arial"/>
                <w:spacing w:val="-1"/>
                <w:sz w:val="20"/>
                <w:szCs w:val="20"/>
              </w:rPr>
              <w:t>2015.</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after="0" w:line="273" w:lineRule="exact"/>
              <w:ind w:left="32"/>
              <w:rPr>
                <w:rFonts w:ascii="Times New Roman" w:hAnsi="Times New Roman" w:cs="Times New Roman"/>
                <w:sz w:val="24"/>
                <w:szCs w:val="24"/>
              </w:rPr>
            </w:pPr>
            <w:r w:rsidRPr="00B54454">
              <w:rPr>
                <w:rFonts w:ascii="Arial" w:hAnsi="Arial" w:cs="Arial"/>
                <w:b/>
                <w:bCs/>
                <w:sz w:val="24"/>
                <w:szCs w:val="24"/>
              </w:rPr>
              <w:t>COLLEGE</w:t>
            </w:r>
            <w:r w:rsidRPr="00B54454">
              <w:rPr>
                <w:rFonts w:ascii="Arial" w:hAnsi="Arial" w:cs="Arial"/>
                <w:b/>
                <w:bCs/>
                <w:spacing w:val="1"/>
                <w:sz w:val="24"/>
                <w:szCs w:val="24"/>
              </w:rPr>
              <w:t xml:space="preserve"> </w:t>
            </w:r>
            <w:r w:rsidRPr="00B54454">
              <w:rPr>
                <w:rFonts w:ascii="Arial" w:hAnsi="Arial" w:cs="Arial"/>
                <w:b/>
                <w:bCs/>
                <w:sz w:val="24"/>
                <w:szCs w:val="24"/>
              </w:rPr>
              <w:t>OF ENGINEERING</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6" w:after="0" w:line="240" w:lineRule="auto"/>
              <w:ind w:left="30"/>
              <w:rPr>
                <w:rFonts w:ascii="Times New Roman" w:hAnsi="Times New Roman" w:cs="Times New Roman"/>
                <w:sz w:val="24"/>
                <w:szCs w:val="24"/>
              </w:rPr>
            </w:pPr>
            <w:r w:rsidRPr="00B54454">
              <w:rPr>
                <w:rFonts w:ascii="Arial" w:hAnsi="Arial" w:cs="Arial"/>
                <w:b/>
                <w:bCs/>
                <w:spacing w:val="-3"/>
              </w:rPr>
              <w:t>DEPARTMENT</w:t>
            </w:r>
            <w:r w:rsidRPr="00B54454">
              <w:rPr>
                <w:rFonts w:ascii="Arial" w:hAnsi="Arial" w:cs="Arial"/>
                <w:b/>
                <w:bCs/>
                <w:spacing w:val="-2"/>
              </w:rPr>
              <w:t xml:space="preserve"> </w:t>
            </w:r>
            <w:r w:rsidRPr="00B54454">
              <w:rPr>
                <w:rFonts w:ascii="Arial" w:hAnsi="Arial" w:cs="Arial"/>
                <w:b/>
                <w:bCs/>
              </w:rPr>
              <w:t xml:space="preserve">OF </w:t>
            </w:r>
            <w:r w:rsidRPr="00B54454">
              <w:rPr>
                <w:rFonts w:ascii="Arial" w:hAnsi="Arial" w:cs="Arial"/>
                <w:b/>
                <w:bCs/>
                <w:spacing w:val="-2"/>
              </w:rPr>
              <w:t>ELECTRICAL</w:t>
            </w:r>
            <w:r w:rsidRPr="00B54454">
              <w:rPr>
                <w:rFonts w:ascii="Arial" w:hAnsi="Arial" w:cs="Arial"/>
                <w:b/>
                <w:bCs/>
              </w:rPr>
              <w:t xml:space="preserve"> </w:t>
            </w:r>
            <w:r w:rsidRPr="00B54454">
              <w:rPr>
                <w:rFonts w:ascii="Arial" w:hAnsi="Arial" w:cs="Arial"/>
                <w:b/>
                <w:bCs/>
                <w:spacing w:val="-1"/>
              </w:rPr>
              <w:t>ENGINEERING</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62"/>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6" w:after="0" w:line="240" w:lineRule="auto"/>
              <w:ind w:left="27"/>
              <w:rPr>
                <w:rFonts w:ascii="Times New Roman" w:hAnsi="Times New Roman" w:cs="Times New Roman"/>
                <w:sz w:val="24"/>
                <w:szCs w:val="24"/>
              </w:rPr>
            </w:pPr>
            <w:r w:rsidRPr="00B54454">
              <w:rPr>
                <w:rFonts w:ascii="Arial" w:hAnsi="Arial" w:cs="Arial"/>
                <w:b/>
                <w:bCs/>
                <w:sz w:val="20"/>
                <w:szCs w:val="20"/>
              </w:rPr>
              <w:t>Catalog</w:t>
            </w:r>
            <w:r w:rsidRPr="00B54454">
              <w:rPr>
                <w:rFonts w:ascii="Arial" w:hAnsi="Arial" w:cs="Arial"/>
                <w:b/>
                <w:bCs/>
                <w:spacing w:val="-15"/>
                <w:sz w:val="20"/>
                <w:szCs w:val="20"/>
              </w:rPr>
              <w:t xml:space="preserve"> </w:t>
            </w:r>
            <w:r w:rsidRPr="00B54454">
              <w:rPr>
                <w:rFonts w:ascii="Arial" w:hAnsi="Arial" w:cs="Arial"/>
                <w:b/>
                <w:bCs/>
                <w:sz w:val="20"/>
                <w:szCs w:val="20"/>
              </w:rPr>
              <w:t>Change</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52"/>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25" w:after="0" w:line="258" w:lineRule="auto"/>
              <w:ind w:left="27" w:right="744"/>
              <w:rPr>
                <w:rFonts w:ascii="Times New Roman" w:hAnsi="Times New Roman" w:cs="Times New Roman"/>
                <w:sz w:val="24"/>
                <w:szCs w:val="24"/>
              </w:rPr>
            </w:pPr>
            <w:r w:rsidRPr="00B54454">
              <w:rPr>
                <w:rFonts w:ascii="Arial" w:hAnsi="Arial" w:cs="Arial"/>
                <w:spacing w:val="-1"/>
                <w:sz w:val="20"/>
                <w:szCs w:val="20"/>
              </w:rPr>
              <w:t>Minor</w:t>
            </w:r>
            <w:r w:rsidRPr="00B54454">
              <w:rPr>
                <w:rFonts w:ascii="Arial" w:hAnsi="Arial" w:cs="Arial"/>
                <w:spacing w:val="-6"/>
                <w:sz w:val="20"/>
                <w:szCs w:val="20"/>
              </w:rPr>
              <w:t xml:space="preserve"> </w:t>
            </w:r>
            <w:r w:rsidRPr="00B54454">
              <w:rPr>
                <w:rFonts w:ascii="Arial" w:hAnsi="Arial" w:cs="Arial"/>
                <w:spacing w:val="-1"/>
                <w:sz w:val="20"/>
                <w:szCs w:val="20"/>
              </w:rPr>
              <w:t>changes</w:t>
            </w:r>
            <w:r w:rsidRPr="00B54454">
              <w:rPr>
                <w:rFonts w:ascii="Arial" w:hAnsi="Arial" w:cs="Arial"/>
                <w:spacing w:val="-6"/>
                <w:sz w:val="20"/>
                <w:szCs w:val="20"/>
              </w:rPr>
              <w:t xml:space="preserve"> </w:t>
            </w:r>
            <w:r w:rsidRPr="00B54454">
              <w:rPr>
                <w:rFonts w:ascii="Arial" w:hAnsi="Arial" w:cs="Arial"/>
                <w:spacing w:val="-1"/>
                <w:sz w:val="20"/>
                <w:szCs w:val="20"/>
              </w:rPr>
              <w:t>in</w:t>
            </w:r>
            <w:r w:rsidRPr="00B54454">
              <w:rPr>
                <w:rFonts w:ascii="Arial" w:hAnsi="Arial" w:cs="Arial"/>
                <w:spacing w:val="-7"/>
                <w:sz w:val="20"/>
                <w:szCs w:val="20"/>
              </w:rPr>
              <w:t xml:space="preserve"> </w:t>
            </w:r>
            <w:r w:rsidRPr="00B54454">
              <w:rPr>
                <w:rFonts w:ascii="Arial" w:hAnsi="Arial" w:cs="Arial"/>
                <w:spacing w:val="-1"/>
                <w:sz w:val="20"/>
                <w:szCs w:val="20"/>
              </w:rPr>
              <w:t>wording</w:t>
            </w:r>
            <w:r w:rsidRPr="00B54454">
              <w:rPr>
                <w:rFonts w:ascii="Arial" w:hAnsi="Arial" w:cs="Arial"/>
                <w:spacing w:val="-7"/>
                <w:sz w:val="20"/>
                <w:szCs w:val="20"/>
              </w:rPr>
              <w:t xml:space="preserve"> </w:t>
            </w:r>
            <w:r w:rsidRPr="00B54454">
              <w:rPr>
                <w:rFonts w:ascii="Arial" w:hAnsi="Arial" w:cs="Arial"/>
                <w:sz w:val="20"/>
                <w:szCs w:val="20"/>
              </w:rPr>
              <w:t>for</w:t>
            </w:r>
            <w:r w:rsidRPr="00B54454">
              <w:rPr>
                <w:rFonts w:ascii="Arial" w:hAnsi="Arial" w:cs="Arial"/>
                <w:spacing w:val="-7"/>
                <w:sz w:val="20"/>
                <w:szCs w:val="20"/>
              </w:rPr>
              <w:t xml:space="preserve"> </w:t>
            </w:r>
            <w:r w:rsidRPr="00B54454">
              <w:rPr>
                <w:rFonts w:ascii="Arial" w:hAnsi="Arial" w:cs="Arial"/>
                <w:sz w:val="20"/>
                <w:szCs w:val="20"/>
              </w:rPr>
              <w:t>BS</w:t>
            </w:r>
            <w:r w:rsidRPr="00B54454">
              <w:rPr>
                <w:rFonts w:ascii="Arial" w:hAnsi="Arial" w:cs="Arial"/>
                <w:spacing w:val="-7"/>
                <w:sz w:val="20"/>
                <w:szCs w:val="20"/>
              </w:rPr>
              <w:t xml:space="preserve"> </w:t>
            </w:r>
            <w:r w:rsidRPr="00B54454">
              <w:rPr>
                <w:rFonts w:ascii="Arial" w:hAnsi="Arial" w:cs="Arial"/>
                <w:spacing w:val="-1"/>
                <w:sz w:val="20"/>
                <w:szCs w:val="20"/>
              </w:rPr>
              <w:t>in</w:t>
            </w:r>
            <w:r w:rsidRPr="00B54454">
              <w:rPr>
                <w:rFonts w:ascii="Arial" w:hAnsi="Arial" w:cs="Arial"/>
                <w:spacing w:val="-7"/>
                <w:sz w:val="20"/>
                <w:szCs w:val="20"/>
              </w:rPr>
              <w:t xml:space="preserve"> </w:t>
            </w:r>
            <w:r w:rsidRPr="00B54454">
              <w:rPr>
                <w:rFonts w:ascii="Arial" w:hAnsi="Arial" w:cs="Arial"/>
                <w:spacing w:val="-1"/>
                <w:sz w:val="20"/>
                <w:szCs w:val="20"/>
              </w:rPr>
              <w:t>Electrical</w:t>
            </w:r>
            <w:r w:rsidRPr="00B54454">
              <w:rPr>
                <w:rFonts w:ascii="Arial" w:hAnsi="Arial" w:cs="Arial"/>
                <w:spacing w:val="-8"/>
                <w:sz w:val="20"/>
                <w:szCs w:val="20"/>
              </w:rPr>
              <w:t xml:space="preserve"> </w:t>
            </w:r>
            <w:r w:rsidRPr="00B54454">
              <w:rPr>
                <w:rFonts w:ascii="Arial" w:hAnsi="Arial" w:cs="Arial"/>
                <w:spacing w:val="-1"/>
                <w:sz w:val="20"/>
                <w:szCs w:val="20"/>
              </w:rPr>
              <w:t>Engineering</w:t>
            </w:r>
            <w:r w:rsidRPr="00B54454">
              <w:rPr>
                <w:rFonts w:ascii="Arial" w:hAnsi="Arial" w:cs="Arial"/>
                <w:spacing w:val="49"/>
                <w:w w:val="99"/>
                <w:sz w:val="20"/>
                <w:szCs w:val="20"/>
              </w:rPr>
              <w:t xml:space="preserve"> </w:t>
            </w:r>
            <w:r w:rsidRPr="00B54454">
              <w:rPr>
                <w:rFonts w:ascii="Arial" w:hAnsi="Arial" w:cs="Arial"/>
                <w:spacing w:val="-1"/>
                <w:sz w:val="20"/>
                <w:szCs w:val="20"/>
              </w:rPr>
              <w:t>degree.</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6" w:after="0" w:line="240" w:lineRule="auto"/>
              <w:ind w:left="30"/>
              <w:rPr>
                <w:rFonts w:ascii="Times New Roman" w:hAnsi="Times New Roman" w:cs="Times New Roman"/>
                <w:sz w:val="24"/>
                <w:szCs w:val="24"/>
              </w:rPr>
            </w:pPr>
            <w:r w:rsidRPr="00B54454">
              <w:rPr>
                <w:rFonts w:ascii="Arial" w:hAnsi="Arial" w:cs="Arial"/>
                <w:b/>
                <w:bCs/>
                <w:spacing w:val="-1"/>
              </w:rPr>
              <w:t>DEPT</w:t>
            </w:r>
            <w:r w:rsidRPr="00B54454">
              <w:rPr>
                <w:rFonts w:ascii="Arial" w:hAnsi="Arial" w:cs="Arial"/>
                <w:b/>
                <w:bCs/>
                <w:spacing w:val="-2"/>
              </w:rPr>
              <w:t xml:space="preserve"> </w:t>
            </w:r>
            <w:r w:rsidRPr="00B54454">
              <w:rPr>
                <w:rFonts w:ascii="Arial" w:hAnsi="Arial" w:cs="Arial"/>
                <w:b/>
                <w:bCs/>
              </w:rPr>
              <w:t xml:space="preserve">OF </w:t>
            </w:r>
            <w:r w:rsidRPr="00B54454">
              <w:rPr>
                <w:rFonts w:ascii="Arial" w:hAnsi="Arial" w:cs="Arial"/>
                <w:b/>
                <w:bCs/>
                <w:spacing w:val="-3"/>
              </w:rPr>
              <w:t>MECHANICAL</w:t>
            </w:r>
            <w:r w:rsidRPr="00B54454">
              <w:rPr>
                <w:rFonts w:ascii="Arial" w:hAnsi="Arial" w:cs="Arial"/>
                <w:b/>
                <w:bCs/>
              </w:rPr>
              <w:t xml:space="preserve"> </w:t>
            </w:r>
            <w:r w:rsidRPr="00B54454">
              <w:rPr>
                <w:rFonts w:ascii="Arial" w:hAnsi="Arial" w:cs="Arial"/>
                <w:b/>
                <w:bCs/>
                <w:spacing w:val="-4"/>
              </w:rPr>
              <w:t>AND</w:t>
            </w:r>
            <w:r w:rsidRPr="00B54454">
              <w:rPr>
                <w:rFonts w:ascii="Arial" w:hAnsi="Arial" w:cs="Arial"/>
                <w:b/>
                <w:bCs/>
              </w:rPr>
              <w:t xml:space="preserve"> </w:t>
            </w:r>
            <w:r w:rsidRPr="00B54454">
              <w:rPr>
                <w:rFonts w:ascii="Arial" w:hAnsi="Arial" w:cs="Arial"/>
                <w:b/>
                <w:bCs/>
                <w:spacing w:val="-3"/>
              </w:rPr>
              <w:t>AEROSPACE</w:t>
            </w:r>
            <w:r w:rsidRPr="00B54454">
              <w:rPr>
                <w:rFonts w:ascii="Arial" w:hAnsi="Arial" w:cs="Arial"/>
                <w:b/>
                <w:bCs/>
              </w:rPr>
              <w:t xml:space="preserve"> </w:t>
            </w:r>
            <w:r w:rsidRPr="00B54454">
              <w:rPr>
                <w:rFonts w:ascii="Arial" w:hAnsi="Arial" w:cs="Arial"/>
                <w:b/>
                <w:bCs/>
                <w:spacing w:val="-1"/>
              </w:rPr>
              <w:t>ENG</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62"/>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6" w:after="0" w:line="240" w:lineRule="auto"/>
              <w:ind w:left="27"/>
              <w:rPr>
                <w:rFonts w:ascii="Times New Roman" w:hAnsi="Times New Roman" w:cs="Times New Roman"/>
                <w:sz w:val="24"/>
                <w:szCs w:val="24"/>
              </w:rPr>
            </w:pPr>
            <w:r w:rsidRPr="00B54454">
              <w:rPr>
                <w:rFonts w:ascii="Arial" w:hAnsi="Arial" w:cs="Arial"/>
                <w:b/>
                <w:bCs/>
                <w:sz w:val="20"/>
                <w:szCs w:val="20"/>
              </w:rPr>
              <w:t>Catalog</w:t>
            </w:r>
            <w:r w:rsidRPr="00B54454">
              <w:rPr>
                <w:rFonts w:ascii="Arial" w:hAnsi="Arial" w:cs="Arial"/>
                <w:b/>
                <w:bCs/>
                <w:spacing w:val="-15"/>
                <w:sz w:val="20"/>
                <w:szCs w:val="20"/>
              </w:rPr>
              <w:t xml:space="preserve"> </w:t>
            </w:r>
            <w:r w:rsidRPr="00B54454">
              <w:rPr>
                <w:rFonts w:ascii="Arial" w:hAnsi="Arial" w:cs="Arial"/>
                <w:b/>
                <w:bCs/>
                <w:sz w:val="20"/>
                <w:szCs w:val="20"/>
              </w:rPr>
              <w:t>Change</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1234"/>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18" w:after="0" w:line="258" w:lineRule="auto"/>
              <w:ind w:left="27" w:right="49"/>
              <w:rPr>
                <w:rFonts w:ascii="Times New Roman" w:hAnsi="Times New Roman" w:cs="Times New Roman"/>
                <w:sz w:val="24"/>
                <w:szCs w:val="24"/>
              </w:rPr>
            </w:pPr>
            <w:r w:rsidRPr="00B54454">
              <w:rPr>
                <w:rFonts w:ascii="Arial" w:hAnsi="Arial" w:cs="Arial"/>
                <w:spacing w:val="-1"/>
                <w:sz w:val="20"/>
                <w:szCs w:val="20"/>
              </w:rPr>
              <w:t>Change</w:t>
            </w:r>
            <w:r w:rsidRPr="00B54454">
              <w:rPr>
                <w:rFonts w:ascii="Arial" w:hAnsi="Arial" w:cs="Arial"/>
                <w:spacing w:val="-7"/>
                <w:sz w:val="20"/>
                <w:szCs w:val="20"/>
              </w:rPr>
              <w:t xml:space="preserve"> </w:t>
            </w:r>
            <w:r w:rsidRPr="00B54454">
              <w:rPr>
                <w:rFonts w:ascii="Arial" w:hAnsi="Arial" w:cs="Arial"/>
                <w:sz w:val="20"/>
                <w:szCs w:val="20"/>
              </w:rPr>
              <w:t>course</w:t>
            </w:r>
            <w:r w:rsidRPr="00B54454">
              <w:rPr>
                <w:rFonts w:ascii="Arial" w:hAnsi="Arial" w:cs="Arial"/>
                <w:spacing w:val="-7"/>
                <w:sz w:val="20"/>
                <w:szCs w:val="20"/>
              </w:rPr>
              <w:t xml:space="preserve"> </w:t>
            </w:r>
            <w:r w:rsidRPr="00B54454">
              <w:rPr>
                <w:rFonts w:ascii="Arial" w:hAnsi="Arial" w:cs="Arial"/>
                <w:sz w:val="20"/>
                <w:szCs w:val="20"/>
              </w:rPr>
              <w:t>requirements</w:t>
            </w:r>
            <w:r w:rsidRPr="00B54454">
              <w:rPr>
                <w:rFonts w:ascii="Arial" w:hAnsi="Arial" w:cs="Arial"/>
                <w:spacing w:val="-6"/>
                <w:sz w:val="20"/>
                <w:szCs w:val="20"/>
              </w:rPr>
              <w:t xml:space="preserve"> </w:t>
            </w:r>
            <w:r w:rsidRPr="00B54454">
              <w:rPr>
                <w:rFonts w:ascii="Arial" w:hAnsi="Arial" w:cs="Arial"/>
                <w:spacing w:val="-1"/>
                <w:sz w:val="20"/>
                <w:szCs w:val="20"/>
              </w:rPr>
              <w:t>involved</w:t>
            </w:r>
            <w:r w:rsidRPr="00B54454">
              <w:rPr>
                <w:rFonts w:ascii="Arial" w:hAnsi="Arial" w:cs="Arial"/>
                <w:spacing w:val="-7"/>
                <w:sz w:val="20"/>
                <w:szCs w:val="20"/>
              </w:rPr>
              <w:t xml:space="preserve"> </w:t>
            </w:r>
            <w:r w:rsidRPr="00B54454">
              <w:rPr>
                <w:rFonts w:ascii="Arial" w:hAnsi="Arial" w:cs="Arial"/>
                <w:spacing w:val="-1"/>
                <w:sz w:val="20"/>
                <w:szCs w:val="20"/>
              </w:rPr>
              <w:t>with</w:t>
            </w:r>
            <w:r w:rsidRPr="00B54454">
              <w:rPr>
                <w:rFonts w:ascii="Arial" w:hAnsi="Arial" w:cs="Arial"/>
                <w:spacing w:val="-6"/>
                <w:sz w:val="20"/>
                <w:szCs w:val="20"/>
              </w:rPr>
              <w:t xml:space="preserve"> </w:t>
            </w:r>
            <w:r w:rsidRPr="00B54454">
              <w:rPr>
                <w:rFonts w:ascii="Arial" w:hAnsi="Arial" w:cs="Arial"/>
                <w:sz w:val="20"/>
                <w:szCs w:val="20"/>
              </w:rPr>
              <w:t>ENGR</w:t>
            </w:r>
            <w:r w:rsidRPr="00B54454">
              <w:rPr>
                <w:rFonts w:ascii="Arial" w:hAnsi="Arial" w:cs="Arial"/>
                <w:spacing w:val="-7"/>
                <w:sz w:val="20"/>
                <w:szCs w:val="20"/>
              </w:rPr>
              <w:t xml:space="preserve"> </w:t>
            </w:r>
            <w:r w:rsidRPr="00B54454">
              <w:rPr>
                <w:rFonts w:ascii="Arial" w:hAnsi="Arial" w:cs="Arial"/>
                <w:spacing w:val="-1"/>
                <w:sz w:val="20"/>
                <w:szCs w:val="20"/>
              </w:rPr>
              <w:t>1300.</w:t>
            </w:r>
            <w:r w:rsidRPr="00B54454">
              <w:rPr>
                <w:rFonts w:ascii="Arial" w:hAnsi="Arial" w:cs="Arial"/>
                <w:spacing w:val="43"/>
                <w:sz w:val="20"/>
                <w:szCs w:val="20"/>
              </w:rPr>
              <w:t xml:space="preserve"> </w:t>
            </w:r>
            <w:r w:rsidRPr="00B54454">
              <w:rPr>
                <w:rFonts w:ascii="Arial" w:hAnsi="Arial" w:cs="Arial"/>
                <w:sz w:val="20"/>
                <w:szCs w:val="20"/>
              </w:rPr>
              <w:t>For</w:t>
            </w:r>
            <w:r w:rsidRPr="00B54454">
              <w:rPr>
                <w:rFonts w:ascii="Arial" w:hAnsi="Arial" w:cs="Arial"/>
                <w:spacing w:val="-6"/>
                <w:sz w:val="20"/>
                <w:szCs w:val="20"/>
              </w:rPr>
              <w:t xml:space="preserve"> </w:t>
            </w:r>
            <w:r w:rsidRPr="00B54454">
              <w:rPr>
                <w:rFonts w:ascii="Arial" w:hAnsi="Arial" w:cs="Arial"/>
                <w:spacing w:val="-1"/>
                <w:sz w:val="20"/>
                <w:szCs w:val="20"/>
              </w:rPr>
              <w:t>BS</w:t>
            </w:r>
            <w:r w:rsidRPr="00B54454">
              <w:rPr>
                <w:rFonts w:ascii="Arial" w:hAnsi="Arial" w:cs="Arial"/>
                <w:spacing w:val="21"/>
                <w:w w:val="99"/>
                <w:sz w:val="20"/>
                <w:szCs w:val="20"/>
              </w:rPr>
              <w:t xml:space="preserve"> </w:t>
            </w:r>
            <w:r w:rsidRPr="00B54454">
              <w:rPr>
                <w:rFonts w:ascii="Arial" w:hAnsi="Arial" w:cs="Arial"/>
                <w:spacing w:val="-1"/>
                <w:sz w:val="20"/>
                <w:szCs w:val="20"/>
              </w:rPr>
              <w:t>AE:</w:t>
            </w:r>
            <w:r w:rsidRPr="00B54454">
              <w:rPr>
                <w:rFonts w:ascii="Arial" w:hAnsi="Arial" w:cs="Arial"/>
                <w:spacing w:val="-7"/>
                <w:sz w:val="20"/>
                <w:szCs w:val="20"/>
              </w:rPr>
              <w:t xml:space="preserve"> </w:t>
            </w:r>
            <w:r w:rsidRPr="00B54454">
              <w:rPr>
                <w:rFonts w:ascii="Arial" w:hAnsi="Arial" w:cs="Arial"/>
                <w:spacing w:val="-1"/>
                <w:sz w:val="20"/>
                <w:szCs w:val="20"/>
              </w:rPr>
              <w:t>deleting</w:t>
            </w:r>
            <w:r w:rsidRPr="00B54454">
              <w:rPr>
                <w:rFonts w:ascii="Arial" w:hAnsi="Arial" w:cs="Arial"/>
                <w:spacing w:val="-6"/>
                <w:sz w:val="20"/>
                <w:szCs w:val="20"/>
              </w:rPr>
              <w:t xml:space="preserve"> </w:t>
            </w:r>
            <w:r w:rsidRPr="00B54454">
              <w:rPr>
                <w:rFonts w:ascii="Arial" w:hAnsi="Arial" w:cs="Arial"/>
                <w:sz w:val="20"/>
                <w:szCs w:val="20"/>
              </w:rPr>
              <w:t>ENGL</w:t>
            </w:r>
            <w:r w:rsidRPr="00B54454">
              <w:rPr>
                <w:rFonts w:ascii="Arial" w:hAnsi="Arial" w:cs="Arial"/>
                <w:spacing w:val="-6"/>
                <w:sz w:val="20"/>
                <w:szCs w:val="20"/>
              </w:rPr>
              <w:t xml:space="preserve"> </w:t>
            </w:r>
            <w:r w:rsidRPr="00B54454">
              <w:rPr>
                <w:rFonts w:ascii="Arial" w:hAnsi="Arial" w:cs="Arial"/>
                <w:spacing w:val="-1"/>
                <w:sz w:val="20"/>
                <w:szCs w:val="20"/>
              </w:rPr>
              <w:t>1302</w:t>
            </w:r>
            <w:r w:rsidRPr="00B54454">
              <w:rPr>
                <w:rFonts w:ascii="Arial" w:hAnsi="Arial" w:cs="Arial"/>
                <w:spacing w:val="-6"/>
                <w:sz w:val="20"/>
                <w:szCs w:val="20"/>
              </w:rPr>
              <w:t xml:space="preserve"> </w:t>
            </w:r>
            <w:r w:rsidRPr="00B54454">
              <w:rPr>
                <w:rFonts w:ascii="Arial" w:hAnsi="Arial" w:cs="Arial"/>
                <w:spacing w:val="-1"/>
                <w:sz w:val="20"/>
                <w:szCs w:val="20"/>
              </w:rPr>
              <w:t>and</w:t>
            </w:r>
            <w:r w:rsidRPr="00B54454">
              <w:rPr>
                <w:rFonts w:ascii="Arial" w:hAnsi="Arial" w:cs="Arial"/>
                <w:spacing w:val="-7"/>
                <w:sz w:val="20"/>
                <w:szCs w:val="20"/>
              </w:rPr>
              <w:t xml:space="preserve"> </w:t>
            </w:r>
            <w:r w:rsidRPr="00B54454">
              <w:rPr>
                <w:rFonts w:ascii="Arial" w:hAnsi="Arial" w:cs="Arial"/>
                <w:spacing w:val="-1"/>
                <w:sz w:val="20"/>
                <w:szCs w:val="20"/>
              </w:rPr>
              <w:t>MAE</w:t>
            </w:r>
            <w:r w:rsidRPr="00B54454">
              <w:rPr>
                <w:rFonts w:ascii="Arial" w:hAnsi="Arial" w:cs="Arial"/>
                <w:spacing w:val="-6"/>
                <w:sz w:val="20"/>
                <w:szCs w:val="20"/>
              </w:rPr>
              <w:t xml:space="preserve"> </w:t>
            </w:r>
            <w:r w:rsidRPr="00B54454">
              <w:rPr>
                <w:rFonts w:ascii="Arial" w:hAnsi="Arial" w:cs="Arial"/>
                <w:spacing w:val="-1"/>
                <w:sz w:val="20"/>
                <w:szCs w:val="20"/>
              </w:rPr>
              <w:t>1104,</w:t>
            </w:r>
            <w:r w:rsidRPr="00B54454">
              <w:rPr>
                <w:rFonts w:ascii="Arial" w:hAnsi="Arial" w:cs="Arial"/>
                <w:spacing w:val="-6"/>
                <w:sz w:val="20"/>
                <w:szCs w:val="20"/>
              </w:rPr>
              <w:t xml:space="preserve"> </w:t>
            </w:r>
            <w:r w:rsidRPr="00B54454">
              <w:rPr>
                <w:rFonts w:ascii="Arial" w:hAnsi="Arial" w:cs="Arial"/>
                <w:spacing w:val="-1"/>
                <w:sz w:val="20"/>
                <w:szCs w:val="20"/>
              </w:rPr>
              <w:t>adding</w:t>
            </w:r>
            <w:r w:rsidRPr="00B54454">
              <w:rPr>
                <w:rFonts w:ascii="Arial" w:hAnsi="Arial" w:cs="Arial"/>
                <w:spacing w:val="-6"/>
                <w:sz w:val="20"/>
                <w:szCs w:val="20"/>
              </w:rPr>
              <w:t xml:space="preserve"> </w:t>
            </w:r>
            <w:r w:rsidRPr="00B54454">
              <w:rPr>
                <w:rFonts w:ascii="Arial" w:hAnsi="Arial" w:cs="Arial"/>
                <w:sz w:val="20"/>
                <w:szCs w:val="20"/>
              </w:rPr>
              <w:t>ENGR</w:t>
            </w:r>
            <w:r w:rsidRPr="00B54454">
              <w:rPr>
                <w:rFonts w:ascii="Arial" w:hAnsi="Arial" w:cs="Arial"/>
                <w:spacing w:val="-7"/>
                <w:sz w:val="20"/>
                <w:szCs w:val="20"/>
              </w:rPr>
              <w:t xml:space="preserve"> </w:t>
            </w:r>
            <w:r w:rsidRPr="00B54454">
              <w:rPr>
                <w:rFonts w:ascii="Arial" w:hAnsi="Arial" w:cs="Arial"/>
                <w:spacing w:val="-1"/>
                <w:sz w:val="20"/>
                <w:szCs w:val="20"/>
              </w:rPr>
              <w:t>1300</w:t>
            </w:r>
            <w:r w:rsidRPr="00B54454">
              <w:rPr>
                <w:rFonts w:ascii="Arial" w:hAnsi="Arial" w:cs="Arial"/>
                <w:spacing w:val="-6"/>
                <w:sz w:val="20"/>
                <w:szCs w:val="20"/>
              </w:rPr>
              <w:t xml:space="preserve"> </w:t>
            </w:r>
            <w:r w:rsidRPr="00B54454">
              <w:rPr>
                <w:rFonts w:ascii="Arial" w:hAnsi="Arial" w:cs="Arial"/>
                <w:spacing w:val="-1"/>
                <w:sz w:val="20"/>
                <w:szCs w:val="20"/>
              </w:rPr>
              <w:t>and</w:t>
            </w:r>
            <w:r w:rsidRPr="00B54454">
              <w:rPr>
                <w:rFonts w:ascii="Arial" w:hAnsi="Arial" w:cs="Arial"/>
                <w:spacing w:val="41"/>
                <w:w w:val="99"/>
                <w:sz w:val="20"/>
                <w:szCs w:val="20"/>
              </w:rPr>
              <w:t xml:space="preserve"> </w:t>
            </w:r>
            <w:r w:rsidRPr="00B54454">
              <w:rPr>
                <w:rFonts w:ascii="Arial" w:hAnsi="Arial" w:cs="Arial"/>
                <w:spacing w:val="-1"/>
                <w:sz w:val="20"/>
                <w:szCs w:val="20"/>
              </w:rPr>
              <w:t>changing</w:t>
            </w:r>
            <w:r w:rsidRPr="00B54454">
              <w:rPr>
                <w:rFonts w:ascii="Arial" w:hAnsi="Arial" w:cs="Arial"/>
                <w:spacing w:val="-6"/>
                <w:sz w:val="20"/>
                <w:szCs w:val="20"/>
              </w:rPr>
              <w:t xml:space="preserve"> </w:t>
            </w:r>
            <w:r w:rsidRPr="00B54454">
              <w:rPr>
                <w:rFonts w:ascii="Arial" w:hAnsi="Arial" w:cs="Arial"/>
                <w:spacing w:val="-1"/>
                <w:sz w:val="20"/>
                <w:szCs w:val="20"/>
              </w:rPr>
              <w:t>MAE</w:t>
            </w:r>
            <w:r w:rsidRPr="00B54454">
              <w:rPr>
                <w:rFonts w:ascii="Arial" w:hAnsi="Arial" w:cs="Arial"/>
                <w:spacing w:val="-5"/>
                <w:sz w:val="20"/>
                <w:szCs w:val="20"/>
              </w:rPr>
              <w:t xml:space="preserve"> </w:t>
            </w:r>
            <w:r w:rsidRPr="00B54454">
              <w:rPr>
                <w:rFonts w:ascii="Arial" w:hAnsi="Arial" w:cs="Arial"/>
                <w:spacing w:val="-1"/>
                <w:sz w:val="20"/>
                <w:szCs w:val="20"/>
              </w:rPr>
              <w:t>3306</w:t>
            </w:r>
            <w:r w:rsidRPr="00B54454">
              <w:rPr>
                <w:rFonts w:ascii="Arial" w:hAnsi="Arial" w:cs="Arial"/>
                <w:spacing w:val="-6"/>
                <w:sz w:val="20"/>
                <w:szCs w:val="20"/>
              </w:rPr>
              <w:t xml:space="preserve"> </w:t>
            </w:r>
            <w:r w:rsidRPr="00B54454">
              <w:rPr>
                <w:rFonts w:ascii="Arial" w:hAnsi="Arial" w:cs="Arial"/>
                <w:sz w:val="20"/>
                <w:szCs w:val="20"/>
              </w:rPr>
              <w:t>to</w:t>
            </w:r>
            <w:r w:rsidRPr="00B54454">
              <w:rPr>
                <w:rFonts w:ascii="Arial" w:hAnsi="Arial" w:cs="Arial"/>
                <w:spacing w:val="-5"/>
                <w:sz w:val="20"/>
                <w:szCs w:val="20"/>
              </w:rPr>
              <w:t xml:space="preserve"> </w:t>
            </w:r>
            <w:r w:rsidRPr="00B54454">
              <w:rPr>
                <w:rFonts w:ascii="Arial" w:hAnsi="Arial" w:cs="Arial"/>
                <w:spacing w:val="-1"/>
                <w:sz w:val="20"/>
                <w:szCs w:val="20"/>
              </w:rPr>
              <w:t>MAE</w:t>
            </w:r>
            <w:r w:rsidRPr="00B54454">
              <w:rPr>
                <w:rFonts w:ascii="Arial" w:hAnsi="Arial" w:cs="Arial"/>
                <w:spacing w:val="-6"/>
                <w:sz w:val="20"/>
                <w:szCs w:val="20"/>
              </w:rPr>
              <w:t xml:space="preserve"> </w:t>
            </w:r>
            <w:r w:rsidRPr="00B54454">
              <w:rPr>
                <w:rFonts w:ascii="Arial" w:hAnsi="Arial" w:cs="Arial"/>
                <w:spacing w:val="-1"/>
                <w:sz w:val="20"/>
                <w:szCs w:val="20"/>
              </w:rPr>
              <w:t>3406.</w:t>
            </w:r>
            <w:r w:rsidRPr="00B54454">
              <w:rPr>
                <w:rFonts w:ascii="Arial" w:hAnsi="Arial" w:cs="Arial"/>
                <w:spacing w:val="46"/>
                <w:sz w:val="20"/>
                <w:szCs w:val="20"/>
              </w:rPr>
              <w:t xml:space="preserve"> </w:t>
            </w:r>
            <w:r w:rsidRPr="00B54454">
              <w:rPr>
                <w:rFonts w:ascii="Arial" w:hAnsi="Arial" w:cs="Arial"/>
                <w:sz w:val="20"/>
                <w:szCs w:val="20"/>
              </w:rPr>
              <w:t>For</w:t>
            </w:r>
            <w:r w:rsidRPr="00B54454">
              <w:rPr>
                <w:rFonts w:ascii="Arial" w:hAnsi="Arial" w:cs="Arial"/>
                <w:spacing w:val="-5"/>
                <w:sz w:val="20"/>
                <w:szCs w:val="20"/>
              </w:rPr>
              <w:t xml:space="preserve"> </w:t>
            </w:r>
            <w:r w:rsidRPr="00B54454">
              <w:rPr>
                <w:rFonts w:ascii="Arial" w:hAnsi="Arial" w:cs="Arial"/>
                <w:spacing w:val="-1"/>
                <w:sz w:val="20"/>
                <w:szCs w:val="20"/>
              </w:rPr>
              <w:t>BS</w:t>
            </w:r>
            <w:r w:rsidRPr="00B54454">
              <w:rPr>
                <w:rFonts w:ascii="Arial" w:hAnsi="Arial" w:cs="Arial"/>
                <w:spacing w:val="-5"/>
                <w:sz w:val="20"/>
                <w:szCs w:val="20"/>
              </w:rPr>
              <w:t xml:space="preserve"> </w:t>
            </w:r>
            <w:r w:rsidRPr="00B54454">
              <w:rPr>
                <w:rFonts w:ascii="Arial" w:hAnsi="Arial" w:cs="Arial"/>
                <w:spacing w:val="-1"/>
                <w:sz w:val="20"/>
                <w:szCs w:val="20"/>
              </w:rPr>
              <w:t>ME:</w:t>
            </w:r>
            <w:r w:rsidRPr="00B54454">
              <w:rPr>
                <w:rFonts w:ascii="Arial" w:hAnsi="Arial" w:cs="Arial"/>
                <w:spacing w:val="-6"/>
                <w:sz w:val="20"/>
                <w:szCs w:val="20"/>
              </w:rPr>
              <w:t xml:space="preserve"> </w:t>
            </w:r>
            <w:r w:rsidRPr="00B54454">
              <w:rPr>
                <w:rFonts w:ascii="Arial" w:hAnsi="Arial" w:cs="Arial"/>
                <w:spacing w:val="-1"/>
                <w:sz w:val="20"/>
                <w:szCs w:val="20"/>
              </w:rPr>
              <w:t>deleting</w:t>
            </w:r>
            <w:r w:rsidRPr="00B54454">
              <w:rPr>
                <w:rFonts w:ascii="Arial" w:hAnsi="Arial" w:cs="Arial"/>
                <w:spacing w:val="-5"/>
                <w:sz w:val="20"/>
                <w:szCs w:val="20"/>
              </w:rPr>
              <w:t xml:space="preserve"> </w:t>
            </w:r>
            <w:r w:rsidRPr="00B54454">
              <w:rPr>
                <w:rFonts w:ascii="Arial" w:hAnsi="Arial" w:cs="Arial"/>
                <w:sz w:val="20"/>
                <w:szCs w:val="20"/>
              </w:rPr>
              <w:t>ENGL</w:t>
            </w:r>
            <w:r w:rsidRPr="00B54454">
              <w:rPr>
                <w:rFonts w:ascii="Arial" w:hAnsi="Arial" w:cs="Arial"/>
                <w:spacing w:val="39"/>
                <w:w w:val="99"/>
                <w:sz w:val="20"/>
                <w:szCs w:val="20"/>
              </w:rPr>
              <w:t xml:space="preserve"> </w:t>
            </w:r>
            <w:r w:rsidRPr="00B54454">
              <w:rPr>
                <w:rFonts w:ascii="Arial" w:hAnsi="Arial" w:cs="Arial"/>
                <w:spacing w:val="-1"/>
                <w:sz w:val="20"/>
                <w:szCs w:val="20"/>
              </w:rPr>
              <w:t>1302</w:t>
            </w:r>
            <w:r w:rsidRPr="00B54454">
              <w:rPr>
                <w:rFonts w:ascii="Arial" w:hAnsi="Arial" w:cs="Arial"/>
                <w:spacing w:val="-7"/>
                <w:sz w:val="20"/>
                <w:szCs w:val="20"/>
              </w:rPr>
              <w:t xml:space="preserve"> </w:t>
            </w:r>
            <w:r w:rsidRPr="00B54454">
              <w:rPr>
                <w:rFonts w:ascii="Arial" w:hAnsi="Arial" w:cs="Arial"/>
                <w:spacing w:val="-1"/>
                <w:sz w:val="20"/>
                <w:szCs w:val="20"/>
              </w:rPr>
              <w:t>and</w:t>
            </w:r>
            <w:r w:rsidRPr="00B54454">
              <w:rPr>
                <w:rFonts w:ascii="Arial" w:hAnsi="Arial" w:cs="Arial"/>
                <w:spacing w:val="-6"/>
                <w:sz w:val="20"/>
                <w:szCs w:val="20"/>
              </w:rPr>
              <w:t xml:space="preserve"> </w:t>
            </w:r>
            <w:r w:rsidRPr="00B54454">
              <w:rPr>
                <w:rFonts w:ascii="Arial" w:hAnsi="Arial" w:cs="Arial"/>
                <w:spacing w:val="-1"/>
                <w:sz w:val="20"/>
                <w:szCs w:val="20"/>
              </w:rPr>
              <w:t>MAE</w:t>
            </w:r>
            <w:r w:rsidRPr="00B54454">
              <w:rPr>
                <w:rFonts w:ascii="Arial" w:hAnsi="Arial" w:cs="Arial"/>
                <w:spacing w:val="-7"/>
                <w:sz w:val="20"/>
                <w:szCs w:val="20"/>
              </w:rPr>
              <w:t xml:space="preserve"> </w:t>
            </w:r>
            <w:r w:rsidRPr="00B54454">
              <w:rPr>
                <w:rFonts w:ascii="Arial" w:hAnsi="Arial" w:cs="Arial"/>
                <w:spacing w:val="-1"/>
                <w:sz w:val="20"/>
                <w:szCs w:val="20"/>
              </w:rPr>
              <w:t>1104,</w:t>
            </w:r>
            <w:r w:rsidRPr="00B54454">
              <w:rPr>
                <w:rFonts w:ascii="Arial" w:hAnsi="Arial" w:cs="Arial"/>
                <w:spacing w:val="-6"/>
                <w:sz w:val="20"/>
                <w:szCs w:val="20"/>
              </w:rPr>
              <w:t xml:space="preserve"> </w:t>
            </w:r>
            <w:r w:rsidRPr="00B54454">
              <w:rPr>
                <w:rFonts w:ascii="Arial" w:hAnsi="Arial" w:cs="Arial"/>
                <w:spacing w:val="-1"/>
                <w:sz w:val="20"/>
                <w:szCs w:val="20"/>
              </w:rPr>
              <w:t>adding</w:t>
            </w:r>
            <w:r w:rsidRPr="00B54454">
              <w:rPr>
                <w:rFonts w:ascii="Arial" w:hAnsi="Arial" w:cs="Arial"/>
                <w:spacing w:val="-6"/>
                <w:sz w:val="20"/>
                <w:szCs w:val="20"/>
              </w:rPr>
              <w:t xml:space="preserve"> </w:t>
            </w:r>
            <w:r w:rsidRPr="00B54454">
              <w:rPr>
                <w:rFonts w:ascii="Arial" w:hAnsi="Arial" w:cs="Arial"/>
                <w:spacing w:val="-1"/>
                <w:sz w:val="20"/>
                <w:szCs w:val="20"/>
              </w:rPr>
              <w:t>ENGR</w:t>
            </w:r>
            <w:r w:rsidRPr="00B54454">
              <w:rPr>
                <w:rFonts w:ascii="Arial" w:hAnsi="Arial" w:cs="Arial"/>
                <w:spacing w:val="-7"/>
                <w:sz w:val="20"/>
                <w:szCs w:val="20"/>
              </w:rPr>
              <w:t xml:space="preserve"> </w:t>
            </w:r>
            <w:r w:rsidRPr="00B54454">
              <w:rPr>
                <w:rFonts w:ascii="Arial" w:hAnsi="Arial" w:cs="Arial"/>
                <w:spacing w:val="-1"/>
                <w:sz w:val="20"/>
                <w:szCs w:val="20"/>
              </w:rPr>
              <w:t>1300</w:t>
            </w:r>
            <w:r w:rsidRPr="00B54454">
              <w:rPr>
                <w:rFonts w:ascii="Arial" w:hAnsi="Arial" w:cs="Arial"/>
                <w:spacing w:val="-6"/>
                <w:sz w:val="20"/>
                <w:szCs w:val="20"/>
              </w:rPr>
              <w:t xml:space="preserve"> </w:t>
            </w:r>
            <w:r w:rsidRPr="00B54454">
              <w:rPr>
                <w:rFonts w:ascii="Arial" w:hAnsi="Arial" w:cs="Arial"/>
                <w:spacing w:val="-1"/>
                <w:sz w:val="20"/>
                <w:szCs w:val="20"/>
              </w:rPr>
              <w:t>and</w:t>
            </w:r>
            <w:r w:rsidRPr="00B54454">
              <w:rPr>
                <w:rFonts w:ascii="Arial" w:hAnsi="Arial" w:cs="Arial"/>
                <w:spacing w:val="-6"/>
                <w:sz w:val="20"/>
                <w:szCs w:val="20"/>
              </w:rPr>
              <w:t xml:space="preserve"> </w:t>
            </w:r>
            <w:r w:rsidRPr="00B54454">
              <w:rPr>
                <w:rFonts w:ascii="Arial" w:hAnsi="Arial" w:cs="Arial"/>
                <w:spacing w:val="-1"/>
                <w:sz w:val="20"/>
                <w:szCs w:val="20"/>
              </w:rPr>
              <w:t>adding</w:t>
            </w:r>
            <w:r w:rsidRPr="00B54454">
              <w:rPr>
                <w:rFonts w:ascii="Arial" w:hAnsi="Arial" w:cs="Arial"/>
                <w:spacing w:val="-6"/>
                <w:sz w:val="20"/>
                <w:szCs w:val="20"/>
              </w:rPr>
              <w:t xml:space="preserve"> </w:t>
            </w:r>
            <w:r w:rsidRPr="00B54454">
              <w:rPr>
                <w:rFonts w:ascii="Arial" w:hAnsi="Arial" w:cs="Arial"/>
                <w:spacing w:val="-1"/>
                <w:sz w:val="20"/>
                <w:szCs w:val="20"/>
              </w:rPr>
              <w:t>MAE</w:t>
            </w:r>
            <w:r w:rsidRPr="00B54454">
              <w:rPr>
                <w:rFonts w:ascii="Arial" w:hAnsi="Arial" w:cs="Arial"/>
                <w:spacing w:val="-7"/>
                <w:sz w:val="20"/>
                <w:szCs w:val="20"/>
              </w:rPr>
              <w:t xml:space="preserve"> </w:t>
            </w:r>
            <w:r w:rsidRPr="00B54454">
              <w:rPr>
                <w:rFonts w:ascii="Arial" w:hAnsi="Arial" w:cs="Arial"/>
                <w:spacing w:val="-1"/>
                <w:sz w:val="20"/>
                <w:szCs w:val="20"/>
              </w:rPr>
              <w:t>3181.</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492"/>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after="0" w:line="258" w:lineRule="auto"/>
              <w:ind w:left="27" w:right="114"/>
              <w:rPr>
                <w:rFonts w:ascii="Times New Roman" w:hAnsi="Times New Roman" w:cs="Times New Roman"/>
                <w:sz w:val="24"/>
                <w:szCs w:val="24"/>
              </w:rPr>
            </w:pPr>
            <w:r w:rsidRPr="00B54454">
              <w:rPr>
                <w:rFonts w:ascii="Arial" w:hAnsi="Arial" w:cs="Arial"/>
                <w:sz w:val="20"/>
                <w:szCs w:val="20"/>
              </w:rPr>
              <w:t>Make</w:t>
            </w:r>
            <w:r w:rsidRPr="00B54454">
              <w:rPr>
                <w:rFonts w:ascii="Arial" w:hAnsi="Arial" w:cs="Arial"/>
                <w:spacing w:val="-7"/>
                <w:sz w:val="20"/>
                <w:szCs w:val="20"/>
              </w:rPr>
              <w:t xml:space="preserve"> </w:t>
            </w:r>
            <w:r w:rsidRPr="00B54454">
              <w:rPr>
                <w:rFonts w:ascii="Arial" w:hAnsi="Arial" w:cs="Arial"/>
                <w:spacing w:val="-1"/>
                <w:sz w:val="20"/>
                <w:szCs w:val="20"/>
              </w:rPr>
              <w:t>corresponding</w:t>
            </w:r>
            <w:r w:rsidRPr="00B54454">
              <w:rPr>
                <w:rFonts w:ascii="Arial" w:hAnsi="Arial" w:cs="Arial"/>
                <w:spacing w:val="-7"/>
                <w:sz w:val="20"/>
                <w:szCs w:val="20"/>
              </w:rPr>
              <w:t xml:space="preserve"> </w:t>
            </w:r>
            <w:r w:rsidRPr="00B54454">
              <w:rPr>
                <w:rFonts w:ascii="Arial" w:hAnsi="Arial" w:cs="Arial"/>
                <w:spacing w:val="-1"/>
                <w:sz w:val="20"/>
                <w:szCs w:val="20"/>
              </w:rPr>
              <w:t>changes</w:t>
            </w:r>
            <w:r w:rsidRPr="00B54454">
              <w:rPr>
                <w:rFonts w:ascii="Arial" w:hAnsi="Arial" w:cs="Arial"/>
                <w:spacing w:val="-6"/>
                <w:sz w:val="20"/>
                <w:szCs w:val="20"/>
              </w:rPr>
              <w:t xml:space="preserve"> </w:t>
            </w:r>
            <w:r w:rsidRPr="00B54454">
              <w:rPr>
                <w:rFonts w:ascii="Arial" w:hAnsi="Arial" w:cs="Arial"/>
                <w:sz w:val="20"/>
                <w:szCs w:val="20"/>
              </w:rPr>
              <w:t>on</w:t>
            </w:r>
            <w:r w:rsidRPr="00B54454">
              <w:rPr>
                <w:rFonts w:ascii="Arial" w:hAnsi="Arial" w:cs="Arial"/>
                <w:spacing w:val="-7"/>
                <w:sz w:val="20"/>
                <w:szCs w:val="20"/>
              </w:rPr>
              <w:t xml:space="preserve"> </w:t>
            </w:r>
            <w:r w:rsidRPr="00B54454">
              <w:rPr>
                <w:rFonts w:ascii="Arial" w:hAnsi="Arial" w:cs="Arial"/>
                <w:spacing w:val="-1"/>
                <w:sz w:val="20"/>
                <w:szCs w:val="20"/>
              </w:rPr>
              <w:t>the</w:t>
            </w:r>
            <w:r w:rsidRPr="00B54454">
              <w:rPr>
                <w:rFonts w:ascii="Arial" w:hAnsi="Arial" w:cs="Arial"/>
                <w:spacing w:val="-6"/>
                <w:sz w:val="20"/>
                <w:szCs w:val="20"/>
              </w:rPr>
              <w:t xml:space="preserve"> </w:t>
            </w:r>
            <w:r w:rsidRPr="00B54454">
              <w:rPr>
                <w:rFonts w:ascii="Arial" w:hAnsi="Arial" w:cs="Arial"/>
                <w:spacing w:val="-1"/>
                <w:sz w:val="20"/>
                <w:szCs w:val="20"/>
              </w:rPr>
              <w:t>Minor</w:t>
            </w:r>
            <w:r w:rsidRPr="00B54454">
              <w:rPr>
                <w:rFonts w:ascii="Arial" w:hAnsi="Arial" w:cs="Arial"/>
                <w:spacing w:val="-6"/>
                <w:sz w:val="20"/>
                <w:szCs w:val="20"/>
              </w:rPr>
              <w:t xml:space="preserve"> </w:t>
            </w:r>
            <w:r w:rsidRPr="00B54454">
              <w:rPr>
                <w:rFonts w:ascii="Arial" w:hAnsi="Arial" w:cs="Arial"/>
                <w:spacing w:val="-1"/>
                <w:sz w:val="20"/>
                <w:szCs w:val="20"/>
              </w:rPr>
              <w:t>page</w:t>
            </w:r>
            <w:r w:rsidRPr="00B54454">
              <w:rPr>
                <w:rFonts w:ascii="Arial" w:hAnsi="Arial" w:cs="Arial"/>
                <w:spacing w:val="-7"/>
                <w:sz w:val="20"/>
                <w:szCs w:val="20"/>
              </w:rPr>
              <w:t xml:space="preserve"> </w:t>
            </w:r>
            <w:r w:rsidRPr="00B54454">
              <w:rPr>
                <w:rFonts w:ascii="Arial" w:hAnsi="Arial" w:cs="Arial"/>
                <w:spacing w:val="-1"/>
                <w:sz w:val="20"/>
                <w:szCs w:val="20"/>
              </w:rPr>
              <w:t>due</w:t>
            </w:r>
            <w:r w:rsidRPr="00B54454">
              <w:rPr>
                <w:rFonts w:ascii="Arial" w:hAnsi="Arial" w:cs="Arial"/>
                <w:spacing w:val="-7"/>
                <w:sz w:val="20"/>
                <w:szCs w:val="20"/>
              </w:rPr>
              <w:t xml:space="preserve"> </w:t>
            </w:r>
            <w:r w:rsidRPr="00B54454">
              <w:rPr>
                <w:rFonts w:ascii="Arial" w:hAnsi="Arial" w:cs="Arial"/>
                <w:spacing w:val="-1"/>
                <w:sz w:val="20"/>
                <w:szCs w:val="20"/>
              </w:rPr>
              <w:t>to</w:t>
            </w:r>
            <w:r w:rsidRPr="00B54454">
              <w:rPr>
                <w:rFonts w:ascii="Arial" w:hAnsi="Arial" w:cs="Arial"/>
                <w:spacing w:val="-7"/>
                <w:sz w:val="20"/>
                <w:szCs w:val="20"/>
              </w:rPr>
              <w:t xml:space="preserve"> </w:t>
            </w:r>
            <w:r w:rsidRPr="00B54454">
              <w:rPr>
                <w:rFonts w:ascii="Arial" w:hAnsi="Arial" w:cs="Arial"/>
                <w:spacing w:val="-1"/>
                <w:sz w:val="20"/>
                <w:szCs w:val="20"/>
              </w:rPr>
              <w:t>changes</w:t>
            </w:r>
            <w:r w:rsidRPr="00B54454">
              <w:rPr>
                <w:rFonts w:ascii="Arial" w:hAnsi="Arial" w:cs="Arial"/>
                <w:spacing w:val="67"/>
                <w:w w:val="99"/>
                <w:sz w:val="20"/>
                <w:szCs w:val="20"/>
              </w:rPr>
              <w:t xml:space="preserve"> </w:t>
            </w:r>
            <w:r w:rsidRPr="00B54454">
              <w:rPr>
                <w:rFonts w:ascii="Arial" w:hAnsi="Arial" w:cs="Arial"/>
                <w:spacing w:val="-1"/>
                <w:sz w:val="20"/>
                <w:szCs w:val="20"/>
              </w:rPr>
              <w:t>listed</w:t>
            </w:r>
            <w:r w:rsidRPr="00B54454">
              <w:rPr>
                <w:rFonts w:ascii="Arial" w:hAnsi="Arial" w:cs="Arial"/>
                <w:spacing w:val="-12"/>
                <w:sz w:val="20"/>
                <w:szCs w:val="20"/>
              </w:rPr>
              <w:t xml:space="preserve"> </w:t>
            </w:r>
            <w:r w:rsidRPr="00B54454">
              <w:rPr>
                <w:rFonts w:ascii="Arial" w:hAnsi="Arial" w:cs="Arial"/>
                <w:spacing w:val="-1"/>
                <w:sz w:val="20"/>
                <w:szCs w:val="20"/>
              </w:rPr>
              <w:t>above.</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7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90"/>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after="0" w:line="273" w:lineRule="exact"/>
              <w:ind w:left="32"/>
              <w:rPr>
                <w:rFonts w:ascii="Times New Roman" w:hAnsi="Times New Roman" w:cs="Times New Roman"/>
                <w:sz w:val="24"/>
                <w:szCs w:val="24"/>
              </w:rPr>
            </w:pPr>
            <w:r w:rsidRPr="00B54454">
              <w:rPr>
                <w:rFonts w:ascii="Arial" w:hAnsi="Arial" w:cs="Arial"/>
                <w:b/>
                <w:bCs/>
                <w:sz w:val="24"/>
                <w:szCs w:val="24"/>
              </w:rPr>
              <w:t>COLLEGE</w:t>
            </w:r>
            <w:r w:rsidRPr="00B54454">
              <w:rPr>
                <w:rFonts w:ascii="Arial" w:hAnsi="Arial" w:cs="Arial"/>
                <w:b/>
                <w:bCs/>
                <w:spacing w:val="1"/>
                <w:sz w:val="24"/>
                <w:szCs w:val="24"/>
              </w:rPr>
              <w:t xml:space="preserve"> </w:t>
            </w:r>
            <w:r w:rsidRPr="00B54454">
              <w:rPr>
                <w:rFonts w:ascii="Arial" w:hAnsi="Arial" w:cs="Arial"/>
                <w:b/>
                <w:bCs/>
                <w:sz w:val="24"/>
                <w:szCs w:val="24"/>
              </w:rPr>
              <w:t xml:space="preserve">OF </w:t>
            </w:r>
            <w:r w:rsidRPr="00B54454">
              <w:rPr>
                <w:rFonts w:ascii="Arial" w:hAnsi="Arial" w:cs="Arial"/>
                <w:b/>
                <w:bCs/>
                <w:spacing w:val="-2"/>
                <w:sz w:val="24"/>
                <w:szCs w:val="24"/>
              </w:rPr>
              <w:t>LIBERAL</w:t>
            </w:r>
            <w:r w:rsidRPr="00B54454">
              <w:rPr>
                <w:rFonts w:ascii="Arial" w:hAnsi="Arial" w:cs="Arial"/>
                <w:b/>
                <w:bCs/>
                <w:sz w:val="24"/>
                <w:szCs w:val="24"/>
              </w:rPr>
              <w:t xml:space="preserve"> </w:t>
            </w:r>
            <w:r w:rsidRPr="00B54454">
              <w:rPr>
                <w:rFonts w:ascii="Arial" w:hAnsi="Arial" w:cs="Arial"/>
                <w:b/>
                <w:bCs/>
                <w:spacing w:val="-3"/>
                <w:sz w:val="24"/>
                <w:szCs w:val="24"/>
              </w:rPr>
              <w:t>ARTS</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30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90"/>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B54454">
              <w:rPr>
                <w:rFonts w:ascii="Arial" w:hAnsi="Arial" w:cs="Arial"/>
                <w:b/>
                <w:bCs/>
                <w:spacing w:val="-3"/>
              </w:rPr>
              <w:t>DEPARTMENT</w:t>
            </w:r>
            <w:r w:rsidRPr="00B54454">
              <w:rPr>
                <w:rFonts w:ascii="Arial" w:hAnsi="Arial" w:cs="Arial"/>
                <w:b/>
                <w:bCs/>
                <w:spacing w:val="-2"/>
              </w:rPr>
              <w:t xml:space="preserve"> </w:t>
            </w:r>
            <w:r w:rsidRPr="00B54454">
              <w:rPr>
                <w:rFonts w:ascii="Arial" w:hAnsi="Arial" w:cs="Arial"/>
                <w:b/>
                <w:bCs/>
              </w:rPr>
              <w:t xml:space="preserve">OF </w:t>
            </w:r>
            <w:r w:rsidRPr="00B54454">
              <w:rPr>
                <w:rFonts w:ascii="Arial" w:hAnsi="Arial" w:cs="Arial"/>
                <w:b/>
                <w:bCs/>
                <w:spacing w:val="-1"/>
              </w:rPr>
              <w:t>MODERN</w:t>
            </w:r>
            <w:r w:rsidRPr="00B54454">
              <w:rPr>
                <w:rFonts w:ascii="Arial" w:hAnsi="Arial" w:cs="Arial"/>
                <w:b/>
                <w:bCs/>
              </w:rPr>
              <w:t xml:space="preserve"> </w:t>
            </w:r>
            <w:r w:rsidRPr="00B54454">
              <w:rPr>
                <w:rFonts w:ascii="Arial" w:hAnsi="Arial" w:cs="Arial"/>
                <w:b/>
                <w:bCs/>
                <w:spacing w:val="-3"/>
              </w:rPr>
              <w:t>LANGUAGES</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62"/>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6" w:after="0" w:line="240" w:lineRule="auto"/>
              <w:ind w:left="27"/>
              <w:rPr>
                <w:rFonts w:ascii="Times New Roman" w:hAnsi="Times New Roman" w:cs="Times New Roman"/>
                <w:sz w:val="24"/>
                <w:szCs w:val="24"/>
              </w:rPr>
            </w:pPr>
            <w:r w:rsidRPr="00B54454">
              <w:rPr>
                <w:rFonts w:ascii="Arial" w:hAnsi="Arial" w:cs="Arial"/>
                <w:b/>
                <w:bCs/>
                <w:sz w:val="20"/>
                <w:szCs w:val="20"/>
              </w:rPr>
              <w:t>Change</w:t>
            </w:r>
            <w:r w:rsidRPr="00B54454">
              <w:rPr>
                <w:rFonts w:ascii="Arial" w:hAnsi="Arial" w:cs="Arial"/>
                <w:b/>
                <w:bCs/>
                <w:spacing w:val="-16"/>
                <w:sz w:val="20"/>
                <w:szCs w:val="20"/>
              </w:rPr>
              <w:t xml:space="preserve"> </w:t>
            </w:r>
            <w:r w:rsidRPr="00B54454">
              <w:rPr>
                <w:rFonts w:ascii="Arial" w:hAnsi="Arial" w:cs="Arial"/>
                <w:b/>
                <w:bCs/>
                <w:spacing w:val="-1"/>
                <w:sz w:val="20"/>
                <w:szCs w:val="20"/>
              </w:rPr>
              <w:t>Catalog</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0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kinsoku w:val="0"/>
              <w:overflowPunct w:val="0"/>
              <w:autoSpaceDE w:val="0"/>
              <w:autoSpaceDN w:val="0"/>
              <w:adjustRightInd w:val="0"/>
              <w:spacing w:before="1" w:after="0" w:line="258" w:lineRule="auto"/>
              <w:ind w:left="27" w:right="151"/>
              <w:rPr>
                <w:rFonts w:ascii="Times New Roman" w:hAnsi="Times New Roman" w:cs="Times New Roman"/>
                <w:sz w:val="24"/>
                <w:szCs w:val="24"/>
              </w:rPr>
            </w:pPr>
            <w:r w:rsidRPr="00B54454">
              <w:rPr>
                <w:rFonts w:ascii="Arial" w:hAnsi="Arial" w:cs="Arial"/>
                <w:spacing w:val="-1"/>
                <w:sz w:val="20"/>
                <w:szCs w:val="20"/>
              </w:rPr>
              <w:t>Reconsider</w:t>
            </w:r>
            <w:r w:rsidRPr="00B54454">
              <w:rPr>
                <w:rFonts w:ascii="Arial" w:hAnsi="Arial" w:cs="Arial"/>
                <w:spacing w:val="-5"/>
                <w:sz w:val="20"/>
                <w:szCs w:val="20"/>
              </w:rPr>
              <w:t xml:space="preserve"> </w:t>
            </w:r>
            <w:r w:rsidRPr="00B54454">
              <w:rPr>
                <w:rFonts w:ascii="Arial" w:hAnsi="Arial" w:cs="Arial"/>
                <w:spacing w:val="-1"/>
                <w:sz w:val="20"/>
                <w:szCs w:val="20"/>
              </w:rPr>
              <w:t>changing</w:t>
            </w:r>
            <w:r w:rsidRPr="00B54454">
              <w:rPr>
                <w:rFonts w:ascii="Arial" w:hAnsi="Arial" w:cs="Arial"/>
                <w:spacing w:val="-6"/>
                <w:sz w:val="20"/>
                <w:szCs w:val="20"/>
              </w:rPr>
              <w:t xml:space="preserve"> </w:t>
            </w:r>
            <w:r w:rsidRPr="00B54454">
              <w:rPr>
                <w:rFonts w:ascii="Arial" w:hAnsi="Arial" w:cs="Arial"/>
                <w:spacing w:val="-1"/>
                <w:sz w:val="20"/>
                <w:szCs w:val="20"/>
              </w:rPr>
              <w:t>the</w:t>
            </w:r>
            <w:r w:rsidRPr="00B54454">
              <w:rPr>
                <w:rFonts w:ascii="Arial" w:hAnsi="Arial" w:cs="Arial"/>
                <w:spacing w:val="-5"/>
                <w:sz w:val="20"/>
                <w:szCs w:val="20"/>
              </w:rPr>
              <w:t xml:space="preserve"> </w:t>
            </w:r>
            <w:r w:rsidRPr="00B54454">
              <w:rPr>
                <w:rFonts w:ascii="Arial" w:hAnsi="Arial" w:cs="Arial"/>
                <w:sz w:val="20"/>
                <w:szCs w:val="20"/>
              </w:rPr>
              <w:t>name</w:t>
            </w:r>
            <w:r w:rsidRPr="00B54454">
              <w:rPr>
                <w:rFonts w:ascii="Arial" w:hAnsi="Arial" w:cs="Arial"/>
                <w:spacing w:val="-6"/>
                <w:sz w:val="20"/>
                <w:szCs w:val="20"/>
              </w:rPr>
              <w:t xml:space="preserve"> </w:t>
            </w:r>
            <w:r w:rsidRPr="00B54454">
              <w:rPr>
                <w:rFonts w:ascii="Arial" w:hAnsi="Arial" w:cs="Arial"/>
                <w:sz w:val="20"/>
                <w:szCs w:val="20"/>
              </w:rPr>
              <w:t>for</w:t>
            </w:r>
            <w:r w:rsidRPr="00B54454">
              <w:rPr>
                <w:rFonts w:ascii="Arial" w:hAnsi="Arial" w:cs="Arial"/>
                <w:spacing w:val="-6"/>
                <w:sz w:val="20"/>
                <w:szCs w:val="20"/>
              </w:rPr>
              <w:t xml:space="preserve"> </w:t>
            </w:r>
            <w:r w:rsidRPr="00B54454">
              <w:rPr>
                <w:rFonts w:ascii="Arial" w:hAnsi="Arial" w:cs="Arial"/>
                <w:sz w:val="20"/>
                <w:szCs w:val="20"/>
              </w:rPr>
              <w:t>the</w:t>
            </w:r>
            <w:r w:rsidRPr="00B54454">
              <w:rPr>
                <w:rFonts w:ascii="Arial" w:hAnsi="Arial" w:cs="Arial"/>
                <w:spacing w:val="-5"/>
                <w:sz w:val="20"/>
                <w:szCs w:val="20"/>
              </w:rPr>
              <w:t xml:space="preserve"> </w:t>
            </w:r>
            <w:r w:rsidRPr="00B54454">
              <w:rPr>
                <w:rFonts w:ascii="Arial" w:hAnsi="Arial" w:cs="Arial"/>
                <w:spacing w:val="-1"/>
                <w:sz w:val="20"/>
                <w:szCs w:val="20"/>
              </w:rPr>
              <w:t>B.A.</w:t>
            </w:r>
            <w:r w:rsidRPr="00B54454">
              <w:rPr>
                <w:rFonts w:ascii="Arial" w:hAnsi="Arial" w:cs="Arial"/>
                <w:spacing w:val="-6"/>
                <w:sz w:val="20"/>
                <w:szCs w:val="20"/>
              </w:rPr>
              <w:t xml:space="preserve"> </w:t>
            </w:r>
            <w:r w:rsidRPr="00B54454">
              <w:rPr>
                <w:rFonts w:ascii="Arial" w:hAnsi="Arial" w:cs="Arial"/>
                <w:spacing w:val="-1"/>
                <w:sz w:val="20"/>
                <w:szCs w:val="20"/>
              </w:rPr>
              <w:t>in</w:t>
            </w:r>
            <w:r w:rsidRPr="00B54454">
              <w:rPr>
                <w:rFonts w:ascii="Arial" w:hAnsi="Arial" w:cs="Arial"/>
                <w:spacing w:val="-5"/>
                <w:sz w:val="20"/>
                <w:szCs w:val="20"/>
              </w:rPr>
              <w:t xml:space="preserve"> </w:t>
            </w:r>
            <w:r w:rsidRPr="00B54454">
              <w:rPr>
                <w:rFonts w:ascii="Arial" w:hAnsi="Arial" w:cs="Arial"/>
                <w:spacing w:val="-1"/>
                <w:sz w:val="20"/>
                <w:szCs w:val="20"/>
              </w:rPr>
              <w:t>Spanish</w:t>
            </w:r>
            <w:r w:rsidRPr="00B54454">
              <w:rPr>
                <w:rFonts w:ascii="Arial" w:hAnsi="Arial" w:cs="Arial"/>
                <w:spacing w:val="-6"/>
                <w:sz w:val="20"/>
                <w:szCs w:val="20"/>
              </w:rPr>
              <w:t xml:space="preserve"> </w:t>
            </w:r>
            <w:r w:rsidRPr="00B54454">
              <w:rPr>
                <w:rFonts w:ascii="Arial" w:hAnsi="Arial" w:cs="Arial"/>
                <w:spacing w:val="-1"/>
                <w:sz w:val="20"/>
                <w:szCs w:val="20"/>
              </w:rPr>
              <w:t>to</w:t>
            </w:r>
            <w:r w:rsidRPr="00B54454">
              <w:rPr>
                <w:rFonts w:ascii="Arial" w:hAnsi="Arial" w:cs="Arial"/>
                <w:spacing w:val="-6"/>
                <w:sz w:val="20"/>
                <w:szCs w:val="20"/>
              </w:rPr>
              <w:t xml:space="preserve"> </w:t>
            </w:r>
            <w:r w:rsidRPr="00B54454">
              <w:rPr>
                <w:rFonts w:ascii="Arial" w:hAnsi="Arial" w:cs="Arial"/>
                <w:spacing w:val="-1"/>
                <w:sz w:val="20"/>
                <w:szCs w:val="20"/>
              </w:rPr>
              <w:t>B.A.</w:t>
            </w:r>
            <w:r w:rsidRPr="00B54454">
              <w:rPr>
                <w:rFonts w:ascii="Arial" w:hAnsi="Arial" w:cs="Arial"/>
                <w:spacing w:val="-5"/>
                <w:sz w:val="20"/>
                <w:szCs w:val="20"/>
              </w:rPr>
              <w:t xml:space="preserve"> </w:t>
            </w:r>
            <w:r w:rsidRPr="00B54454">
              <w:rPr>
                <w:rFonts w:ascii="Arial" w:hAnsi="Arial" w:cs="Arial"/>
                <w:spacing w:val="-1"/>
                <w:sz w:val="20"/>
                <w:szCs w:val="20"/>
              </w:rPr>
              <w:t>in</w:t>
            </w:r>
            <w:r w:rsidRPr="00B54454">
              <w:rPr>
                <w:rFonts w:ascii="Arial" w:hAnsi="Arial" w:cs="Arial"/>
                <w:spacing w:val="53"/>
                <w:w w:val="99"/>
                <w:sz w:val="20"/>
                <w:szCs w:val="20"/>
              </w:rPr>
              <w:t xml:space="preserve"> </w:t>
            </w:r>
            <w:r w:rsidRPr="00B54454">
              <w:rPr>
                <w:rFonts w:ascii="Arial" w:hAnsi="Arial" w:cs="Arial"/>
                <w:spacing w:val="-1"/>
                <w:sz w:val="20"/>
                <w:szCs w:val="20"/>
              </w:rPr>
              <w:t>Spanish</w:t>
            </w:r>
            <w:r w:rsidRPr="00B54454">
              <w:rPr>
                <w:rFonts w:ascii="Arial" w:hAnsi="Arial" w:cs="Arial"/>
                <w:spacing w:val="-11"/>
                <w:sz w:val="20"/>
                <w:szCs w:val="20"/>
              </w:rPr>
              <w:t xml:space="preserve"> </w:t>
            </w:r>
            <w:r w:rsidRPr="00B54454">
              <w:rPr>
                <w:rFonts w:ascii="Arial" w:hAnsi="Arial" w:cs="Arial"/>
                <w:sz w:val="20"/>
                <w:szCs w:val="20"/>
              </w:rPr>
              <w:t>for</w:t>
            </w:r>
            <w:r w:rsidRPr="00B54454">
              <w:rPr>
                <w:rFonts w:ascii="Arial" w:hAnsi="Arial" w:cs="Arial"/>
                <w:spacing w:val="-10"/>
                <w:sz w:val="20"/>
                <w:szCs w:val="20"/>
              </w:rPr>
              <w:t xml:space="preserve"> </w:t>
            </w:r>
            <w:r w:rsidRPr="00B54454">
              <w:rPr>
                <w:rFonts w:ascii="Arial" w:hAnsi="Arial" w:cs="Arial"/>
                <w:spacing w:val="-1"/>
                <w:sz w:val="20"/>
                <w:szCs w:val="20"/>
              </w:rPr>
              <w:t>Global</w:t>
            </w:r>
            <w:r w:rsidRPr="00B54454">
              <w:rPr>
                <w:rFonts w:ascii="Arial" w:hAnsi="Arial" w:cs="Arial"/>
                <w:spacing w:val="-11"/>
                <w:sz w:val="20"/>
                <w:szCs w:val="20"/>
              </w:rPr>
              <w:t xml:space="preserve"> </w:t>
            </w:r>
            <w:r w:rsidRPr="00B54454">
              <w:rPr>
                <w:rFonts w:ascii="Arial" w:hAnsi="Arial" w:cs="Arial"/>
                <w:sz w:val="20"/>
                <w:szCs w:val="20"/>
              </w:rPr>
              <w:t>Competence.</w:t>
            </w: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0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0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0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06"/>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507"/>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r w:rsidR="00B54454" w:rsidRPr="00B54454">
        <w:trPr>
          <w:trHeight w:hRule="exact" w:val="245"/>
        </w:trPr>
        <w:tc>
          <w:tcPr>
            <w:tcW w:w="5850"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20" w:space="0" w:color="D9D9D9"/>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56" w:type="dxa"/>
            <w:tcBorders>
              <w:top w:val="single" w:sz="8" w:space="0" w:color="000000"/>
              <w:left w:val="single" w:sz="20" w:space="0" w:color="D9D9D9"/>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8" w:space="0" w:color="000000"/>
              <w:left w:val="single" w:sz="8" w:space="0" w:color="000000"/>
              <w:bottom w:val="single" w:sz="8" w:space="0" w:color="000000"/>
              <w:right w:val="single" w:sz="8" w:space="0" w:color="000000"/>
            </w:tcBorders>
          </w:tcPr>
          <w:p w:rsidR="00B54454" w:rsidRPr="00B54454" w:rsidRDefault="00B54454" w:rsidP="00B54454">
            <w:pPr>
              <w:autoSpaceDE w:val="0"/>
              <w:autoSpaceDN w:val="0"/>
              <w:adjustRightInd w:val="0"/>
              <w:spacing w:after="0" w:line="240" w:lineRule="auto"/>
              <w:rPr>
                <w:rFonts w:ascii="Times New Roman" w:hAnsi="Times New Roman" w:cs="Times New Roman"/>
                <w:sz w:val="24"/>
                <w:szCs w:val="24"/>
              </w:rPr>
            </w:pPr>
          </w:p>
        </w:tc>
      </w:tr>
    </w:tbl>
    <w:p w:rsidR="00BC37A2" w:rsidRDefault="00BC37A2" w:rsidP="00BC37A2">
      <w:pPr>
        <w:pStyle w:val="NoSpacing"/>
      </w:pPr>
    </w:p>
    <w:p w:rsidR="00A043E0" w:rsidRDefault="00A043E0" w:rsidP="00BC37A2">
      <w:pPr>
        <w:pStyle w:val="NoSpacing"/>
      </w:pPr>
    </w:p>
    <w:p w:rsidR="00A043E0" w:rsidRDefault="00A043E0" w:rsidP="00BC37A2">
      <w:pPr>
        <w:pStyle w:val="NoSpacing"/>
      </w:pPr>
      <w:r>
        <w:t xml:space="preserve">After review of all submissions from the Undergraduate Curriculum Committee is there any discussion.  </w:t>
      </w:r>
    </w:p>
    <w:p w:rsidR="00A043E0" w:rsidRDefault="00A043E0" w:rsidP="00BC37A2">
      <w:pPr>
        <w:pStyle w:val="NoSpacing"/>
      </w:pPr>
      <w:r>
        <w:t xml:space="preserve">If no discussion, do we have a motion to approve, all in favor, motion has been approved.  </w:t>
      </w:r>
    </w:p>
    <w:p w:rsidR="00A043E0" w:rsidRDefault="00A043E0" w:rsidP="00BC37A2">
      <w:pPr>
        <w:pStyle w:val="NoSpacing"/>
      </w:pPr>
    </w:p>
    <w:p w:rsidR="00A043E0" w:rsidRDefault="00BB5113" w:rsidP="00BC37A2">
      <w:pPr>
        <w:pStyle w:val="NoSpacing"/>
        <w:rPr>
          <w:b/>
          <w:sz w:val="24"/>
          <w:szCs w:val="24"/>
        </w:rPr>
      </w:pPr>
      <w:r>
        <w:rPr>
          <w:b/>
          <w:sz w:val="24"/>
          <w:szCs w:val="24"/>
        </w:rPr>
        <w:t xml:space="preserve">Undergraduate Assembly </w:t>
      </w:r>
      <w:r w:rsidR="00502D9E">
        <w:rPr>
          <w:b/>
          <w:sz w:val="24"/>
          <w:szCs w:val="24"/>
        </w:rPr>
        <w:t>Bylaws</w:t>
      </w:r>
      <w:r>
        <w:rPr>
          <w:b/>
          <w:sz w:val="24"/>
          <w:szCs w:val="24"/>
        </w:rPr>
        <w:t xml:space="preserve"> Revision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043E0">
        <w:rPr>
          <w:b/>
          <w:sz w:val="24"/>
          <w:szCs w:val="24"/>
        </w:rPr>
        <w:t xml:space="preserve">Kim van Noort </w:t>
      </w:r>
    </w:p>
    <w:p w:rsidR="00A043E0" w:rsidRDefault="00A043E0" w:rsidP="00BC37A2">
      <w:pPr>
        <w:pStyle w:val="NoSpacing"/>
      </w:pPr>
      <w:r>
        <w:t xml:space="preserve"> </w:t>
      </w:r>
    </w:p>
    <w:p w:rsidR="00BB5113" w:rsidRDefault="00A043E0" w:rsidP="00BC37A2">
      <w:pPr>
        <w:pStyle w:val="NoSpacing"/>
      </w:pPr>
      <w:r>
        <w:t xml:space="preserve">Moving on to the Undergraduate assembly review of the bylaws.  The Provost </w:t>
      </w:r>
      <w:r w:rsidR="00BB5113">
        <w:t xml:space="preserve">requested we put together a small committee to review and make the updated changes to the bylaws. </w:t>
      </w:r>
    </w:p>
    <w:p w:rsidR="00BB5113" w:rsidRDefault="00BB5113" w:rsidP="00BC37A2">
      <w:pPr>
        <w:pStyle w:val="NoSpacing"/>
      </w:pPr>
      <w:r>
        <w:t xml:space="preserve">The committee members were as follows: </w:t>
      </w:r>
    </w:p>
    <w:p w:rsidR="00BB5113" w:rsidRDefault="00BB5113" w:rsidP="00BC37A2">
      <w:pPr>
        <w:pStyle w:val="NoSpacing"/>
      </w:pPr>
      <w:r>
        <w:t xml:space="preserve">Kim van Noort </w:t>
      </w:r>
      <w:r>
        <w:tab/>
      </w:r>
      <w:r>
        <w:tab/>
      </w:r>
      <w:r>
        <w:tab/>
        <w:t xml:space="preserve">Jeanean Boyd </w:t>
      </w:r>
    </w:p>
    <w:p w:rsidR="00BB5113" w:rsidRDefault="00BB5113" w:rsidP="00BC37A2">
      <w:pPr>
        <w:pStyle w:val="NoSpacing"/>
      </w:pPr>
      <w:r>
        <w:t>Mary Jo Lyons</w:t>
      </w:r>
      <w:r>
        <w:tab/>
      </w:r>
      <w:r>
        <w:tab/>
      </w:r>
      <w:r>
        <w:tab/>
        <w:t xml:space="preserve">Gergely Zaruba  </w:t>
      </w:r>
    </w:p>
    <w:p w:rsidR="00BB5113" w:rsidRDefault="00BB5113" w:rsidP="00BC37A2">
      <w:pPr>
        <w:pStyle w:val="NoSpacing"/>
      </w:pPr>
      <w:r>
        <w:t xml:space="preserve">Sergio Espinosa </w:t>
      </w:r>
    </w:p>
    <w:p w:rsidR="00BB5113" w:rsidRDefault="00BB5113" w:rsidP="00BC37A2">
      <w:pPr>
        <w:pStyle w:val="NoSpacing"/>
      </w:pPr>
      <w:r>
        <w:t xml:space="preserve">Chandra Subramaniam </w:t>
      </w:r>
    </w:p>
    <w:p w:rsidR="00D4144B" w:rsidRDefault="00BB5113" w:rsidP="00BC37A2">
      <w:pPr>
        <w:pStyle w:val="NoSpacing"/>
      </w:pPr>
      <w:r>
        <w:t xml:space="preserve">Regulations require us to present changes at one Undergraduate Assembly meeting, and vote on the changes at the following meeting with discussion if needed.  </w:t>
      </w:r>
    </w:p>
    <w:p w:rsidR="00D4144B" w:rsidRDefault="00D4144B" w:rsidP="00BC37A2">
      <w:pPr>
        <w:pStyle w:val="NoSpacing"/>
      </w:pPr>
    </w:p>
    <w:p w:rsidR="00D4144B" w:rsidRDefault="00D4144B" w:rsidP="00BC37A2">
      <w:pPr>
        <w:pStyle w:val="NoSpacing"/>
      </w:pPr>
      <w:r>
        <w:t xml:space="preserve">Do I have a motion to approve the Undergraduate Assembly </w:t>
      </w:r>
      <w:r w:rsidR="00502D9E">
        <w:t>Bylaws</w:t>
      </w:r>
      <w:r>
        <w:t xml:space="preserve"> revisions, any discussion, if no further discussion do we have a motion to approve?  All in favor, motion has been approved to accept said changes to the Undergraduate Assembly </w:t>
      </w:r>
      <w:r w:rsidR="00502D9E">
        <w:t>Bylaws</w:t>
      </w:r>
      <w:r>
        <w:t xml:space="preserve">.  </w:t>
      </w:r>
    </w:p>
    <w:p w:rsidR="00D4144B" w:rsidRDefault="00D4144B" w:rsidP="00BC37A2">
      <w:pPr>
        <w:pStyle w:val="NoSpacing"/>
      </w:pPr>
    </w:p>
    <w:p w:rsidR="00AA147F" w:rsidRDefault="00D4144B" w:rsidP="00BC37A2">
      <w:pPr>
        <w:pStyle w:val="NoSpacing"/>
      </w:pPr>
      <w:r>
        <w:t xml:space="preserve">Moving on to other business.  </w:t>
      </w:r>
    </w:p>
    <w:p w:rsidR="00AA147F" w:rsidRDefault="00AA147F" w:rsidP="00BC37A2">
      <w:pPr>
        <w:pStyle w:val="NoSpacing"/>
      </w:pPr>
    </w:p>
    <w:p w:rsidR="00AA147F" w:rsidRDefault="00AA147F" w:rsidP="00BC37A2">
      <w:pPr>
        <w:pStyle w:val="NoSpacing"/>
        <w:rPr>
          <w:b/>
          <w:sz w:val="24"/>
          <w:szCs w:val="24"/>
        </w:rPr>
      </w:pPr>
      <w:r>
        <w:rPr>
          <w:b/>
          <w:sz w:val="24"/>
          <w:szCs w:val="24"/>
        </w:rPr>
        <w:t>Core Curriculum AD HOC committee Course Additions Recommendations       Kim van Noort</w:t>
      </w:r>
    </w:p>
    <w:p w:rsidR="00AA147F" w:rsidRDefault="00AA147F" w:rsidP="00BC37A2">
      <w:pPr>
        <w:pStyle w:val="NoSpacing"/>
        <w:rPr>
          <w:b/>
          <w:sz w:val="24"/>
          <w:szCs w:val="24"/>
        </w:rPr>
      </w:pPr>
    </w:p>
    <w:p w:rsidR="00AA147F" w:rsidRDefault="00AA147F" w:rsidP="00BC37A2">
      <w:pPr>
        <w:pStyle w:val="NoSpacing"/>
      </w:pPr>
      <w:r>
        <w:t xml:space="preserve">We looked at these courses and compared them against the requirements of the Coordinating Board, and the recommendation of the committee as follows:  </w:t>
      </w:r>
    </w:p>
    <w:p w:rsidR="00AA147F" w:rsidRDefault="00AA147F" w:rsidP="00BC37A2">
      <w:pPr>
        <w:pStyle w:val="NoSpacing"/>
      </w:pPr>
    </w:p>
    <w:p w:rsidR="00A043E0" w:rsidRDefault="00AA147F" w:rsidP="00AA147F">
      <w:pPr>
        <w:pStyle w:val="NoSpacing"/>
        <w:numPr>
          <w:ilvl w:val="0"/>
          <w:numId w:val="1"/>
        </w:numPr>
      </w:pPr>
      <w:r>
        <w:t xml:space="preserve">The first communications course may need a little explanation.  It is a specialized communications course ENGR 1300 “Engineering Problem Solving”.  This course falls under communications because it is not only engineering problem solving, but they also teach English in this course.  This helps students write reports for the problems they solve, and the </w:t>
      </w:r>
      <w:r w:rsidR="00EC6374">
        <w:t>presentations they might be asked to give</w:t>
      </w:r>
      <w:r>
        <w:t xml:space="preserve">.  </w:t>
      </w:r>
      <w:r w:rsidR="00BB5113">
        <w:t xml:space="preserve">  </w:t>
      </w:r>
      <w:r>
        <w:t xml:space="preserve">This new communications course is a little more targeted and streamlined to produce technical reports. </w:t>
      </w:r>
      <w:r w:rsidR="00502D9E">
        <w:t xml:space="preserve"> The </w:t>
      </w:r>
      <w:r w:rsidR="00257658">
        <w:t>question was asked what</w:t>
      </w:r>
      <w:r w:rsidR="00502D9E">
        <w:t xml:space="preserve"> are</w:t>
      </w:r>
      <w:r w:rsidR="00257658">
        <w:t xml:space="preserve"> engineering students taking at present</w:t>
      </w:r>
      <w:r w:rsidR="00502D9E">
        <w:t xml:space="preserve">.  Students are presently taking English 1302, but we feel this is more targeted to help engineering students to better communicate in their field.   </w:t>
      </w:r>
      <w:r>
        <w:t xml:space="preserve"> </w:t>
      </w:r>
    </w:p>
    <w:p w:rsidR="00257658" w:rsidRDefault="00257658" w:rsidP="00AA147F">
      <w:pPr>
        <w:pStyle w:val="NoSpacing"/>
      </w:pPr>
    </w:p>
    <w:p w:rsidR="00AA147F" w:rsidRDefault="00AA147F" w:rsidP="00AA147F">
      <w:pPr>
        <w:pStyle w:val="NoSpacing"/>
      </w:pPr>
      <w:r>
        <w:t xml:space="preserve">Please also see the other attached courses that are recommended to the Undergraduate Assembly for a vote.  </w:t>
      </w:r>
    </w:p>
    <w:p w:rsidR="00AA147F" w:rsidRDefault="00AA147F" w:rsidP="00AA147F">
      <w:pPr>
        <w:pStyle w:val="NoSpacing"/>
      </w:pPr>
    </w:p>
    <w:p w:rsidR="00AA147F" w:rsidRDefault="00502D9E" w:rsidP="00AA147F">
      <w:pPr>
        <w:pStyle w:val="NoSpacing"/>
      </w:pPr>
      <w:r>
        <w:t xml:space="preserve">If there is no other discussion, do we have </w:t>
      </w:r>
      <w:r w:rsidR="00257658">
        <w:t>a motion to accept these</w:t>
      </w:r>
      <w:r>
        <w:t xml:space="preserve"> changes, all in favor, abstentions? </w:t>
      </w:r>
    </w:p>
    <w:p w:rsidR="00502D9E" w:rsidRDefault="00502D9E" w:rsidP="00AA147F">
      <w:pPr>
        <w:pStyle w:val="NoSpacing"/>
      </w:pPr>
      <w:r>
        <w:t xml:space="preserve">Motion to approve has been accepted for course additions. </w:t>
      </w:r>
    </w:p>
    <w:p w:rsidR="00502D9E" w:rsidRDefault="00502D9E" w:rsidP="00AA147F">
      <w:pPr>
        <w:pStyle w:val="NoSpacing"/>
      </w:pPr>
    </w:p>
    <w:p w:rsidR="00502D9E" w:rsidRDefault="00502D9E" w:rsidP="00AA147F">
      <w:pPr>
        <w:pStyle w:val="NoSpacing"/>
      </w:pPr>
      <w:r>
        <w:t xml:space="preserve">If there is no other business, do I have a motion to adjourn?  </w:t>
      </w:r>
    </w:p>
    <w:p w:rsidR="00502D9E" w:rsidRDefault="00502D9E" w:rsidP="00AA147F">
      <w:pPr>
        <w:pStyle w:val="NoSpacing"/>
      </w:pPr>
    </w:p>
    <w:p w:rsidR="00502D9E" w:rsidRDefault="00502D9E" w:rsidP="00AA147F">
      <w:pPr>
        <w:pStyle w:val="NoSpacing"/>
      </w:pPr>
      <w:r>
        <w:t xml:space="preserve">Meeting is adjourned at:  </w:t>
      </w:r>
      <w:r w:rsidR="00257658">
        <w:t xml:space="preserve">3:00 p.m. </w:t>
      </w:r>
    </w:p>
    <w:p w:rsidR="00257658" w:rsidRDefault="00257658" w:rsidP="00AA147F">
      <w:pPr>
        <w:pStyle w:val="NoSpacing"/>
      </w:pPr>
    </w:p>
    <w:p w:rsidR="00257658" w:rsidRDefault="00257658" w:rsidP="00AA147F">
      <w:pPr>
        <w:pStyle w:val="NoSpacing"/>
      </w:pPr>
    </w:p>
    <w:p w:rsidR="00257658" w:rsidRDefault="00257658" w:rsidP="00AA147F">
      <w:pPr>
        <w:pStyle w:val="NoSpacing"/>
      </w:pPr>
    </w:p>
    <w:p w:rsidR="00257658" w:rsidRDefault="00257658" w:rsidP="00AA147F">
      <w:pPr>
        <w:pStyle w:val="NoSpacing"/>
      </w:pPr>
    </w:p>
    <w:p w:rsidR="00257658" w:rsidRPr="00A043E0" w:rsidRDefault="00257658" w:rsidP="00AA147F">
      <w:pPr>
        <w:pStyle w:val="NoSpacing"/>
      </w:pPr>
      <w:r>
        <w:t>dr/rle</w:t>
      </w:r>
    </w:p>
    <w:sectPr w:rsidR="00257658" w:rsidRPr="00A043E0" w:rsidSect="005F505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3F" w:rsidRDefault="0005293F" w:rsidP="005F5057">
      <w:pPr>
        <w:spacing w:after="0" w:line="240" w:lineRule="auto"/>
      </w:pPr>
      <w:r>
        <w:separator/>
      </w:r>
    </w:p>
  </w:endnote>
  <w:endnote w:type="continuationSeparator" w:id="0">
    <w:p w:rsidR="0005293F" w:rsidRDefault="0005293F"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3F" w:rsidRDefault="0005293F" w:rsidP="005F5057">
      <w:pPr>
        <w:spacing w:after="0" w:line="240" w:lineRule="auto"/>
      </w:pPr>
      <w:r>
        <w:separator/>
      </w:r>
    </w:p>
  </w:footnote>
  <w:footnote w:type="continuationSeparator" w:id="0">
    <w:p w:rsidR="0005293F" w:rsidRDefault="0005293F"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E0" w:rsidRDefault="00A043E0" w:rsidP="005F5057">
    <w:pPr>
      <w:pStyle w:val="Header"/>
      <w:tabs>
        <w:tab w:val="clear" w:pos="4680"/>
        <w:tab w:val="clear" w:pos="9360"/>
        <w:tab w:val="left" w:pos="3881"/>
      </w:tabs>
    </w:pPr>
  </w:p>
  <w:p w:rsidR="00A043E0" w:rsidRDefault="00A0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E0" w:rsidRDefault="00A043E0" w:rsidP="005F5057">
    <w:pPr>
      <w:pStyle w:val="Header"/>
      <w:jc w:val="center"/>
    </w:pPr>
    <w:r>
      <w:t>The University of Texas at Arlington</w:t>
    </w:r>
  </w:p>
  <w:p w:rsidR="00A043E0" w:rsidRDefault="00A043E0" w:rsidP="005F5057">
    <w:pPr>
      <w:pStyle w:val="Header"/>
      <w:jc w:val="center"/>
    </w:pPr>
    <w:r>
      <w:t>Undergraduate Assembly</w:t>
    </w:r>
  </w:p>
  <w:p w:rsidR="00A043E0" w:rsidRDefault="00A043E0" w:rsidP="005F5057">
    <w:pPr>
      <w:pStyle w:val="Header"/>
      <w:jc w:val="center"/>
    </w:pPr>
    <w:r>
      <w:t xml:space="preserve">April 7, 2015 </w:t>
    </w:r>
  </w:p>
  <w:p w:rsidR="00A043E0" w:rsidRDefault="00A043E0" w:rsidP="005F5057">
    <w:pPr>
      <w:pStyle w:val="Header"/>
      <w:jc w:val="center"/>
    </w:pPr>
    <w:r>
      <w:t xml:space="preserve">Minutes   </w:t>
    </w:r>
  </w:p>
  <w:p w:rsidR="00A043E0" w:rsidRDefault="00A043E0" w:rsidP="005F5057">
    <w:pPr>
      <w:pStyle w:val="Header"/>
      <w:jc w:val="center"/>
    </w:pPr>
  </w:p>
  <w:p w:rsidR="00A043E0" w:rsidRDefault="00A043E0" w:rsidP="005F5057">
    <w:pPr>
      <w:pStyle w:val="Header"/>
      <w:jc w:val="center"/>
    </w:pPr>
    <w:r>
      <w:t xml:space="preserve"> </w:t>
    </w:r>
  </w:p>
  <w:p w:rsidR="00A043E0" w:rsidRDefault="00A043E0" w:rsidP="000A756C">
    <w:pPr>
      <w:pStyle w:val="Header"/>
    </w:pPr>
    <w:r>
      <w:t>The Undergraduate Assembly will meet in regular session on Tuesday, April 7, 2015, at 2:15 p.m. in the UC Concho Red River. Associate Vice Provost of Undergraduate Studies, Kim van Noort will preside.</w:t>
    </w:r>
  </w:p>
  <w:p w:rsidR="00A043E0" w:rsidRPr="000A756C" w:rsidRDefault="00A043E0">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B5B"/>
    <w:multiLevelType w:val="hybridMultilevel"/>
    <w:tmpl w:val="942C0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7"/>
    <w:rsid w:val="00001DAE"/>
    <w:rsid w:val="000025CE"/>
    <w:rsid w:val="000360C5"/>
    <w:rsid w:val="0005293F"/>
    <w:rsid w:val="00084142"/>
    <w:rsid w:val="000A756C"/>
    <w:rsid w:val="000B4134"/>
    <w:rsid w:val="000B708E"/>
    <w:rsid w:val="000C7E17"/>
    <w:rsid w:val="000D6345"/>
    <w:rsid w:val="00111807"/>
    <w:rsid w:val="00137DA9"/>
    <w:rsid w:val="00140FE9"/>
    <w:rsid w:val="00175546"/>
    <w:rsid w:val="001816F2"/>
    <w:rsid w:val="001830BB"/>
    <w:rsid w:val="00185FC9"/>
    <w:rsid w:val="001869B9"/>
    <w:rsid w:val="00206D8C"/>
    <w:rsid w:val="00225679"/>
    <w:rsid w:val="00227D48"/>
    <w:rsid w:val="00257658"/>
    <w:rsid w:val="002606D2"/>
    <w:rsid w:val="00275EF0"/>
    <w:rsid w:val="00276085"/>
    <w:rsid w:val="002A4F0C"/>
    <w:rsid w:val="002C10DE"/>
    <w:rsid w:val="002C2709"/>
    <w:rsid w:val="002E31BD"/>
    <w:rsid w:val="00300B19"/>
    <w:rsid w:val="003235BB"/>
    <w:rsid w:val="0033335B"/>
    <w:rsid w:val="003A7FEE"/>
    <w:rsid w:val="003F7804"/>
    <w:rsid w:val="00413878"/>
    <w:rsid w:val="00476E01"/>
    <w:rsid w:val="0048345D"/>
    <w:rsid w:val="004915EE"/>
    <w:rsid w:val="004A5276"/>
    <w:rsid w:val="004D11EA"/>
    <w:rsid w:val="004D2733"/>
    <w:rsid w:val="004E14C9"/>
    <w:rsid w:val="00502D9E"/>
    <w:rsid w:val="00520224"/>
    <w:rsid w:val="0057777A"/>
    <w:rsid w:val="005F5057"/>
    <w:rsid w:val="006038D0"/>
    <w:rsid w:val="00625D7D"/>
    <w:rsid w:val="006436BE"/>
    <w:rsid w:val="006E2619"/>
    <w:rsid w:val="006F04C5"/>
    <w:rsid w:val="006F2670"/>
    <w:rsid w:val="006F54F8"/>
    <w:rsid w:val="00703874"/>
    <w:rsid w:val="00710294"/>
    <w:rsid w:val="00722C2E"/>
    <w:rsid w:val="00724DBA"/>
    <w:rsid w:val="007370A1"/>
    <w:rsid w:val="0074674C"/>
    <w:rsid w:val="00764208"/>
    <w:rsid w:val="007956F3"/>
    <w:rsid w:val="007B0521"/>
    <w:rsid w:val="00823072"/>
    <w:rsid w:val="00841CBC"/>
    <w:rsid w:val="0085000A"/>
    <w:rsid w:val="00856063"/>
    <w:rsid w:val="00865CE2"/>
    <w:rsid w:val="008703FC"/>
    <w:rsid w:val="00873887"/>
    <w:rsid w:val="00876105"/>
    <w:rsid w:val="008860B1"/>
    <w:rsid w:val="008B5DB3"/>
    <w:rsid w:val="008C36A1"/>
    <w:rsid w:val="008F09DB"/>
    <w:rsid w:val="00943BA5"/>
    <w:rsid w:val="009C08C8"/>
    <w:rsid w:val="009E20EE"/>
    <w:rsid w:val="00A043E0"/>
    <w:rsid w:val="00A242B9"/>
    <w:rsid w:val="00A31797"/>
    <w:rsid w:val="00A31A40"/>
    <w:rsid w:val="00AA147F"/>
    <w:rsid w:val="00AE605A"/>
    <w:rsid w:val="00B00851"/>
    <w:rsid w:val="00B37E47"/>
    <w:rsid w:val="00B54454"/>
    <w:rsid w:val="00B6692A"/>
    <w:rsid w:val="00B83D48"/>
    <w:rsid w:val="00BA0B67"/>
    <w:rsid w:val="00BB5113"/>
    <w:rsid w:val="00BC20E7"/>
    <w:rsid w:val="00BC37A2"/>
    <w:rsid w:val="00BE4CDE"/>
    <w:rsid w:val="00C00452"/>
    <w:rsid w:val="00C267AF"/>
    <w:rsid w:val="00C6020E"/>
    <w:rsid w:val="00C71C5B"/>
    <w:rsid w:val="00C73A89"/>
    <w:rsid w:val="00CE38CC"/>
    <w:rsid w:val="00CE69D1"/>
    <w:rsid w:val="00D04699"/>
    <w:rsid w:val="00D4144B"/>
    <w:rsid w:val="00D46D42"/>
    <w:rsid w:val="00D629CF"/>
    <w:rsid w:val="00D750C3"/>
    <w:rsid w:val="00DE1C0E"/>
    <w:rsid w:val="00DE1CDB"/>
    <w:rsid w:val="00E14BDD"/>
    <w:rsid w:val="00E532E8"/>
    <w:rsid w:val="00EC6374"/>
    <w:rsid w:val="00F40071"/>
    <w:rsid w:val="00F419D8"/>
    <w:rsid w:val="00F51D88"/>
    <w:rsid w:val="00FC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DAB82-99C1-401B-9BCD-03B833BE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5CE"/>
    <w:pPr>
      <w:spacing w:after="0" w:line="240" w:lineRule="auto"/>
    </w:pPr>
  </w:style>
  <w:style w:type="paragraph" w:styleId="BodyText">
    <w:name w:val="Body Text"/>
    <w:basedOn w:val="Normal"/>
    <w:link w:val="BodyTextChar"/>
    <w:uiPriority w:val="1"/>
    <w:semiHidden/>
    <w:unhideWhenUsed/>
    <w:qFormat/>
    <w:rsid w:val="003A7FEE"/>
    <w:pPr>
      <w:widowControl w:val="0"/>
      <w:spacing w:before="70" w:after="0" w:line="240" w:lineRule="auto"/>
      <w:ind w:left="2437" w:hanging="10"/>
    </w:pPr>
    <w:rPr>
      <w:rFonts w:ascii="Times New Roman" w:eastAsia="Times New Roman" w:hAnsi="Times New Roman"/>
      <w:sz w:val="23"/>
      <w:szCs w:val="23"/>
    </w:rPr>
  </w:style>
  <w:style w:type="character" w:customStyle="1" w:styleId="BodyTextChar">
    <w:name w:val="Body Text Char"/>
    <w:basedOn w:val="DefaultParagraphFont"/>
    <w:link w:val="BodyText"/>
    <w:uiPriority w:val="1"/>
    <w:semiHidden/>
    <w:rsid w:val="003A7FEE"/>
    <w:rPr>
      <w:rFonts w:ascii="Times New Roman" w:eastAsia="Times New Roman" w:hAnsi="Times New Roman"/>
      <w:sz w:val="23"/>
      <w:szCs w:val="23"/>
    </w:rPr>
  </w:style>
  <w:style w:type="paragraph" w:customStyle="1" w:styleId="TableParagraph">
    <w:name w:val="Table Paragraph"/>
    <w:basedOn w:val="Normal"/>
    <w:uiPriority w:val="1"/>
    <w:qFormat/>
    <w:rsid w:val="003A7FE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94424">
      <w:bodyDiv w:val="1"/>
      <w:marLeft w:val="0"/>
      <w:marRight w:val="0"/>
      <w:marTop w:val="0"/>
      <w:marBottom w:val="0"/>
      <w:divBdr>
        <w:top w:val="none" w:sz="0" w:space="0" w:color="auto"/>
        <w:left w:val="none" w:sz="0" w:space="0" w:color="auto"/>
        <w:bottom w:val="none" w:sz="0" w:space="0" w:color="auto"/>
        <w:right w:val="none" w:sz="0" w:space="0" w:color="auto"/>
      </w:divBdr>
    </w:div>
    <w:div w:id="1727102754">
      <w:bodyDiv w:val="1"/>
      <w:marLeft w:val="0"/>
      <w:marRight w:val="0"/>
      <w:marTop w:val="0"/>
      <w:marBottom w:val="0"/>
      <w:divBdr>
        <w:top w:val="none" w:sz="0" w:space="0" w:color="auto"/>
        <w:left w:val="none" w:sz="0" w:space="0" w:color="auto"/>
        <w:bottom w:val="none" w:sz="0" w:space="0" w:color="auto"/>
        <w:right w:val="none" w:sz="0" w:space="0" w:color="auto"/>
      </w:divBdr>
    </w:div>
    <w:div w:id="19883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Remmers, Delene M</cp:lastModifiedBy>
  <cp:revision>15</cp:revision>
  <cp:lastPrinted>2015-07-09T16:55:00Z</cp:lastPrinted>
  <dcterms:created xsi:type="dcterms:W3CDTF">2015-06-11T16:10:00Z</dcterms:created>
  <dcterms:modified xsi:type="dcterms:W3CDTF">2015-07-14T19:33:00Z</dcterms:modified>
</cp:coreProperties>
</file>