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Look w:val="00A0" w:firstRow="1" w:lastRow="0" w:firstColumn="1" w:lastColumn="0" w:noHBand="0" w:noVBand="0"/>
      </w:tblPr>
      <w:tblGrid>
        <w:gridCol w:w="9576"/>
      </w:tblGrid>
      <w:tr w:rsidR="00E85EE3" w:rsidRPr="00E85EE3" w14:paraId="0F59629F" w14:textId="77777777" w:rsidTr="0017119E">
        <w:trPr>
          <w:jc w:val="center"/>
        </w:trPr>
        <w:tc>
          <w:tcPr>
            <w:tcW w:w="9576" w:type="dxa"/>
            <w:shd w:val="clear" w:color="auto" w:fill="000000"/>
          </w:tcPr>
          <w:p w14:paraId="54F1491F" w14:textId="52B9D783" w:rsidR="009D4AAB" w:rsidRDefault="0065200C" w:rsidP="009D4AAB">
            <w:pPr>
              <w:jc w:val="center"/>
              <w:rPr>
                <w:b/>
              </w:rPr>
            </w:pPr>
            <w:bookmarkStart w:id="0" w:name="_GoBack"/>
            <w:bookmarkEnd w:id="0"/>
            <w:r>
              <w:rPr>
                <w:b/>
              </w:rPr>
              <w:t xml:space="preserve">Peer Observer Report and Assessment Form </w:t>
            </w:r>
            <w:r w:rsidR="006B7EBE">
              <w:rPr>
                <w:b/>
              </w:rPr>
              <w:t>( for Online Courses)</w:t>
            </w:r>
          </w:p>
          <w:p w14:paraId="16E2A179" w14:textId="4EB1A48A" w:rsidR="00E85EE3" w:rsidRPr="00E85EE3" w:rsidRDefault="0065200C" w:rsidP="0065200C">
            <w:pPr>
              <w:jc w:val="center"/>
              <w:rPr>
                <w:b/>
              </w:rPr>
            </w:pPr>
            <w:r>
              <w:rPr>
                <w:b/>
              </w:rPr>
              <w:t xml:space="preserve">UT Arlington </w:t>
            </w:r>
            <w:r w:rsidR="009D4AAB">
              <w:rPr>
                <w:b/>
              </w:rPr>
              <w:t xml:space="preserve">Faculty </w:t>
            </w:r>
            <w:r w:rsidR="005A0034">
              <w:rPr>
                <w:b/>
              </w:rPr>
              <w:t xml:space="preserve">Peer </w:t>
            </w:r>
            <w:r>
              <w:rPr>
                <w:b/>
              </w:rPr>
              <w:t>Review</w:t>
            </w:r>
            <w:r w:rsidR="00E85EE3" w:rsidRPr="00E85EE3">
              <w:rPr>
                <w:b/>
              </w:rPr>
              <w:t xml:space="preserve"> of Teaching</w:t>
            </w:r>
          </w:p>
        </w:tc>
      </w:tr>
    </w:tbl>
    <w:p w14:paraId="1CCE0403" w14:textId="77777777" w:rsidR="00F20159" w:rsidRPr="00A234A6" w:rsidRDefault="00F20159" w:rsidP="00F20159">
      <w:pPr>
        <w:pStyle w:val="NoSpacing"/>
        <w:jc w:val="center"/>
        <w:rPr>
          <w:i/>
          <w:sz w:val="10"/>
          <w:szCs w:val="18"/>
          <w:lang w:eastAsia="ja-JP"/>
        </w:rPr>
      </w:pPr>
    </w:p>
    <w:p w14:paraId="5CD6DE31" w14:textId="77777777" w:rsidR="00F20159" w:rsidRPr="00BB3A58" w:rsidRDefault="00F20159" w:rsidP="00F20159">
      <w:pPr>
        <w:pStyle w:val="NoSpacing"/>
        <w:jc w:val="center"/>
        <w:rPr>
          <w:rFonts w:ascii="Times" w:hAnsi="Times" w:cs="Times"/>
          <w:i/>
          <w:sz w:val="18"/>
          <w:szCs w:val="18"/>
          <w:lang w:eastAsia="ja-JP"/>
        </w:rPr>
      </w:pPr>
      <w:r w:rsidRPr="00BB3A58">
        <w:rPr>
          <w:i/>
          <w:sz w:val="18"/>
          <w:szCs w:val="18"/>
          <w:lang w:eastAsia="ja-JP"/>
        </w:rPr>
        <w:t xml:space="preserve">(This form shall not be included in the Faculty Member’s personnel file </w:t>
      </w:r>
      <w:proofErr w:type="gramStart"/>
      <w:r w:rsidRPr="00BB3A58">
        <w:rPr>
          <w:i/>
          <w:sz w:val="18"/>
          <w:szCs w:val="18"/>
          <w:lang w:eastAsia="ja-JP"/>
        </w:rPr>
        <w:t>nor</w:t>
      </w:r>
      <w:proofErr w:type="gramEnd"/>
      <w:r w:rsidRPr="00BB3A58">
        <w:rPr>
          <w:i/>
          <w:sz w:val="18"/>
          <w:szCs w:val="18"/>
          <w:lang w:eastAsia="ja-JP"/>
        </w:rPr>
        <w:t xml:space="preserve"> in any tenure and promotion dossier.)</w:t>
      </w:r>
    </w:p>
    <w:p w14:paraId="3A16EEA5" w14:textId="77777777" w:rsidR="00F20159" w:rsidRPr="00A234A6" w:rsidRDefault="00F20159" w:rsidP="00E85EE3">
      <w:pPr>
        <w:rPr>
          <w:sz w:val="16"/>
          <w:szCs w:val="20"/>
        </w:rPr>
      </w:pPr>
    </w:p>
    <w:p w14:paraId="0C0C916A" w14:textId="77777777" w:rsidR="00E85EE3" w:rsidRPr="00E85EE3" w:rsidRDefault="00E85EE3" w:rsidP="00E85EE3">
      <w:pPr>
        <w:rPr>
          <w:sz w:val="20"/>
          <w:szCs w:val="20"/>
        </w:rPr>
      </w:pPr>
      <w:r w:rsidRPr="00E85EE3">
        <w:rPr>
          <w:sz w:val="20"/>
          <w:szCs w:val="20"/>
        </w:rPr>
        <w:t>Faculty Member Observed ____________________________________ Rank __________________________</w:t>
      </w:r>
    </w:p>
    <w:p w14:paraId="43CB6A20" w14:textId="77777777" w:rsidR="00FE0B20" w:rsidRPr="00A234A6" w:rsidRDefault="00FE0B20" w:rsidP="00E85EE3">
      <w:pPr>
        <w:rPr>
          <w:sz w:val="16"/>
          <w:szCs w:val="20"/>
        </w:rPr>
      </w:pPr>
    </w:p>
    <w:p w14:paraId="1D83DBE5" w14:textId="77777777" w:rsidR="00E85EE3" w:rsidRPr="00E85EE3" w:rsidRDefault="00E85EE3" w:rsidP="00E85EE3">
      <w:pPr>
        <w:rPr>
          <w:sz w:val="20"/>
          <w:szCs w:val="20"/>
        </w:rPr>
      </w:pPr>
      <w:r w:rsidRPr="00E85EE3">
        <w:rPr>
          <w:sz w:val="20"/>
          <w:szCs w:val="20"/>
        </w:rPr>
        <w:t>Course Observed ______________________________________ Type of Course _______________________</w:t>
      </w:r>
    </w:p>
    <w:p w14:paraId="6697A772" w14:textId="77777777" w:rsidR="00E85EE3" w:rsidRDefault="00E85EE3" w:rsidP="00E85EE3">
      <w:pPr>
        <w:ind w:left="5040" w:firstLine="720"/>
        <w:rPr>
          <w:sz w:val="16"/>
          <w:szCs w:val="16"/>
        </w:rPr>
      </w:pPr>
      <w:r w:rsidRPr="00D556AE">
        <w:rPr>
          <w:sz w:val="16"/>
          <w:szCs w:val="16"/>
        </w:rPr>
        <w:t>(</w:t>
      </w:r>
      <w:proofErr w:type="gramStart"/>
      <w:r w:rsidRPr="00D556AE">
        <w:rPr>
          <w:sz w:val="16"/>
          <w:szCs w:val="16"/>
        </w:rPr>
        <w:t>lecture</w:t>
      </w:r>
      <w:proofErr w:type="gramEnd"/>
      <w:r w:rsidRPr="00D556AE">
        <w:rPr>
          <w:sz w:val="16"/>
          <w:szCs w:val="16"/>
        </w:rPr>
        <w:t xml:space="preserve">, lab, studio, seminar, discussion, etc.) </w:t>
      </w:r>
    </w:p>
    <w:p w14:paraId="225BC5F0" w14:textId="77777777" w:rsidR="00E40054" w:rsidRPr="00E40DCA" w:rsidRDefault="00E40054" w:rsidP="00E85EE3">
      <w:pPr>
        <w:ind w:left="5040" w:firstLine="720"/>
        <w:rPr>
          <w:sz w:val="6"/>
          <w:szCs w:val="16"/>
        </w:rPr>
      </w:pPr>
    </w:p>
    <w:p w14:paraId="070EF046" w14:textId="3DF8674F" w:rsidR="00E85EE3" w:rsidRDefault="00E85EE3" w:rsidP="00E85EE3">
      <w:pPr>
        <w:rPr>
          <w:sz w:val="20"/>
          <w:szCs w:val="20"/>
        </w:rPr>
      </w:pPr>
      <w:r w:rsidRPr="00E85EE3">
        <w:rPr>
          <w:sz w:val="20"/>
          <w:szCs w:val="20"/>
        </w:rPr>
        <w:t xml:space="preserve">Peer </w:t>
      </w:r>
      <w:r w:rsidR="005B0793">
        <w:rPr>
          <w:sz w:val="20"/>
          <w:szCs w:val="20"/>
        </w:rPr>
        <w:t>Observer</w:t>
      </w:r>
      <w:r w:rsidRPr="00E85EE3">
        <w:rPr>
          <w:sz w:val="20"/>
          <w:szCs w:val="20"/>
        </w:rPr>
        <w:t xml:space="preserve"> __________________</w:t>
      </w:r>
    </w:p>
    <w:p w14:paraId="4FE87E6E" w14:textId="77777777" w:rsidR="001A475D" w:rsidRPr="00E40DCA" w:rsidRDefault="001A475D" w:rsidP="00E85EE3">
      <w:pPr>
        <w:rPr>
          <w:sz w:val="12"/>
          <w:szCs w:val="20"/>
        </w:rPr>
      </w:pPr>
    </w:p>
    <w:p w14:paraId="378E0BB9" w14:textId="617E39FA" w:rsidR="005A0034" w:rsidRDefault="001A475D" w:rsidP="00E85EE3">
      <w:pPr>
        <w:ind w:left="5040" w:right="-90"/>
        <w:rPr>
          <w:b/>
          <w:i/>
          <w:sz w:val="18"/>
          <w:szCs w:val="18"/>
        </w:rPr>
      </w:pPr>
      <w:r>
        <w:rPr>
          <w:b/>
          <w:i/>
          <w:sz w:val="18"/>
          <w:szCs w:val="18"/>
        </w:rPr>
        <w:t xml:space="preserve">      </w:t>
      </w:r>
      <w:proofErr w:type="gramStart"/>
      <w:r w:rsidR="00E85EE3" w:rsidRPr="00E85EE3">
        <w:rPr>
          <w:b/>
          <w:i/>
          <w:sz w:val="18"/>
          <w:szCs w:val="18"/>
        </w:rPr>
        <w:t>Exemplary  Accomplished</w:t>
      </w:r>
      <w:proofErr w:type="gramEnd"/>
      <w:r w:rsidR="00E85EE3" w:rsidRPr="00E85EE3">
        <w:rPr>
          <w:b/>
          <w:i/>
          <w:sz w:val="18"/>
          <w:szCs w:val="18"/>
        </w:rPr>
        <w:t xml:space="preserve">  Promising  </w:t>
      </w:r>
      <w:r w:rsidR="005A0034">
        <w:rPr>
          <w:b/>
          <w:i/>
          <w:sz w:val="18"/>
          <w:szCs w:val="18"/>
        </w:rPr>
        <w:t xml:space="preserve"> </w:t>
      </w:r>
      <w:r>
        <w:rPr>
          <w:b/>
          <w:i/>
          <w:sz w:val="18"/>
          <w:szCs w:val="18"/>
        </w:rPr>
        <w:t>Incomplete</w:t>
      </w:r>
      <w:r w:rsidR="00E85EE3" w:rsidRPr="00E85EE3">
        <w:rPr>
          <w:b/>
          <w:i/>
          <w:sz w:val="18"/>
          <w:szCs w:val="18"/>
        </w:rPr>
        <w:t xml:space="preserve">  </w:t>
      </w:r>
      <w:r>
        <w:rPr>
          <w:b/>
          <w:i/>
          <w:sz w:val="18"/>
          <w:szCs w:val="18"/>
        </w:rPr>
        <w:t xml:space="preserve">    </w:t>
      </w:r>
      <w:r w:rsidR="00E85EE3" w:rsidRPr="00E85EE3">
        <w:rPr>
          <w:b/>
          <w:i/>
          <w:sz w:val="18"/>
          <w:szCs w:val="18"/>
        </w:rPr>
        <w:t>Not</w:t>
      </w:r>
    </w:p>
    <w:p w14:paraId="073BC3B9" w14:textId="152BE949" w:rsidR="00E85EE3" w:rsidRPr="00E85EE3" w:rsidRDefault="001A475D" w:rsidP="00E85EE3">
      <w:pPr>
        <w:ind w:left="5040" w:right="-90"/>
        <w:rPr>
          <w:b/>
          <w:i/>
          <w:sz w:val="18"/>
          <w:szCs w:val="18"/>
        </w:rPr>
      </w:pPr>
      <w:r>
        <w:rPr>
          <w:b/>
          <w:i/>
          <w:sz w:val="18"/>
          <w:szCs w:val="18"/>
        </w:rPr>
        <w:tab/>
      </w:r>
      <w:r>
        <w:rPr>
          <w:b/>
          <w:i/>
          <w:sz w:val="18"/>
          <w:szCs w:val="18"/>
        </w:rPr>
        <w:tab/>
      </w:r>
      <w:r>
        <w:rPr>
          <w:b/>
          <w:i/>
          <w:sz w:val="18"/>
          <w:szCs w:val="18"/>
        </w:rPr>
        <w:tab/>
        <w:t xml:space="preserve">                 </w:t>
      </w:r>
      <w:r w:rsidR="005C477E">
        <w:rPr>
          <w:b/>
          <w:i/>
          <w:sz w:val="18"/>
          <w:szCs w:val="18"/>
        </w:rPr>
        <w:tab/>
        <w:t xml:space="preserve">         </w:t>
      </w:r>
      <w:r w:rsidR="005A0034">
        <w:rPr>
          <w:b/>
          <w:i/>
          <w:sz w:val="18"/>
          <w:szCs w:val="18"/>
        </w:rPr>
        <w:t>Applicable</w:t>
      </w:r>
      <w:r w:rsidR="00E85EE3" w:rsidRPr="00E85EE3">
        <w:rPr>
          <w:b/>
          <w:i/>
          <w:sz w:val="18"/>
          <w:szCs w:val="18"/>
        </w:rPr>
        <w:t xml:space="preserve"> </w:t>
      </w:r>
    </w:p>
    <w:p w14:paraId="41D88CB9" w14:textId="6EA995EC" w:rsidR="00E85EE3" w:rsidRPr="00A234A6" w:rsidRDefault="00273D28" w:rsidP="00273D28">
      <w:pPr>
        <w:rPr>
          <w:b/>
          <w:i/>
          <w:sz w:val="18"/>
          <w:szCs w:val="20"/>
        </w:rPr>
      </w:pPr>
      <w:r w:rsidRPr="00A234A6">
        <w:rPr>
          <w:b/>
          <w:sz w:val="18"/>
          <w:szCs w:val="20"/>
        </w:rPr>
        <w:t>Course Overview and Introduction</w:t>
      </w:r>
      <w:r w:rsidR="00E85EE3" w:rsidRPr="00A234A6">
        <w:rPr>
          <w:b/>
          <w:sz w:val="18"/>
          <w:szCs w:val="20"/>
          <w:vertAlign w:val="superscript"/>
        </w:rPr>
        <w:t xml:space="preserve"> </w:t>
      </w:r>
      <w:r w:rsidR="00E85EE3" w:rsidRPr="00A234A6">
        <w:rPr>
          <w:sz w:val="18"/>
          <w:szCs w:val="20"/>
        </w:rPr>
        <w:tab/>
      </w:r>
      <w:r w:rsidR="00E85EE3" w:rsidRPr="00A234A6">
        <w:rPr>
          <w:sz w:val="18"/>
          <w:szCs w:val="20"/>
        </w:rPr>
        <w:tab/>
      </w:r>
      <w:r w:rsidR="00E85EE3" w:rsidRPr="00A234A6">
        <w:rPr>
          <w:sz w:val="18"/>
          <w:szCs w:val="20"/>
        </w:rPr>
        <w:tab/>
      </w:r>
      <w:r w:rsidR="00E85EE3" w:rsidRPr="00A234A6">
        <w:rPr>
          <w:sz w:val="18"/>
          <w:szCs w:val="20"/>
        </w:rPr>
        <w:tab/>
        <w:t xml:space="preserve">  </w:t>
      </w:r>
      <w:r w:rsidR="00E85EE3" w:rsidRPr="00A234A6">
        <w:rPr>
          <w:sz w:val="18"/>
          <w:szCs w:val="20"/>
        </w:rPr>
        <w:tab/>
      </w:r>
    </w:p>
    <w:p w14:paraId="1B868AC8" w14:textId="46B56C26" w:rsidR="00A612CB" w:rsidRPr="00A234A6" w:rsidRDefault="00EF6EF3" w:rsidP="00273D28">
      <w:pPr>
        <w:rPr>
          <w:sz w:val="18"/>
          <w:szCs w:val="20"/>
        </w:rPr>
      </w:pPr>
      <w:r w:rsidRPr="00A234A6">
        <w:rPr>
          <w:sz w:val="18"/>
          <w:szCs w:val="20"/>
        </w:rPr>
        <w:t>1.1</w:t>
      </w:r>
      <w:r w:rsidR="00CC552B" w:rsidRPr="00A234A6">
        <w:rPr>
          <w:sz w:val="18"/>
          <w:szCs w:val="20"/>
        </w:rPr>
        <w:t xml:space="preserve">    </w:t>
      </w:r>
      <w:r w:rsidR="00273D28" w:rsidRPr="00A234A6">
        <w:rPr>
          <w:sz w:val="18"/>
          <w:szCs w:val="20"/>
        </w:rPr>
        <w:t>Instructions make clear how to get started and</w:t>
      </w:r>
      <w:r w:rsidR="00273D28" w:rsidRPr="00A234A6">
        <w:rPr>
          <w:sz w:val="18"/>
          <w:szCs w:val="20"/>
        </w:rPr>
        <w:tab/>
      </w:r>
      <w:r w:rsidR="00E40DCA">
        <w:rPr>
          <w:sz w:val="18"/>
          <w:szCs w:val="20"/>
        </w:rPr>
        <w:tab/>
      </w:r>
      <w:r w:rsidR="005A0034" w:rsidRPr="00A234A6">
        <w:rPr>
          <w:sz w:val="18"/>
          <w:szCs w:val="20"/>
        </w:rPr>
        <w:tab/>
      </w:r>
      <w:r w:rsidR="00A612CB" w:rsidRPr="00A234A6">
        <w:rPr>
          <w:sz w:val="18"/>
          <w:szCs w:val="20"/>
        </w:rPr>
        <w:t>EX</w:t>
      </w:r>
      <w:r w:rsidR="00A612CB" w:rsidRPr="00A234A6">
        <w:rPr>
          <w:sz w:val="18"/>
          <w:szCs w:val="20"/>
        </w:rPr>
        <w:tab/>
        <w:t xml:space="preserve"> AC</w:t>
      </w:r>
      <w:r w:rsidR="00A612CB" w:rsidRPr="00A234A6">
        <w:rPr>
          <w:sz w:val="18"/>
          <w:szCs w:val="20"/>
        </w:rPr>
        <w:tab/>
        <w:t xml:space="preserve">    </w:t>
      </w:r>
      <w:r w:rsidR="005A0034" w:rsidRPr="00A234A6">
        <w:rPr>
          <w:sz w:val="18"/>
          <w:szCs w:val="20"/>
        </w:rPr>
        <w:t xml:space="preserve">  </w:t>
      </w:r>
      <w:r w:rsidR="00A612CB" w:rsidRPr="00A234A6">
        <w:rPr>
          <w:sz w:val="18"/>
          <w:szCs w:val="20"/>
        </w:rPr>
        <w:t>PR</w:t>
      </w:r>
      <w:r w:rsidR="00A612CB" w:rsidRPr="00A234A6">
        <w:rPr>
          <w:sz w:val="18"/>
          <w:szCs w:val="20"/>
        </w:rPr>
        <w:tab/>
        <w:t xml:space="preserve">      </w:t>
      </w:r>
      <w:r w:rsidR="005A0034" w:rsidRPr="00A234A6">
        <w:rPr>
          <w:sz w:val="18"/>
          <w:szCs w:val="20"/>
        </w:rPr>
        <w:t xml:space="preserve">     </w:t>
      </w:r>
      <w:r w:rsidR="005C477E" w:rsidRPr="00A234A6">
        <w:rPr>
          <w:sz w:val="18"/>
          <w:szCs w:val="20"/>
        </w:rPr>
        <w:t>IN</w:t>
      </w:r>
      <w:r w:rsidR="005A0034" w:rsidRPr="00A234A6">
        <w:rPr>
          <w:sz w:val="18"/>
          <w:szCs w:val="20"/>
        </w:rPr>
        <w:t xml:space="preserve">            </w:t>
      </w:r>
      <w:r w:rsidR="00A612CB" w:rsidRPr="00A234A6">
        <w:rPr>
          <w:sz w:val="18"/>
          <w:szCs w:val="20"/>
        </w:rPr>
        <w:t xml:space="preserve">   NA</w:t>
      </w:r>
    </w:p>
    <w:p w14:paraId="45222A9B" w14:textId="76177C54" w:rsidR="00A612CB" w:rsidRPr="00A234A6" w:rsidRDefault="00EF6EF3" w:rsidP="00273D28">
      <w:pPr>
        <w:rPr>
          <w:sz w:val="18"/>
          <w:szCs w:val="20"/>
        </w:rPr>
      </w:pPr>
      <w:r w:rsidRPr="00A234A6">
        <w:rPr>
          <w:sz w:val="18"/>
          <w:szCs w:val="20"/>
        </w:rPr>
        <w:t xml:space="preserve">  </w:t>
      </w:r>
      <w:r w:rsidR="00CC552B" w:rsidRPr="00A234A6">
        <w:rPr>
          <w:sz w:val="18"/>
          <w:szCs w:val="20"/>
        </w:rPr>
        <w:t xml:space="preserve">       </w:t>
      </w:r>
      <w:proofErr w:type="gramStart"/>
      <w:r w:rsidR="00273D28" w:rsidRPr="00A234A6">
        <w:rPr>
          <w:sz w:val="18"/>
          <w:szCs w:val="20"/>
        </w:rPr>
        <w:t>where</w:t>
      </w:r>
      <w:proofErr w:type="gramEnd"/>
      <w:r w:rsidR="00273D28" w:rsidRPr="00A234A6">
        <w:rPr>
          <w:sz w:val="18"/>
          <w:szCs w:val="20"/>
        </w:rPr>
        <w:t xml:space="preserve"> to find various course components.</w:t>
      </w:r>
    </w:p>
    <w:p w14:paraId="65227337" w14:textId="3902D535" w:rsidR="00CC552B" w:rsidRPr="00A234A6" w:rsidRDefault="00EF6EF3" w:rsidP="00273D28">
      <w:pPr>
        <w:rPr>
          <w:sz w:val="18"/>
          <w:szCs w:val="20"/>
        </w:rPr>
      </w:pPr>
      <w:r w:rsidRPr="00A234A6">
        <w:rPr>
          <w:sz w:val="18"/>
          <w:szCs w:val="20"/>
        </w:rPr>
        <w:t>1.</w:t>
      </w:r>
      <w:r w:rsidR="00CC552B" w:rsidRPr="00A234A6">
        <w:rPr>
          <w:sz w:val="18"/>
          <w:szCs w:val="20"/>
        </w:rPr>
        <w:t xml:space="preserve">2    </w:t>
      </w:r>
      <w:r w:rsidR="00273D28" w:rsidRPr="00A234A6">
        <w:rPr>
          <w:sz w:val="18"/>
          <w:szCs w:val="20"/>
        </w:rPr>
        <w:t>Learners are introduced to the purpose and structure</w:t>
      </w:r>
      <w:r w:rsidR="005A0034" w:rsidRPr="00A234A6">
        <w:rPr>
          <w:sz w:val="18"/>
          <w:szCs w:val="20"/>
        </w:rPr>
        <w:tab/>
      </w:r>
      <w:r w:rsidR="005A0034" w:rsidRPr="00A234A6">
        <w:rPr>
          <w:sz w:val="18"/>
          <w:szCs w:val="20"/>
        </w:rPr>
        <w:tab/>
      </w:r>
      <w:r w:rsidR="00E40DCA">
        <w:rPr>
          <w:sz w:val="18"/>
          <w:szCs w:val="20"/>
        </w:rPr>
        <w:tab/>
      </w:r>
      <w:r w:rsidR="005A0034" w:rsidRPr="00A234A6">
        <w:rPr>
          <w:sz w:val="18"/>
          <w:szCs w:val="20"/>
        </w:rPr>
        <w:t>EX</w:t>
      </w:r>
      <w:r w:rsidR="005A0034" w:rsidRPr="00A234A6">
        <w:rPr>
          <w:sz w:val="18"/>
          <w:szCs w:val="20"/>
        </w:rPr>
        <w:tab/>
        <w:t xml:space="preserve"> AC</w:t>
      </w:r>
      <w:r w:rsidR="005A0034" w:rsidRPr="00A234A6">
        <w:rPr>
          <w:sz w:val="18"/>
          <w:szCs w:val="20"/>
        </w:rPr>
        <w:tab/>
        <w:t xml:space="preserve">      PR</w:t>
      </w:r>
      <w:r w:rsidR="005A0034" w:rsidRPr="00A234A6">
        <w:rPr>
          <w:sz w:val="18"/>
          <w:szCs w:val="20"/>
        </w:rPr>
        <w:tab/>
        <w:t xml:space="preserve">           </w:t>
      </w:r>
      <w:r w:rsidR="005C477E" w:rsidRPr="00A234A6">
        <w:rPr>
          <w:sz w:val="18"/>
          <w:szCs w:val="20"/>
        </w:rPr>
        <w:t xml:space="preserve">IN               </w:t>
      </w:r>
      <w:r w:rsidR="00F93995" w:rsidRPr="00A234A6">
        <w:rPr>
          <w:sz w:val="18"/>
          <w:szCs w:val="20"/>
        </w:rPr>
        <w:t>NA</w:t>
      </w:r>
    </w:p>
    <w:p w14:paraId="0179DDE5" w14:textId="03496C10" w:rsidR="00273D28" w:rsidRPr="00A234A6" w:rsidRDefault="00273D28" w:rsidP="00273D28">
      <w:pPr>
        <w:rPr>
          <w:sz w:val="18"/>
          <w:szCs w:val="20"/>
        </w:rPr>
      </w:pPr>
      <w:r w:rsidRPr="00A234A6">
        <w:rPr>
          <w:sz w:val="18"/>
          <w:szCs w:val="20"/>
        </w:rPr>
        <w:t xml:space="preserve">      </w:t>
      </w:r>
      <w:r w:rsidR="00EF6EF3" w:rsidRPr="00A234A6">
        <w:rPr>
          <w:sz w:val="18"/>
          <w:szCs w:val="20"/>
        </w:rPr>
        <w:t xml:space="preserve">  </w:t>
      </w:r>
      <w:r w:rsidRPr="00A234A6">
        <w:rPr>
          <w:sz w:val="18"/>
          <w:szCs w:val="20"/>
        </w:rPr>
        <w:t xml:space="preserve"> </w:t>
      </w:r>
      <w:proofErr w:type="gramStart"/>
      <w:r w:rsidRPr="00A234A6">
        <w:rPr>
          <w:sz w:val="18"/>
          <w:szCs w:val="20"/>
        </w:rPr>
        <w:t>of</w:t>
      </w:r>
      <w:proofErr w:type="gramEnd"/>
      <w:r w:rsidRPr="00A234A6">
        <w:rPr>
          <w:sz w:val="18"/>
          <w:szCs w:val="20"/>
        </w:rPr>
        <w:t xml:space="preserve"> the course.</w:t>
      </w:r>
    </w:p>
    <w:p w14:paraId="62884BFE" w14:textId="52B05516" w:rsidR="00273D28" w:rsidRPr="00A234A6" w:rsidRDefault="00273D28" w:rsidP="00CC552B">
      <w:pPr>
        <w:rPr>
          <w:sz w:val="18"/>
          <w:szCs w:val="20"/>
        </w:rPr>
      </w:pPr>
      <w:r w:rsidRPr="00A234A6">
        <w:rPr>
          <w:b/>
          <w:sz w:val="18"/>
          <w:szCs w:val="20"/>
        </w:rPr>
        <w:t>Learning Objectives (Competencies)</w:t>
      </w:r>
    </w:p>
    <w:p w14:paraId="62B04E52" w14:textId="3CBA1F35" w:rsidR="00273D28" w:rsidRPr="00A234A6" w:rsidRDefault="00EF6EF3" w:rsidP="00CC552B">
      <w:pPr>
        <w:rPr>
          <w:sz w:val="18"/>
          <w:szCs w:val="20"/>
        </w:rPr>
      </w:pPr>
      <w:r w:rsidRPr="00A234A6">
        <w:rPr>
          <w:sz w:val="18"/>
          <w:szCs w:val="20"/>
        </w:rPr>
        <w:t>2.1</w:t>
      </w:r>
      <w:r w:rsidR="00CC552B" w:rsidRPr="00A234A6">
        <w:rPr>
          <w:sz w:val="18"/>
          <w:szCs w:val="20"/>
        </w:rPr>
        <w:t xml:space="preserve">    </w:t>
      </w:r>
      <w:r w:rsidR="00273D28" w:rsidRPr="00A234A6">
        <w:rPr>
          <w:sz w:val="18"/>
          <w:szCs w:val="20"/>
        </w:rPr>
        <w:t>The course learning objectives, or course/program</w:t>
      </w:r>
      <w:r w:rsidR="005A0034" w:rsidRPr="00A234A6">
        <w:rPr>
          <w:sz w:val="18"/>
          <w:szCs w:val="20"/>
        </w:rPr>
        <w:tab/>
      </w:r>
      <w:r w:rsidR="005A0034" w:rsidRPr="00A234A6">
        <w:rPr>
          <w:sz w:val="18"/>
          <w:szCs w:val="20"/>
        </w:rPr>
        <w:tab/>
      </w:r>
      <w:r w:rsidR="00E40DCA">
        <w:rPr>
          <w:sz w:val="18"/>
          <w:szCs w:val="20"/>
        </w:rPr>
        <w:tab/>
      </w:r>
      <w:r w:rsidR="005A0034" w:rsidRPr="00A234A6">
        <w:rPr>
          <w:sz w:val="18"/>
          <w:szCs w:val="20"/>
        </w:rPr>
        <w:t>EX</w:t>
      </w:r>
      <w:r w:rsidR="005A0034" w:rsidRPr="00A234A6">
        <w:rPr>
          <w:sz w:val="18"/>
          <w:szCs w:val="20"/>
        </w:rPr>
        <w:tab/>
        <w:t xml:space="preserve"> AC</w:t>
      </w:r>
      <w:r w:rsidR="005A0034" w:rsidRPr="00A234A6">
        <w:rPr>
          <w:sz w:val="18"/>
          <w:szCs w:val="20"/>
        </w:rPr>
        <w:tab/>
        <w:t xml:space="preserve">      PR</w:t>
      </w:r>
      <w:r w:rsidR="005A0034" w:rsidRPr="00A234A6">
        <w:rPr>
          <w:sz w:val="18"/>
          <w:szCs w:val="20"/>
        </w:rPr>
        <w:tab/>
        <w:t xml:space="preserve">           </w:t>
      </w:r>
      <w:r w:rsidR="005C477E" w:rsidRPr="00A234A6">
        <w:rPr>
          <w:sz w:val="18"/>
          <w:szCs w:val="20"/>
        </w:rPr>
        <w:t xml:space="preserve">IN               </w:t>
      </w:r>
      <w:r w:rsidR="005A0034" w:rsidRPr="00A234A6">
        <w:rPr>
          <w:sz w:val="18"/>
          <w:szCs w:val="20"/>
        </w:rPr>
        <w:t>NA</w:t>
      </w:r>
    </w:p>
    <w:p w14:paraId="2975F699" w14:textId="71802D5B" w:rsidR="00E85EE3" w:rsidRPr="00A234A6" w:rsidRDefault="00273D28" w:rsidP="00CC552B">
      <w:pPr>
        <w:rPr>
          <w:sz w:val="18"/>
          <w:szCs w:val="20"/>
        </w:rPr>
      </w:pPr>
      <w:r w:rsidRPr="00A234A6">
        <w:rPr>
          <w:sz w:val="18"/>
          <w:szCs w:val="20"/>
        </w:rPr>
        <w:t xml:space="preserve">      </w:t>
      </w:r>
      <w:r w:rsidR="00EF6EF3" w:rsidRPr="00A234A6">
        <w:rPr>
          <w:sz w:val="18"/>
          <w:szCs w:val="20"/>
        </w:rPr>
        <w:t xml:space="preserve">  </w:t>
      </w:r>
      <w:r w:rsidRPr="00A234A6">
        <w:rPr>
          <w:sz w:val="18"/>
          <w:szCs w:val="20"/>
        </w:rPr>
        <w:t xml:space="preserve"> </w:t>
      </w:r>
      <w:proofErr w:type="gramStart"/>
      <w:r w:rsidRPr="00A234A6">
        <w:rPr>
          <w:sz w:val="18"/>
          <w:szCs w:val="20"/>
        </w:rPr>
        <w:t>competencies</w:t>
      </w:r>
      <w:proofErr w:type="gramEnd"/>
      <w:r w:rsidRPr="00A234A6">
        <w:rPr>
          <w:sz w:val="18"/>
          <w:szCs w:val="20"/>
        </w:rPr>
        <w:t>, describe outcomes that are measurable.</w:t>
      </w:r>
      <w:r w:rsidR="00E85EE3" w:rsidRPr="00A234A6">
        <w:rPr>
          <w:sz w:val="18"/>
          <w:szCs w:val="20"/>
        </w:rPr>
        <w:tab/>
        <w:t xml:space="preserve"> </w:t>
      </w:r>
    </w:p>
    <w:p w14:paraId="2D821ED4" w14:textId="4B4BFCA2" w:rsidR="00E85EE3" w:rsidRPr="00A234A6" w:rsidRDefault="00EF6EF3" w:rsidP="00CC552B">
      <w:pPr>
        <w:rPr>
          <w:sz w:val="18"/>
          <w:szCs w:val="20"/>
        </w:rPr>
      </w:pPr>
      <w:r w:rsidRPr="00A234A6">
        <w:rPr>
          <w:sz w:val="18"/>
          <w:szCs w:val="20"/>
        </w:rPr>
        <w:t>2.2</w:t>
      </w:r>
      <w:r w:rsidR="00CC552B" w:rsidRPr="00A234A6">
        <w:rPr>
          <w:sz w:val="18"/>
          <w:szCs w:val="20"/>
        </w:rPr>
        <w:t xml:space="preserve">    </w:t>
      </w:r>
      <w:r w:rsidR="00273D28" w:rsidRPr="00A234A6">
        <w:rPr>
          <w:sz w:val="18"/>
          <w:szCs w:val="20"/>
        </w:rPr>
        <w:t>The module/unit learning objectives or competencies</w:t>
      </w:r>
      <w:r w:rsidR="00273D28" w:rsidRPr="00A234A6">
        <w:rPr>
          <w:sz w:val="18"/>
          <w:szCs w:val="20"/>
        </w:rPr>
        <w:tab/>
      </w:r>
      <w:r w:rsidR="00F93995" w:rsidRPr="00A234A6">
        <w:rPr>
          <w:sz w:val="18"/>
          <w:szCs w:val="20"/>
        </w:rPr>
        <w:tab/>
      </w:r>
      <w:r w:rsidR="00E40DCA">
        <w:rPr>
          <w:sz w:val="18"/>
          <w:szCs w:val="20"/>
        </w:rPr>
        <w:tab/>
      </w:r>
      <w:r w:rsidR="00F93995" w:rsidRPr="00A234A6">
        <w:rPr>
          <w:sz w:val="18"/>
          <w:szCs w:val="20"/>
        </w:rPr>
        <w:t>EX</w:t>
      </w:r>
      <w:r w:rsidR="00F93995" w:rsidRPr="00A234A6">
        <w:rPr>
          <w:sz w:val="18"/>
          <w:szCs w:val="20"/>
        </w:rPr>
        <w:tab/>
        <w:t xml:space="preserve"> AC</w:t>
      </w:r>
      <w:r w:rsidR="00F93995" w:rsidRPr="00A234A6">
        <w:rPr>
          <w:sz w:val="18"/>
          <w:szCs w:val="20"/>
        </w:rPr>
        <w:tab/>
        <w:t xml:space="preserve">      PR</w:t>
      </w:r>
      <w:r w:rsidR="00F93995" w:rsidRPr="00A234A6">
        <w:rPr>
          <w:sz w:val="18"/>
          <w:szCs w:val="20"/>
        </w:rPr>
        <w:tab/>
        <w:t xml:space="preserve">           </w:t>
      </w:r>
      <w:r w:rsidR="005C477E" w:rsidRPr="00A234A6">
        <w:rPr>
          <w:sz w:val="18"/>
          <w:szCs w:val="20"/>
        </w:rPr>
        <w:t xml:space="preserve">IN               </w:t>
      </w:r>
      <w:r w:rsidR="00F93995" w:rsidRPr="00A234A6">
        <w:rPr>
          <w:sz w:val="18"/>
          <w:szCs w:val="20"/>
        </w:rPr>
        <w:t>NA</w:t>
      </w:r>
    </w:p>
    <w:p w14:paraId="453D533C" w14:textId="5D58E7CE" w:rsidR="00273D28" w:rsidRPr="00A234A6" w:rsidRDefault="00273D28" w:rsidP="00CC552B">
      <w:pPr>
        <w:rPr>
          <w:sz w:val="18"/>
          <w:szCs w:val="20"/>
        </w:rPr>
      </w:pPr>
      <w:r w:rsidRPr="00A234A6">
        <w:rPr>
          <w:sz w:val="18"/>
          <w:szCs w:val="20"/>
        </w:rPr>
        <w:t xml:space="preserve">   </w:t>
      </w:r>
      <w:r w:rsidR="00EF6EF3" w:rsidRPr="00A234A6">
        <w:rPr>
          <w:sz w:val="18"/>
          <w:szCs w:val="20"/>
        </w:rPr>
        <w:t xml:space="preserve">  </w:t>
      </w:r>
      <w:r w:rsidRPr="00A234A6">
        <w:rPr>
          <w:sz w:val="18"/>
          <w:szCs w:val="20"/>
        </w:rPr>
        <w:t xml:space="preserve">    </w:t>
      </w:r>
      <w:proofErr w:type="gramStart"/>
      <w:r w:rsidRPr="00A234A6">
        <w:rPr>
          <w:sz w:val="18"/>
          <w:szCs w:val="20"/>
        </w:rPr>
        <w:t>describe</w:t>
      </w:r>
      <w:proofErr w:type="gramEnd"/>
      <w:r w:rsidRPr="00A234A6">
        <w:rPr>
          <w:sz w:val="18"/>
          <w:szCs w:val="20"/>
        </w:rPr>
        <w:t xml:space="preserve"> outcomes that are measurable and consistent </w:t>
      </w:r>
    </w:p>
    <w:p w14:paraId="51894C8C" w14:textId="36C1AB78" w:rsidR="00273D28" w:rsidRPr="00A234A6" w:rsidRDefault="00273D28" w:rsidP="00273D28">
      <w:pPr>
        <w:rPr>
          <w:sz w:val="18"/>
          <w:szCs w:val="20"/>
        </w:rPr>
      </w:pPr>
      <w:r w:rsidRPr="00A234A6">
        <w:rPr>
          <w:sz w:val="18"/>
          <w:szCs w:val="20"/>
        </w:rPr>
        <w:t xml:space="preserve">   </w:t>
      </w:r>
      <w:r w:rsidR="00EF6EF3" w:rsidRPr="00A234A6">
        <w:rPr>
          <w:sz w:val="18"/>
          <w:szCs w:val="20"/>
        </w:rPr>
        <w:t xml:space="preserve">   </w:t>
      </w:r>
      <w:r w:rsidRPr="00A234A6">
        <w:rPr>
          <w:sz w:val="18"/>
          <w:szCs w:val="20"/>
        </w:rPr>
        <w:t xml:space="preserve">   </w:t>
      </w:r>
      <w:proofErr w:type="gramStart"/>
      <w:r w:rsidRPr="00A234A6">
        <w:rPr>
          <w:sz w:val="18"/>
          <w:szCs w:val="20"/>
        </w:rPr>
        <w:t>with</w:t>
      </w:r>
      <w:proofErr w:type="gramEnd"/>
      <w:r w:rsidRPr="00A234A6">
        <w:rPr>
          <w:sz w:val="18"/>
          <w:szCs w:val="20"/>
        </w:rPr>
        <w:t xml:space="preserve"> the course-level objectives or competencies.</w:t>
      </w:r>
    </w:p>
    <w:p w14:paraId="03D458C1" w14:textId="3D27BE86" w:rsidR="00CC552B" w:rsidRPr="00A234A6" w:rsidRDefault="00EF6EF3" w:rsidP="005A0034">
      <w:pPr>
        <w:ind w:left="450" w:hanging="450"/>
        <w:rPr>
          <w:sz w:val="18"/>
          <w:szCs w:val="20"/>
        </w:rPr>
      </w:pPr>
      <w:r w:rsidRPr="00A234A6">
        <w:rPr>
          <w:rFonts w:eastAsia="Times New Roman"/>
          <w:color w:val="000000"/>
          <w:sz w:val="18"/>
          <w:szCs w:val="20"/>
        </w:rPr>
        <w:t>2.3</w:t>
      </w:r>
      <w:r w:rsidR="00CC552B" w:rsidRPr="00A234A6">
        <w:rPr>
          <w:rFonts w:eastAsia="Times New Roman"/>
          <w:color w:val="000000"/>
          <w:sz w:val="18"/>
          <w:szCs w:val="20"/>
        </w:rPr>
        <w:t xml:space="preserve">    </w:t>
      </w:r>
      <w:r w:rsidR="00273D28" w:rsidRPr="00A234A6">
        <w:rPr>
          <w:sz w:val="18"/>
          <w:szCs w:val="20"/>
        </w:rPr>
        <w:t>All learning objectives or competencies are stated clearly</w:t>
      </w:r>
      <w:r w:rsidRPr="00A234A6">
        <w:rPr>
          <w:sz w:val="18"/>
          <w:szCs w:val="20"/>
        </w:rPr>
        <w:tab/>
      </w:r>
      <w:r w:rsidR="00E40DCA">
        <w:rPr>
          <w:sz w:val="18"/>
          <w:szCs w:val="20"/>
        </w:rPr>
        <w:tab/>
      </w:r>
      <w:r w:rsidR="00F93995" w:rsidRPr="00A234A6">
        <w:rPr>
          <w:sz w:val="18"/>
          <w:szCs w:val="20"/>
        </w:rPr>
        <w:t>EX</w:t>
      </w:r>
      <w:r w:rsidR="00F93995" w:rsidRPr="00A234A6">
        <w:rPr>
          <w:sz w:val="18"/>
          <w:szCs w:val="20"/>
        </w:rPr>
        <w:tab/>
        <w:t xml:space="preserve"> AC</w:t>
      </w:r>
      <w:r w:rsidR="00F93995" w:rsidRPr="00A234A6">
        <w:rPr>
          <w:sz w:val="18"/>
          <w:szCs w:val="20"/>
        </w:rPr>
        <w:tab/>
        <w:t xml:space="preserve">      PR</w:t>
      </w:r>
      <w:r w:rsidR="00F93995" w:rsidRPr="00A234A6">
        <w:rPr>
          <w:sz w:val="18"/>
          <w:szCs w:val="20"/>
        </w:rPr>
        <w:tab/>
        <w:t xml:space="preserve">           </w:t>
      </w:r>
      <w:r w:rsidR="005C477E" w:rsidRPr="00A234A6">
        <w:rPr>
          <w:sz w:val="18"/>
          <w:szCs w:val="20"/>
        </w:rPr>
        <w:t xml:space="preserve">IN               </w:t>
      </w:r>
      <w:r w:rsidR="00F93995" w:rsidRPr="00A234A6">
        <w:rPr>
          <w:sz w:val="18"/>
          <w:szCs w:val="20"/>
        </w:rPr>
        <w:t>NA</w:t>
      </w:r>
    </w:p>
    <w:p w14:paraId="20E53A67" w14:textId="5FB4D8B4" w:rsidR="00273D28" w:rsidRPr="00A234A6" w:rsidRDefault="00273D28" w:rsidP="005A0034">
      <w:pPr>
        <w:ind w:left="450" w:hanging="450"/>
        <w:rPr>
          <w:rFonts w:eastAsia="Times New Roman"/>
          <w:color w:val="000000"/>
          <w:sz w:val="18"/>
          <w:szCs w:val="20"/>
        </w:rPr>
      </w:pPr>
      <w:r w:rsidRPr="00A234A6">
        <w:rPr>
          <w:rFonts w:eastAsia="Times New Roman"/>
          <w:color w:val="000000"/>
          <w:sz w:val="18"/>
          <w:szCs w:val="20"/>
        </w:rPr>
        <w:t xml:space="preserve">   </w:t>
      </w:r>
      <w:r w:rsidR="00D56F3A" w:rsidRPr="00A234A6">
        <w:rPr>
          <w:rFonts w:eastAsia="Times New Roman"/>
          <w:color w:val="000000"/>
          <w:sz w:val="18"/>
          <w:szCs w:val="20"/>
        </w:rPr>
        <w:t xml:space="preserve">  </w:t>
      </w:r>
      <w:r w:rsidRPr="00A234A6">
        <w:rPr>
          <w:rFonts w:eastAsia="Times New Roman"/>
          <w:color w:val="000000"/>
          <w:sz w:val="18"/>
          <w:szCs w:val="20"/>
        </w:rPr>
        <w:t xml:space="preserve">    </w:t>
      </w:r>
      <w:proofErr w:type="gramStart"/>
      <w:r w:rsidRPr="00A234A6">
        <w:rPr>
          <w:sz w:val="18"/>
          <w:szCs w:val="20"/>
        </w:rPr>
        <w:t>and</w:t>
      </w:r>
      <w:proofErr w:type="gramEnd"/>
      <w:r w:rsidRPr="00A234A6">
        <w:rPr>
          <w:sz w:val="18"/>
          <w:szCs w:val="20"/>
        </w:rPr>
        <w:t xml:space="preserve"> written from the learner’s perspective.</w:t>
      </w:r>
    </w:p>
    <w:p w14:paraId="2CBCC4F1" w14:textId="38C4F532" w:rsidR="00E85EE3" w:rsidRPr="00A234A6" w:rsidRDefault="00D56F3A" w:rsidP="005A0034">
      <w:pPr>
        <w:ind w:left="450" w:hanging="450"/>
        <w:rPr>
          <w:sz w:val="18"/>
          <w:szCs w:val="20"/>
        </w:rPr>
      </w:pPr>
      <w:r w:rsidRPr="00A234A6">
        <w:rPr>
          <w:rFonts w:eastAsia="Times New Roman"/>
          <w:color w:val="000000"/>
          <w:sz w:val="18"/>
          <w:szCs w:val="20"/>
        </w:rPr>
        <w:t>2.4</w:t>
      </w:r>
      <w:r w:rsidR="00CC552B" w:rsidRPr="00A234A6">
        <w:rPr>
          <w:rFonts w:eastAsia="Times New Roman"/>
          <w:color w:val="000000"/>
          <w:sz w:val="18"/>
          <w:szCs w:val="20"/>
        </w:rPr>
        <w:t xml:space="preserve">    </w:t>
      </w:r>
      <w:r w:rsidR="00273D28" w:rsidRPr="00A234A6">
        <w:rPr>
          <w:sz w:val="18"/>
          <w:szCs w:val="20"/>
        </w:rPr>
        <w:t>The relationship between learning objectives or</w:t>
      </w:r>
      <w:r w:rsidR="00273D28" w:rsidRPr="00A234A6">
        <w:rPr>
          <w:sz w:val="18"/>
          <w:szCs w:val="20"/>
        </w:rPr>
        <w:tab/>
      </w:r>
      <w:r w:rsidR="00F93995" w:rsidRPr="00A234A6">
        <w:rPr>
          <w:sz w:val="18"/>
          <w:szCs w:val="20"/>
        </w:rPr>
        <w:tab/>
      </w:r>
      <w:r w:rsidR="00E40DCA">
        <w:rPr>
          <w:sz w:val="18"/>
          <w:szCs w:val="20"/>
        </w:rPr>
        <w:tab/>
      </w:r>
      <w:r w:rsidR="00F93995" w:rsidRPr="00A234A6">
        <w:rPr>
          <w:sz w:val="18"/>
          <w:szCs w:val="20"/>
        </w:rPr>
        <w:t>EX</w:t>
      </w:r>
      <w:r w:rsidR="00F93995" w:rsidRPr="00A234A6">
        <w:rPr>
          <w:sz w:val="18"/>
          <w:szCs w:val="20"/>
        </w:rPr>
        <w:tab/>
        <w:t xml:space="preserve"> AC</w:t>
      </w:r>
      <w:r w:rsidR="00F93995" w:rsidRPr="00A234A6">
        <w:rPr>
          <w:sz w:val="18"/>
          <w:szCs w:val="20"/>
        </w:rPr>
        <w:tab/>
        <w:t xml:space="preserve">      PR</w:t>
      </w:r>
      <w:r w:rsidR="00F93995" w:rsidRPr="00A234A6">
        <w:rPr>
          <w:sz w:val="18"/>
          <w:szCs w:val="20"/>
        </w:rPr>
        <w:tab/>
        <w:t xml:space="preserve">           </w:t>
      </w:r>
      <w:r w:rsidR="005C477E" w:rsidRPr="00A234A6">
        <w:rPr>
          <w:sz w:val="18"/>
          <w:szCs w:val="20"/>
        </w:rPr>
        <w:t xml:space="preserve">IN               </w:t>
      </w:r>
      <w:r w:rsidR="00F93995" w:rsidRPr="00A234A6">
        <w:rPr>
          <w:sz w:val="18"/>
          <w:szCs w:val="20"/>
        </w:rPr>
        <w:t>NA</w:t>
      </w:r>
    </w:p>
    <w:p w14:paraId="23278C03" w14:textId="31323FD5" w:rsidR="00273D28" w:rsidRPr="00A234A6" w:rsidRDefault="00273D28" w:rsidP="005A0034">
      <w:pPr>
        <w:ind w:left="450" w:hanging="450"/>
        <w:rPr>
          <w:rFonts w:eastAsia="Times New Roman"/>
          <w:color w:val="000000"/>
          <w:sz w:val="18"/>
          <w:szCs w:val="20"/>
        </w:rPr>
      </w:pPr>
      <w:r w:rsidRPr="00A234A6">
        <w:rPr>
          <w:rFonts w:eastAsia="Times New Roman"/>
          <w:color w:val="000000"/>
          <w:sz w:val="18"/>
          <w:szCs w:val="20"/>
        </w:rPr>
        <w:t xml:space="preserve">      </w:t>
      </w:r>
      <w:r w:rsidR="00D56F3A" w:rsidRPr="00A234A6">
        <w:rPr>
          <w:rFonts w:eastAsia="Times New Roman"/>
          <w:color w:val="000000"/>
          <w:sz w:val="18"/>
          <w:szCs w:val="20"/>
        </w:rPr>
        <w:t xml:space="preserve">  </w:t>
      </w:r>
      <w:r w:rsidRPr="00A234A6">
        <w:rPr>
          <w:rFonts w:eastAsia="Times New Roman"/>
          <w:color w:val="000000"/>
          <w:sz w:val="18"/>
          <w:szCs w:val="20"/>
        </w:rPr>
        <w:t xml:space="preserve"> </w:t>
      </w:r>
      <w:proofErr w:type="gramStart"/>
      <w:r w:rsidRPr="00A234A6">
        <w:rPr>
          <w:sz w:val="18"/>
          <w:szCs w:val="20"/>
        </w:rPr>
        <w:t>competencies</w:t>
      </w:r>
      <w:proofErr w:type="gramEnd"/>
      <w:r w:rsidRPr="00A234A6">
        <w:rPr>
          <w:sz w:val="18"/>
          <w:szCs w:val="20"/>
        </w:rPr>
        <w:t xml:space="preserve"> and course activities is clearly stated.</w:t>
      </w:r>
    </w:p>
    <w:p w14:paraId="78DB541C" w14:textId="76FF42D2" w:rsidR="00E85EE3" w:rsidRPr="00A234A6" w:rsidRDefault="00D56F3A" w:rsidP="00CC552B">
      <w:pPr>
        <w:rPr>
          <w:sz w:val="18"/>
          <w:szCs w:val="20"/>
        </w:rPr>
      </w:pPr>
      <w:r w:rsidRPr="00A234A6">
        <w:rPr>
          <w:rFonts w:eastAsia="Times New Roman"/>
          <w:color w:val="000000"/>
          <w:sz w:val="18"/>
          <w:szCs w:val="20"/>
        </w:rPr>
        <w:t>2.5</w:t>
      </w:r>
      <w:r w:rsidR="00CC552B" w:rsidRPr="00A234A6">
        <w:rPr>
          <w:rFonts w:eastAsia="Times New Roman"/>
          <w:color w:val="000000"/>
          <w:sz w:val="18"/>
          <w:szCs w:val="20"/>
        </w:rPr>
        <w:t xml:space="preserve">    </w:t>
      </w:r>
      <w:r w:rsidR="00273D28" w:rsidRPr="00A234A6">
        <w:rPr>
          <w:sz w:val="18"/>
          <w:szCs w:val="20"/>
        </w:rPr>
        <w:t>The learning objectives or competencies are suited to</w:t>
      </w:r>
      <w:r w:rsidR="00273D28" w:rsidRPr="00A234A6">
        <w:rPr>
          <w:sz w:val="18"/>
          <w:szCs w:val="20"/>
        </w:rPr>
        <w:tab/>
      </w:r>
      <w:r w:rsidR="00F93995" w:rsidRPr="00A234A6">
        <w:rPr>
          <w:sz w:val="18"/>
          <w:szCs w:val="20"/>
        </w:rPr>
        <w:tab/>
      </w:r>
      <w:r w:rsidR="00E40DCA">
        <w:rPr>
          <w:sz w:val="18"/>
          <w:szCs w:val="20"/>
        </w:rPr>
        <w:tab/>
      </w:r>
      <w:r w:rsidR="00F93995" w:rsidRPr="00A234A6">
        <w:rPr>
          <w:sz w:val="18"/>
          <w:szCs w:val="20"/>
        </w:rPr>
        <w:t>EX</w:t>
      </w:r>
      <w:r w:rsidR="00F93995" w:rsidRPr="00A234A6">
        <w:rPr>
          <w:sz w:val="18"/>
          <w:szCs w:val="20"/>
        </w:rPr>
        <w:tab/>
        <w:t xml:space="preserve"> AC</w:t>
      </w:r>
      <w:r w:rsidR="00F93995" w:rsidRPr="00A234A6">
        <w:rPr>
          <w:sz w:val="18"/>
          <w:szCs w:val="20"/>
        </w:rPr>
        <w:tab/>
        <w:t xml:space="preserve">      PR</w:t>
      </w:r>
      <w:r w:rsidR="00F93995" w:rsidRPr="00A234A6">
        <w:rPr>
          <w:sz w:val="18"/>
          <w:szCs w:val="20"/>
        </w:rPr>
        <w:tab/>
        <w:t xml:space="preserve">           </w:t>
      </w:r>
      <w:r w:rsidR="005C477E" w:rsidRPr="00A234A6">
        <w:rPr>
          <w:sz w:val="18"/>
          <w:szCs w:val="20"/>
        </w:rPr>
        <w:t xml:space="preserve">IN               </w:t>
      </w:r>
      <w:r w:rsidR="00F93995" w:rsidRPr="00A234A6">
        <w:rPr>
          <w:sz w:val="18"/>
          <w:szCs w:val="20"/>
        </w:rPr>
        <w:t>NA</w:t>
      </w:r>
    </w:p>
    <w:p w14:paraId="0EEA9EBA" w14:textId="036D532F" w:rsidR="00273D28" w:rsidRPr="00A234A6" w:rsidRDefault="00273D28" w:rsidP="00CC552B">
      <w:pPr>
        <w:rPr>
          <w:rFonts w:eastAsia="Times New Roman"/>
          <w:color w:val="000000"/>
          <w:sz w:val="18"/>
          <w:szCs w:val="20"/>
        </w:rPr>
      </w:pPr>
      <w:r w:rsidRPr="00A234A6">
        <w:rPr>
          <w:sz w:val="18"/>
          <w:szCs w:val="20"/>
        </w:rPr>
        <w:t xml:space="preserve">     </w:t>
      </w:r>
      <w:r w:rsidR="00D56F3A" w:rsidRPr="00A234A6">
        <w:rPr>
          <w:sz w:val="18"/>
          <w:szCs w:val="20"/>
        </w:rPr>
        <w:t xml:space="preserve">  </w:t>
      </w:r>
      <w:r w:rsidRPr="00A234A6">
        <w:rPr>
          <w:sz w:val="18"/>
          <w:szCs w:val="20"/>
        </w:rPr>
        <w:t xml:space="preserve">  </w:t>
      </w:r>
      <w:proofErr w:type="gramStart"/>
      <w:r w:rsidRPr="00A234A6">
        <w:rPr>
          <w:sz w:val="18"/>
          <w:szCs w:val="20"/>
        </w:rPr>
        <w:t>the</w:t>
      </w:r>
      <w:proofErr w:type="gramEnd"/>
      <w:r w:rsidRPr="00A234A6">
        <w:rPr>
          <w:sz w:val="18"/>
          <w:szCs w:val="20"/>
        </w:rPr>
        <w:t xml:space="preserve"> level of the course.</w:t>
      </w:r>
    </w:p>
    <w:p w14:paraId="7A66F98C" w14:textId="5E604948" w:rsidR="00E85EE3" w:rsidRPr="00A234A6" w:rsidRDefault="00273D28" w:rsidP="00142A37">
      <w:pPr>
        <w:rPr>
          <w:b/>
          <w:sz w:val="18"/>
          <w:szCs w:val="20"/>
        </w:rPr>
      </w:pPr>
      <w:r w:rsidRPr="00A234A6">
        <w:rPr>
          <w:b/>
          <w:sz w:val="18"/>
          <w:szCs w:val="20"/>
        </w:rPr>
        <w:t>Assessment and Measurement</w:t>
      </w:r>
    </w:p>
    <w:p w14:paraId="067A8917" w14:textId="39B37351" w:rsidR="00710E0C" w:rsidRPr="00A234A6" w:rsidRDefault="00D56F3A" w:rsidP="00F47BD3">
      <w:pPr>
        <w:ind w:left="450" w:hanging="450"/>
        <w:rPr>
          <w:sz w:val="18"/>
          <w:szCs w:val="20"/>
        </w:rPr>
      </w:pPr>
      <w:r w:rsidRPr="00A234A6">
        <w:rPr>
          <w:sz w:val="18"/>
          <w:szCs w:val="20"/>
        </w:rPr>
        <w:t>3.1</w:t>
      </w:r>
      <w:r w:rsidR="00E85EE3" w:rsidRPr="00A234A6">
        <w:rPr>
          <w:b/>
          <w:sz w:val="18"/>
          <w:szCs w:val="20"/>
        </w:rPr>
        <w:t xml:space="preserve">  </w:t>
      </w:r>
      <w:r w:rsidR="00CD37A8" w:rsidRPr="00A234A6">
        <w:rPr>
          <w:b/>
          <w:sz w:val="18"/>
          <w:szCs w:val="20"/>
        </w:rPr>
        <w:t xml:space="preserve">  </w:t>
      </w:r>
      <w:r w:rsidR="005B0CF2" w:rsidRPr="00A234A6">
        <w:rPr>
          <w:sz w:val="18"/>
          <w:szCs w:val="20"/>
        </w:rPr>
        <w:t>The assessments measure the stated learning objectives</w:t>
      </w:r>
      <w:r w:rsidR="00E85EE3" w:rsidRPr="00A234A6">
        <w:rPr>
          <w:color w:val="000000" w:themeColor="text1"/>
          <w:sz w:val="18"/>
          <w:szCs w:val="20"/>
        </w:rPr>
        <w:tab/>
      </w:r>
      <w:r w:rsidR="00E40DCA">
        <w:rPr>
          <w:color w:val="000000" w:themeColor="text1"/>
          <w:sz w:val="18"/>
          <w:szCs w:val="20"/>
        </w:rPr>
        <w:tab/>
      </w:r>
      <w:r w:rsidR="00F47BD3" w:rsidRPr="00A234A6">
        <w:rPr>
          <w:sz w:val="18"/>
          <w:szCs w:val="20"/>
        </w:rPr>
        <w:t>EX</w:t>
      </w:r>
      <w:r w:rsidR="00F47BD3" w:rsidRPr="00A234A6">
        <w:rPr>
          <w:sz w:val="18"/>
          <w:szCs w:val="20"/>
        </w:rPr>
        <w:tab/>
        <w:t xml:space="preserve"> AC</w:t>
      </w:r>
      <w:r w:rsidR="00F47BD3" w:rsidRPr="00A234A6">
        <w:rPr>
          <w:sz w:val="18"/>
          <w:szCs w:val="20"/>
        </w:rPr>
        <w:tab/>
        <w:t xml:space="preserve">      PR</w:t>
      </w:r>
      <w:r w:rsidR="00F47BD3" w:rsidRPr="00A234A6">
        <w:rPr>
          <w:sz w:val="18"/>
          <w:szCs w:val="20"/>
        </w:rPr>
        <w:tab/>
        <w:t xml:space="preserve">           </w:t>
      </w:r>
      <w:r w:rsidR="005C477E" w:rsidRPr="00A234A6">
        <w:rPr>
          <w:sz w:val="18"/>
          <w:szCs w:val="20"/>
        </w:rPr>
        <w:t xml:space="preserve">IN               </w:t>
      </w:r>
      <w:r w:rsidR="00F47BD3" w:rsidRPr="00A234A6">
        <w:rPr>
          <w:sz w:val="18"/>
          <w:szCs w:val="20"/>
        </w:rPr>
        <w:t xml:space="preserve">NA </w:t>
      </w:r>
    </w:p>
    <w:p w14:paraId="37A91C86" w14:textId="488C15A4" w:rsidR="005B0CF2" w:rsidRPr="00A234A6" w:rsidRDefault="00D56F3A" w:rsidP="00F47BD3">
      <w:pPr>
        <w:ind w:left="450" w:hanging="450"/>
        <w:rPr>
          <w:sz w:val="18"/>
          <w:szCs w:val="20"/>
        </w:rPr>
      </w:pPr>
      <w:r w:rsidRPr="00A234A6">
        <w:rPr>
          <w:sz w:val="18"/>
          <w:szCs w:val="20"/>
        </w:rPr>
        <w:t xml:space="preserve">  </w:t>
      </w:r>
      <w:r w:rsidR="005B0CF2" w:rsidRPr="00A234A6">
        <w:rPr>
          <w:sz w:val="18"/>
          <w:szCs w:val="20"/>
        </w:rPr>
        <w:t xml:space="preserve">       </w:t>
      </w:r>
      <w:proofErr w:type="gramStart"/>
      <w:r w:rsidR="005B0CF2" w:rsidRPr="00A234A6">
        <w:rPr>
          <w:sz w:val="18"/>
          <w:szCs w:val="20"/>
        </w:rPr>
        <w:t>or</w:t>
      </w:r>
      <w:proofErr w:type="gramEnd"/>
      <w:r w:rsidR="005B0CF2" w:rsidRPr="00A234A6">
        <w:rPr>
          <w:sz w:val="18"/>
          <w:szCs w:val="20"/>
        </w:rPr>
        <w:t xml:space="preserve"> competencies.</w:t>
      </w:r>
    </w:p>
    <w:p w14:paraId="699A04A8" w14:textId="4D6CE72A" w:rsidR="00E85EE3" w:rsidRPr="00A234A6" w:rsidRDefault="00CC552B" w:rsidP="00D56F3A">
      <w:pPr>
        <w:pStyle w:val="ListParagraph"/>
        <w:numPr>
          <w:ilvl w:val="1"/>
          <w:numId w:val="27"/>
        </w:numPr>
        <w:rPr>
          <w:sz w:val="18"/>
          <w:szCs w:val="20"/>
        </w:rPr>
      </w:pPr>
      <w:r w:rsidRPr="00A234A6">
        <w:rPr>
          <w:sz w:val="18"/>
          <w:szCs w:val="20"/>
        </w:rPr>
        <w:t xml:space="preserve"> </w:t>
      </w:r>
      <w:r w:rsidR="005B0CF2" w:rsidRPr="00A234A6">
        <w:rPr>
          <w:sz w:val="18"/>
          <w:szCs w:val="20"/>
        </w:rPr>
        <w:t>The course grading policy is stated clearly.</w:t>
      </w:r>
      <w:r w:rsidR="00FE0B20" w:rsidRPr="00A234A6">
        <w:rPr>
          <w:sz w:val="18"/>
          <w:szCs w:val="20"/>
        </w:rPr>
        <w:t xml:space="preserve"> </w:t>
      </w:r>
      <w:r w:rsidR="003A520D" w:rsidRPr="00A234A6">
        <w:rPr>
          <w:sz w:val="18"/>
          <w:szCs w:val="20"/>
        </w:rPr>
        <w:tab/>
      </w:r>
      <w:r w:rsidR="00F47BD3" w:rsidRPr="00A234A6">
        <w:rPr>
          <w:sz w:val="18"/>
          <w:szCs w:val="20"/>
        </w:rPr>
        <w:tab/>
      </w:r>
      <w:r w:rsidR="00F47BD3" w:rsidRPr="00A234A6">
        <w:rPr>
          <w:sz w:val="18"/>
          <w:szCs w:val="20"/>
        </w:rPr>
        <w:tab/>
      </w:r>
      <w:r w:rsidR="00E40DCA">
        <w:rPr>
          <w:sz w:val="18"/>
          <w:szCs w:val="20"/>
        </w:rPr>
        <w:tab/>
      </w:r>
      <w:r w:rsidR="00F47BD3" w:rsidRPr="00A234A6">
        <w:rPr>
          <w:sz w:val="18"/>
          <w:szCs w:val="20"/>
        </w:rPr>
        <w:t>EX</w:t>
      </w:r>
      <w:r w:rsidR="00F47BD3" w:rsidRPr="00A234A6">
        <w:rPr>
          <w:sz w:val="18"/>
          <w:szCs w:val="20"/>
        </w:rPr>
        <w:tab/>
        <w:t xml:space="preserve"> AC</w:t>
      </w:r>
      <w:r w:rsidR="00F47BD3" w:rsidRPr="00A234A6">
        <w:rPr>
          <w:sz w:val="18"/>
          <w:szCs w:val="20"/>
        </w:rPr>
        <w:tab/>
        <w:t xml:space="preserve">      PR</w:t>
      </w:r>
      <w:r w:rsidR="00F47BD3" w:rsidRPr="00A234A6">
        <w:rPr>
          <w:sz w:val="18"/>
          <w:szCs w:val="20"/>
        </w:rPr>
        <w:tab/>
        <w:t xml:space="preserve">           </w:t>
      </w:r>
      <w:r w:rsidR="005C477E" w:rsidRPr="00A234A6">
        <w:rPr>
          <w:sz w:val="18"/>
          <w:szCs w:val="20"/>
        </w:rPr>
        <w:t xml:space="preserve">IN               </w:t>
      </w:r>
      <w:r w:rsidR="00F47BD3" w:rsidRPr="00A234A6">
        <w:rPr>
          <w:sz w:val="18"/>
          <w:szCs w:val="20"/>
        </w:rPr>
        <w:t>NA</w:t>
      </w:r>
    </w:p>
    <w:p w14:paraId="3CD3F45C" w14:textId="3E4EC458" w:rsidR="00E85EE3" w:rsidRPr="00A234A6" w:rsidRDefault="00D56F3A" w:rsidP="00D56F3A">
      <w:pPr>
        <w:rPr>
          <w:sz w:val="18"/>
          <w:szCs w:val="20"/>
        </w:rPr>
      </w:pPr>
      <w:r w:rsidRPr="00A234A6">
        <w:rPr>
          <w:sz w:val="18"/>
          <w:szCs w:val="20"/>
        </w:rPr>
        <w:t xml:space="preserve">3.3    </w:t>
      </w:r>
      <w:r w:rsidR="005B0CF2" w:rsidRPr="00A234A6">
        <w:rPr>
          <w:sz w:val="18"/>
          <w:szCs w:val="20"/>
        </w:rPr>
        <w:t>Specific and descriptive criteria are provided for the</w:t>
      </w:r>
      <w:r w:rsidR="00E85EE3" w:rsidRPr="00A234A6">
        <w:rPr>
          <w:sz w:val="18"/>
          <w:szCs w:val="20"/>
        </w:rPr>
        <w:tab/>
      </w:r>
      <w:r w:rsidR="00142A37" w:rsidRPr="00A234A6">
        <w:rPr>
          <w:sz w:val="18"/>
          <w:szCs w:val="20"/>
        </w:rPr>
        <w:tab/>
      </w:r>
      <w:r w:rsidR="00E40DCA">
        <w:rPr>
          <w:sz w:val="18"/>
          <w:szCs w:val="20"/>
        </w:rPr>
        <w:tab/>
      </w:r>
      <w:r w:rsidR="00142A37" w:rsidRPr="00A234A6">
        <w:rPr>
          <w:sz w:val="18"/>
          <w:szCs w:val="20"/>
        </w:rPr>
        <w:t>EX</w:t>
      </w:r>
      <w:r w:rsidR="00142A37" w:rsidRPr="00A234A6">
        <w:rPr>
          <w:sz w:val="18"/>
          <w:szCs w:val="20"/>
        </w:rPr>
        <w:tab/>
        <w:t xml:space="preserve"> AC</w:t>
      </w:r>
      <w:r w:rsidR="00142A37" w:rsidRPr="00A234A6">
        <w:rPr>
          <w:sz w:val="18"/>
          <w:szCs w:val="20"/>
        </w:rPr>
        <w:tab/>
        <w:t xml:space="preserve">      PR</w:t>
      </w:r>
      <w:r w:rsidR="00142A37" w:rsidRPr="00A234A6">
        <w:rPr>
          <w:sz w:val="18"/>
          <w:szCs w:val="20"/>
        </w:rPr>
        <w:tab/>
        <w:t xml:space="preserve">           </w:t>
      </w:r>
      <w:r w:rsidR="005C477E" w:rsidRPr="00A234A6">
        <w:rPr>
          <w:sz w:val="18"/>
          <w:szCs w:val="20"/>
        </w:rPr>
        <w:t xml:space="preserve">IN               </w:t>
      </w:r>
      <w:r w:rsidR="00142A37" w:rsidRPr="00A234A6">
        <w:rPr>
          <w:sz w:val="18"/>
          <w:szCs w:val="20"/>
        </w:rPr>
        <w:t>NA</w:t>
      </w:r>
    </w:p>
    <w:p w14:paraId="62029B10" w14:textId="65ED035B" w:rsidR="005B0CF2" w:rsidRPr="00A234A6" w:rsidRDefault="00D56F3A" w:rsidP="005B0CF2">
      <w:pPr>
        <w:pStyle w:val="ListParagraph"/>
        <w:ind w:left="360"/>
        <w:rPr>
          <w:sz w:val="18"/>
          <w:szCs w:val="20"/>
        </w:rPr>
      </w:pPr>
      <w:r w:rsidRPr="00A234A6">
        <w:rPr>
          <w:sz w:val="18"/>
          <w:szCs w:val="20"/>
        </w:rPr>
        <w:t xml:space="preserve"> </w:t>
      </w:r>
      <w:proofErr w:type="gramStart"/>
      <w:r w:rsidR="005B0CF2" w:rsidRPr="00A234A6">
        <w:rPr>
          <w:sz w:val="18"/>
          <w:szCs w:val="20"/>
        </w:rPr>
        <w:t>evaluation</w:t>
      </w:r>
      <w:proofErr w:type="gramEnd"/>
      <w:r w:rsidR="005B0CF2" w:rsidRPr="00A234A6">
        <w:rPr>
          <w:sz w:val="18"/>
          <w:szCs w:val="20"/>
        </w:rPr>
        <w:t xml:space="preserve"> of learners’ work and are tied to the course </w:t>
      </w:r>
    </w:p>
    <w:p w14:paraId="20216DAC" w14:textId="50A6B6BD" w:rsidR="005B0CF2" w:rsidRPr="00A234A6" w:rsidRDefault="00D56F3A" w:rsidP="005B0CF2">
      <w:pPr>
        <w:pStyle w:val="ListParagraph"/>
        <w:ind w:left="360"/>
        <w:rPr>
          <w:sz w:val="18"/>
          <w:szCs w:val="20"/>
        </w:rPr>
      </w:pPr>
      <w:r w:rsidRPr="00A234A6">
        <w:rPr>
          <w:sz w:val="18"/>
          <w:szCs w:val="20"/>
        </w:rPr>
        <w:t xml:space="preserve"> </w:t>
      </w:r>
      <w:proofErr w:type="gramStart"/>
      <w:r w:rsidR="005B0CF2" w:rsidRPr="00A234A6">
        <w:rPr>
          <w:sz w:val="18"/>
          <w:szCs w:val="20"/>
        </w:rPr>
        <w:t>grading</w:t>
      </w:r>
      <w:proofErr w:type="gramEnd"/>
      <w:r w:rsidR="005B0CF2" w:rsidRPr="00A234A6">
        <w:rPr>
          <w:sz w:val="18"/>
          <w:szCs w:val="20"/>
        </w:rPr>
        <w:t xml:space="preserve"> policy.</w:t>
      </w:r>
    </w:p>
    <w:p w14:paraId="4E2EF9E6" w14:textId="6DE99E8D" w:rsidR="005B0CF2" w:rsidRPr="00A234A6" w:rsidRDefault="005B0CF2" w:rsidP="005B0CF2">
      <w:pPr>
        <w:rPr>
          <w:b/>
          <w:sz w:val="18"/>
          <w:szCs w:val="20"/>
        </w:rPr>
      </w:pPr>
      <w:r w:rsidRPr="00A234A6">
        <w:rPr>
          <w:b/>
          <w:sz w:val="18"/>
          <w:szCs w:val="20"/>
        </w:rPr>
        <w:t>Instructional Materials</w:t>
      </w:r>
    </w:p>
    <w:p w14:paraId="2A5235A8" w14:textId="6ECF2E12" w:rsidR="00E85EE3" w:rsidRPr="00A234A6" w:rsidRDefault="00D56F3A" w:rsidP="00D56F3A">
      <w:pPr>
        <w:pStyle w:val="ListParagraph"/>
        <w:numPr>
          <w:ilvl w:val="1"/>
          <w:numId w:val="28"/>
        </w:numPr>
        <w:rPr>
          <w:sz w:val="18"/>
          <w:szCs w:val="20"/>
        </w:rPr>
      </w:pPr>
      <w:r w:rsidRPr="00A234A6">
        <w:rPr>
          <w:sz w:val="18"/>
          <w:szCs w:val="20"/>
        </w:rPr>
        <w:t xml:space="preserve">  </w:t>
      </w:r>
      <w:r w:rsidR="005B0CF2" w:rsidRPr="00A234A6">
        <w:rPr>
          <w:sz w:val="18"/>
          <w:szCs w:val="20"/>
        </w:rPr>
        <w:t>The instructional materials contribute to the achievement</w:t>
      </w:r>
      <w:r w:rsidR="00F47BD3" w:rsidRPr="00A234A6">
        <w:rPr>
          <w:sz w:val="18"/>
          <w:szCs w:val="20"/>
        </w:rPr>
        <w:tab/>
      </w:r>
      <w:r w:rsidR="00E40DCA">
        <w:rPr>
          <w:sz w:val="18"/>
          <w:szCs w:val="20"/>
        </w:rPr>
        <w:tab/>
      </w:r>
      <w:r w:rsidR="00F47BD3" w:rsidRPr="00A234A6">
        <w:rPr>
          <w:sz w:val="18"/>
          <w:szCs w:val="20"/>
        </w:rPr>
        <w:t>EX</w:t>
      </w:r>
      <w:r w:rsidR="00F47BD3" w:rsidRPr="00A234A6">
        <w:rPr>
          <w:sz w:val="18"/>
          <w:szCs w:val="20"/>
        </w:rPr>
        <w:tab/>
        <w:t xml:space="preserve"> AC</w:t>
      </w:r>
      <w:r w:rsidR="00F47BD3" w:rsidRPr="00A234A6">
        <w:rPr>
          <w:sz w:val="18"/>
          <w:szCs w:val="20"/>
        </w:rPr>
        <w:tab/>
        <w:t xml:space="preserve">      PR</w:t>
      </w:r>
      <w:r w:rsidR="00F47BD3" w:rsidRPr="00A234A6">
        <w:rPr>
          <w:sz w:val="18"/>
          <w:szCs w:val="20"/>
        </w:rPr>
        <w:tab/>
        <w:t xml:space="preserve">           </w:t>
      </w:r>
      <w:r w:rsidR="005C477E" w:rsidRPr="00A234A6">
        <w:rPr>
          <w:sz w:val="18"/>
          <w:szCs w:val="20"/>
        </w:rPr>
        <w:t xml:space="preserve">IN               </w:t>
      </w:r>
      <w:r w:rsidR="00F47BD3" w:rsidRPr="00A234A6">
        <w:rPr>
          <w:sz w:val="18"/>
          <w:szCs w:val="20"/>
        </w:rPr>
        <w:t>NA</w:t>
      </w:r>
    </w:p>
    <w:p w14:paraId="2EE12568" w14:textId="0532FA9C" w:rsidR="00E85EE3" w:rsidRPr="00A234A6" w:rsidRDefault="00D56F3A" w:rsidP="00142A37">
      <w:pPr>
        <w:pStyle w:val="ListParagraph"/>
        <w:ind w:left="360"/>
        <w:rPr>
          <w:sz w:val="18"/>
          <w:szCs w:val="20"/>
        </w:rPr>
      </w:pPr>
      <w:r w:rsidRPr="00A234A6">
        <w:rPr>
          <w:sz w:val="18"/>
          <w:szCs w:val="20"/>
        </w:rPr>
        <w:t xml:space="preserve">  </w:t>
      </w:r>
      <w:proofErr w:type="gramStart"/>
      <w:r w:rsidR="005B0CF2" w:rsidRPr="00A234A6">
        <w:rPr>
          <w:sz w:val="18"/>
          <w:szCs w:val="20"/>
        </w:rPr>
        <w:t>of</w:t>
      </w:r>
      <w:proofErr w:type="gramEnd"/>
      <w:r w:rsidR="005B0CF2" w:rsidRPr="00A234A6">
        <w:rPr>
          <w:sz w:val="18"/>
          <w:szCs w:val="20"/>
        </w:rPr>
        <w:t xml:space="preserve"> the stated course and module/unit learning objectives</w:t>
      </w:r>
      <w:r w:rsidR="00E85EE3" w:rsidRPr="00A234A6">
        <w:rPr>
          <w:sz w:val="18"/>
          <w:szCs w:val="20"/>
        </w:rPr>
        <w:tab/>
        <w:t xml:space="preserve"> </w:t>
      </w:r>
    </w:p>
    <w:p w14:paraId="43D71777" w14:textId="0FC4F596" w:rsidR="005B0CF2" w:rsidRPr="00A234A6" w:rsidRDefault="00D56F3A" w:rsidP="00142A37">
      <w:pPr>
        <w:pStyle w:val="ListParagraph"/>
        <w:ind w:left="360"/>
        <w:rPr>
          <w:sz w:val="18"/>
          <w:szCs w:val="20"/>
        </w:rPr>
      </w:pPr>
      <w:r w:rsidRPr="00A234A6">
        <w:rPr>
          <w:sz w:val="18"/>
          <w:szCs w:val="20"/>
        </w:rPr>
        <w:t xml:space="preserve">  </w:t>
      </w:r>
      <w:proofErr w:type="gramStart"/>
      <w:r w:rsidR="005B0CF2" w:rsidRPr="00A234A6">
        <w:rPr>
          <w:sz w:val="18"/>
          <w:szCs w:val="20"/>
        </w:rPr>
        <w:t>or</w:t>
      </w:r>
      <w:proofErr w:type="gramEnd"/>
      <w:r w:rsidR="005B0CF2" w:rsidRPr="00A234A6">
        <w:rPr>
          <w:sz w:val="18"/>
          <w:szCs w:val="20"/>
        </w:rPr>
        <w:t xml:space="preserve"> competencies.</w:t>
      </w:r>
    </w:p>
    <w:p w14:paraId="0E64C32D" w14:textId="1D275B08" w:rsidR="00E85EE3" w:rsidRPr="00A234A6" w:rsidRDefault="00D56F3A" w:rsidP="00D56F3A">
      <w:pPr>
        <w:pStyle w:val="ListParagraph"/>
        <w:numPr>
          <w:ilvl w:val="1"/>
          <w:numId w:val="28"/>
        </w:numPr>
        <w:rPr>
          <w:sz w:val="18"/>
          <w:szCs w:val="20"/>
        </w:rPr>
      </w:pPr>
      <w:r w:rsidRPr="00A234A6">
        <w:rPr>
          <w:sz w:val="18"/>
          <w:szCs w:val="20"/>
        </w:rPr>
        <w:t xml:space="preserve">  </w:t>
      </w:r>
      <w:r w:rsidR="005B0CF2" w:rsidRPr="00A234A6">
        <w:rPr>
          <w:sz w:val="18"/>
          <w:szCs w:val="20"/>
        </w:rPr>
        <w:t>Both the purpose of instructional materials and how the</w:t>
      </w:r>
      <w:r w:rsidR="00EF6EF3" w:rsidRPr="00A234A6">
        <w:rPr>
          <w:sz w:val="18"/>
          <w:szCs w:val="20"/>
        </w:rPr>
        <w:tab/>
      </w:r>
      <w:r w:rsidR="00E40DCA">
        <w:rPr>
          <w:sz w:val="18"/>
          <w:szCs w:val="20"/>
        </w:rPr>
        <w:tab/>
      </w:r>
      <w:r w:rsidR="00F47BD3" w:rsidRPr="00A234A6">
        <w:rPr>
          <w:sz w:val="18"/>
          <w:szCs w:val="20"/>
        </w:rPr>
        <w:t>EX</w:t>
      </w:r>
      <w:r w:rsidR="00F47BD3" w:rsidRPr="00A234A6">
        <w:rPr>
          <w:sz w:val="18"/>
          <w:szCs w:val="20"/>
        </w:rPr>
        <w:tab/>
        <w:t xml:space="preserve"> AC</w:t>
      </w:r>
      <w:r w:rsidR="00F47BD3" w:rsidRPr="00A234A6">
        <w:rPr>
          <w:sz w:val="18"/>
          <w:szCs w:val="20"/>
        </w:rPr>
        <w:tab/>
        <w:t xml:space="preserve">      PR</w:t>
      </w:r>
      <w:r w:rsidR="00F47BD3" w:rsidRPr="00A234A6">
        <w:rPr>
          <w:sz w:val="18"/>
          <w:szCs w:val="20"/>
        </w:rPr>
        <w:tab/>
        <w:t xml:space="preserve">           </w:t>
      </w:r>
      <w:r w:rsidR="005C477E" w:rsidRPr="00A234A6">
        <w:rPr>
          <w:sz w:val="18"/>
          <w:szCs w:val="20"/>
        </w:rPr>
        <w:t xml:space="preserve">IN               </w:t>
      </w:r>
      <w:r w:rsidR="00F47BD3" w:rsidRPr="00A234A6">
        <w:rPr>
          <w:sz w:val="18"/>
          <w:szCs w:val="20"/>
        </w:rPr>
        <w:t>NA</w:t>
      </w:r>
    </w:p>
    <w:p w14:paraId="0D9C67BA" w14:textId="64A061D3" w:rsidR="005B0CF2" w:rsidRPr="00A234A6" w:rsidRDefault="00D56F3A" w:rsidP="005B0CF2">
      <w:pPr>
        <w:pStyle w:val="ListParagraph"/>
        <w:ind w:left="360"/>
        <w:rPr>
          <w:sz w:val="18"/>
          <w:szCs w:val="20"/>
        </w:rPr>
      </w:pPr>
      <w:r w:rsidRPr="00A234A6">
        <w:rPr>
          <w:sz w:val="18"/>
          <w:szCs w:val="20"/>
        </w:rPr>
        <w:t xml:space="preserve">  </w:t>
      </w:r>
      <w:proofErr w:type="gramStart"/>
      <w:r w:rsidR="005B0CF2" w:rsidRPr="00A234A6">
        <w:rPr>
          <w:sz w:val="18"/>
          <w:szCs w:val="20"/>
        </w:rPr>
        <w:t>materials</w:t>
      </w:r>
      <w:proofErr w:type="gramEnd"/>
      <w:r w:rsidR="005B0CF2" w:rsidRPr="00A234A6">
        <w:rPr>
          <w:sz w:val="18"/>
          <w:szCs w:val="20"/>
        </w:rPr>
        <w:t xml:space="preserve"> are to be used for learning activities are clearly </w:t>
      </w:r>
    </w:p>
    <w:p w14:paraId="37C165A3" w14:textId="77D5C7FF" w:rsidR="005B0CF2" w:rsidRPr="00A234A6" w:rsidRDefault="00D56F3A" w:rsidP="005B0CF2">
      <w:pPr>
        <w:pStyle w:val="ListParagraph"/>
        <w:ind w:left="360"/>
        <w:rPr>
          <w:sz w:val="18"/>
          <w:szCs w:val="20"/>
        </w:rPr>
      </w:pPr>
      <w:r w:rsidRPr="00A234A6">
        <w:rPr>
          <w:sz w:val="18"/>
          <w:szCs w:val="20"/>
        </w:rPr>
        <w:t xml:space="preserve">  </w:t>
      </w:r>
      <w:proofErr w:type="gramStart"/>
      <w:r w:rsidR="005B0CF2" w:rsidRPr="00A234A6">
        <w:rPr>
          <w:sz w:val="18"/>
          <w:szCs w:val="20"/>
        </w:rPr>
        <w:t>explained</w:t>
      </w:r>
      <w:proofErr w:type="gramEnd"/>
      <w:r w:rsidR="005B0CF2" w:rsidRPr="00A234A6">
        <w:rPr>
          <w:sz w:val="18"/>
          <w:szCs w:val="20"/>
        </w:rPr>
        <w:t>.</w:t>
      </w:r>
    </w:p>
    <w:p w14:paraId="0466BDB0" w14:textId="252B7C5A" w:rsidR="00E85EE3" w:rsidRPr="00A234A6" w:rsidRDefault="00E16DF8" w:rsidP="00FE0B20">
      <w:pPr>
        <w:rPr>
          <w:b/>
          <w:sz w:val="18"/>
          <w:szCs w:val="20"/>
        </w:rPr>
      </w:pPr>
      <w:r w:rsidRPr="00A234A6">
        <w:rPr>
          <w:b/>
          <w:sz w:val="18"/>
          <w:szCs w:val="20"/>
        </w:rPr>
        <w:t>Course Activities and L</w:t>
      </w:r>
      <w:r w:rsidR="005B0CF2" w:rsidRPr="00A234A6">
        <w:rPr>
          <w:b/>
          <w:sz w:val="18"/>
          <w:szCs w:val="20"/>
        </w:rPr>
        <w:t>earner Interaction</w:t>
      </w:r>
    </w:p>
    <w:p w14:paraId="25336E13" w14:textId="09DC0A5E" w:rsidR="00214FD0" w:rsidRPr="00A234A6" w:rsidRDefault="00D56F3A" w:rsidP="00D56F3A">
      <w:pPr>
        <w:pStyle w:val="ListParagraph"/>
        <w:numPr>
          <w:ilvl w:val="1"/>
          <w:numId w:val="29"/>
        </w:numPr>
        <w:rPr>
          <w:sz w:val="18"/>
          <w:szCs w:val="20"/>
        </w:rPr>
      </w:pPr>
      <w:r w:rsidRPr="00A234A6">
        <w:rPr>
          <w:sz w:val="18"/>
          <w:szCs w:val="20"/>
        </w:rPr>
        <w:t xml:space="preserve">  </w:t>
      </w:r>
      <w:r w:rsidR="00E16DF8" w:rsidRPr="00A234A6">
        <w:rPr>
          <w:sz w:val="18"/>
          <w:szCs w:val="20"/>
        </w:rPr>
        <w:t>The learning activities promote the achievement of the</w:t>
      </w:r>
      <w:r w:rsidR="00EF6EF3" w:rsidRPr="00A234A6">
        <w:rPr>
          <w:sz w:val="18"/>
          <w:szCs w:val="20"/>
        </w:rPr>
        <w:tab/>
      </w:r>
      <w:r w:rsidR="00E40DCA">
        <w:rPr>
          <w:sz w:val="18"/>
          <w:szCs w:val="20"/>
        </w:rPr>
        <w:tab/>
      </w:r>
      <w:r w:rsidR="00FE0B20" w:rsidRPr="00A234A6">
        <w:rPr>
          <w:sz w:val="18"/>
          <w:szCs w:val="20"/>
        </w:rPr>
        <w:t>EX</w:t>
      </w:r>
      <w:r w:rsidR="00FE0B20" w:rsidRPr="00A234A6">
        <w:rPr>
          <w:sz w:val="18"/>
          <w:szCs w:val="20"/>
        </w:rPr>
        <w:tab/>
        <w:t xml:space="preserve"> AC</w:t>
      </w:r>
      <w:r w:rsidR="00FE0B20" w:rsidRPr="00A234A6">
        <w:rPr>
          <w:sz w:val="18"/>
          <w:szCs w:val="20"/>
        </w:rPr>
        <w:tab/>
        <w:t xml:space="preserve">      PR</w:t>
      </w:r>
      <w:r w:rsidR="00FE0B20" w:rsidRPr="00A234A6">
        <w:rPr>
          <w:sz w:val="18"/>
          <w:szCs w:val="20"/>
        </w:rPr>
        <w:tab/>
        <w:t xml:space="preserve">           </w:t>
      </w:r>
      <w:r w:rsidR="005C477E" w:rsidRPr="00A234A6">
        <w:rPr>
          <w:sz w:val="18"/>
          <w:szCs w:val="20"/>
        </w:rPr>
        <w:t xml:space="preserve">IN               </w:t>
      </w:r>
      <w:r w:rsidR="00FE0B20" w:rsidRPr="00A234A6">
        <w:rPr>
          <w:sz w:val="18"/>
          <w:szCs w:val="20"/>
        </w:rPr>
        <w:t>NA</w:t>
      </w:r>
    </w:p>
    <w:p w14:paraId="08942A95" w14:textId="78903DDE" w:rsidR="00E16DF8" w:rsidRPr="00A234A6" w:rsidRDefault="00D56F3A" w:rsidP="00E16DF8">
      <w:pPr>
        <w:pStyle w:val="ListParagraph"/>
        <w:ind w:left="360"/>
        <w:rPr>
          <w:sz w:val="18"/>
          <w:szCs w:val="20"/>
        </w:rPr>
      </w:pPr>
      <w:r w:rsidRPr="00A234A6">
        <w:rPr>
          <w:sz w:val="18"/>
          <w:szCs w:val="20"/>
        </w:rPr>
        <w:t xml:space="preserve">  </w:t>
      </w:r>
      <w:proofErr w:type="gramStart"/>
      <w:r w:rsidR="00E16DF8" w:rsidRPr="00A234A6">
        <w:rPr>
          <w:sz w:val="18"/>
          <w:szCs w:val="20"/>
        </w:rPr>
        <w:t>stated</w:t>
      </w:r>
      <w:proofErr w:type="gramEnd"/>
      <w:r w:rsidR="00E16DF8" w:rsidRPr="00A234A6">
        <w:rPr>
          <w:sz w:val="18"/>
          <w:szCs w:val="20"/>
        </w:rPr>
        <w:t xml:space="preserve"> learning objectives or competencies.</w:t>
      </w:r>
    </w:p>
    <w:p w14:paraId="11450A5B" w14:textId="59865E10" w:rsidR="00E85EE3" w:rsidRPr="00A234A6" w:rsidRDefault="00D56F3A" w:rsidP="00D56F3A">
      <w:pPr>
        <w:pStyle w:val="ListParagraph"/>
        <w:numPr>
          <w:ilvl w:val="1"/>
          <w:numId w:val="29"/>
        </w:numPr>
        <w:rPr>
          <w:sz w:val="18"/>
          <w:szCs w:val="20"/>
        </w:rPr>
      </w:pPr>
      <w:r w:rsidRPr="00A234A6">
        <w:rPr>
          <w:sz w:val="18"/>
          <w:szCs w:val="20"/>
        </w:rPr>
        <w:t xml:space="preserve">  </w:t>
      </w:r>
      <w:r w:rsidR="00E16DF8" w:rsidRPr="00A234A6">
        <w:rPr>
          <w:sz w:val="18"/>
          <w:szCs w:val="20"/>
        </w:rPr>
        <w:t>Learning activities provide opportunities for interaction</w:t>
      </w:r>
      <w:r w:rsidR="00EF6EF3" w:rsidRPr="00A234A6">
        <w:rPr>
          <w:sz w:val="18"/>
          <w:szCs w:val="20"/>
        </w:rPr>
        <w:tab/>
      </w:r>
      <w:r w:rsidR="00E40DCA">
        <w:rPr>
          <w:sz w:val="18"/>
          <w:szCs w:val="20"/>
        </w:rPr>
        <w:tab/>
      </w:r>
      <w:r w:rsidR="00F47BD3" w:rsidRPr="00A234A6">
        <w:rPr>
          <w:sz w:val="18"/>
          <w:szCs w:val="20"/>
        </w:rPr>
        <w:t>EX</w:t>
      </w:r>
      <w:r w:rsidR="00F47BD3" w:rsidRPr="00A234A6">
        <w:rPr>
          <w:sz w:val="18"/>
          <w:szCs w:val="20"/>
        </w:rPr>
        <w:tab/>
        <w:t xml:space="preserve"> AC</w:t>
      </w:r>
      <w:r w:rsidR="00F47BD3" w:rsidRPr="00A234A6">
        <w:rPr>
          <w:sz w:val="18"/>
          <w:szCs w:val="20"/>
        </w:rPr>
        <w:tab/>
        <w:t xml:space="preserve">      PR</w:t>
      </w:r>
      <w:r w:rsidR="00F47BD3" w:rsidRPr="00A234A6">
        <w:rPr>
          <w:sz w:val="18"/>
          <w:szCs w:val="20"/>
        </w:rPr>
        <w:tab/>
        <w:t xml:space="preserve">           </w:t>
      </w:r>
      <w:r w:rsidR="005C477E" w:rsidRPr="00A234A6">
        <w:rPr>
          <w:sz w:val="18"/>
          <w:szCs w:val="20"/>
        </w:rPr>
        <w:t xml:space="preserve">IN               </w:t>
      </w:r>
      <w:r w:rsidR="00F47BD3" w:rsidRPr="00A234A6">
        <w:rPr>
          <w:sz w:val="18"/>
          <w:szCs w:val="20"/>
        </w:rPr>
        <w:t>NA</w:t>
      </w:r>
    </w:p>
    <w:p w14:paraId="3EF3F1AC" w14:textId="0409629A" w:rsidR="00E16DF8" w:rsidRPr="00A234A6" w:rsidRDefault="00D56F3A" w:rsidP="00E16DF8">
      <w:pPr>
        <w:pStyle w:val="ListParagraph"/>
        <w:ind w:left="360"/>
        <w:rPr>
          <w:sz w:val="18"/>
          <w:szCs w:val="20"/>
        </w:rPr>
      </w:pPr>
      <w:r w:rsidRPr="00A234A6">
        <w:rPr>
          <w:sz w:val="18"/>
          <w:szCs w:val="20"/>
        </w:rPr>
        <w:t xml:space="preserve">  </w:t>
      </w:r>
      <w:proofErr w:type="gramStart"/>
      <w:r w:rsidR="00E16DF8" w:rsidRPr="00A234A6">
        <w:rPr>
          <w:sz w:val="18"/>
          <w:szCs w:val="20"/>
        </w:rPr>
        <w:t>that</w:t>
      </w:r>
      <w:proofErr w:type="gramEnd"/>
      <w:r w:rsidR="00E16DF8" w:rsidRPr="00A234A6">
        <w:rPr>
          <w:sz w:val="18"/>
          <w:szCs w:val="20"/>
        </w:rPr>
        <w:t xml:space="preserve"> support active learning.</w:t>
      </w:r>
    </w:p>
    <w:p w14:paraId="42BDB617" w14:textId="12D36235" w:rsidR="00E16DF8" w:rsidRPr="00A234A6" w:rsidRDefault="00D56F3A" w:rsidP="00D56F3A">
      <w:pPr>
        <w:pStyle w:val="ListParagraph"/>
        <w:numPr>
          <w:ilvl w:val="1"/>
          <w:numId w:val="29"/>
        </w:numPr>
        <w:rPr>
          <w:sz w:val="18"/>
          <w:szCs w:val="20"/>
        </w:rPr>
      </w:pPr>
      <w:r w:rsidRPr="00A234A6">
        <w:rPr>
          <w:sz w:val="18"/>
          <w:szCs w:val="20"/>
        </w:rPr>
        <w:t xml:space="preserve">  </w:t>
      </w:r>
      <w:r w:rsidR="00E16DF8" w:rsidRPr="00A234A6">
        <w:rPr>
          <w:sz w:val="18"/>
          <w:szCs w:val="20"/>
        </w:rPr>
        <w:t>The instructor’s plan for classroom response time and</w:t>
      </w:r>
      <w:r w:rsidR="005A0034" w:rsidRPr="00A234A6">
        <w:rPr>
          <w:sz w:val="18"/>
          <w:szCs w:val="20"/>
        </w:rPr>
        <w:tab/>
      </w:r>
      <w:r w:rsidR="00E40DCA">
        <w:rPr>
          <w:sz w:val="18"/>
          <w:szCs w:val="20"/>
        </w:rPr>
        <w:tab/>
      </w:r>
      <w:r w:rsidR="00F47BD3" w:rsidRPr="00A234A6">
        <w:rPr>
          <w:sz w:val="18"/>
          <w:szCs w:val="20"/>
        </w:rPr>
        <w:t>EX</w:t>
      </w:r>
      <w:r w:rsidR="00F47BD3" w:rsidRPr="00A234A6">
        <w:rPr>
          <w:sz w:val="18"/>
          <w:szCs w:val="20"/>
        </w:rPr>
        <w:tab/>
        <w:t xml:space="preserve"> AC</w:t>
      </w:r>
      <w:r w:rsidR="00F47BD3" w:rsidRPr="00A234A6">
        <w:rPr>
          <w:sz w:val="18"/>
          <w:szCs w:val="20"/>
        </w:rPr>
        <w:tab/>
        <w:t xml:space="preserve">      PR</w:t>
      </w:r>
      <w:r w:rsidR="00F47BD3" w:rsidRPr="00A234A6">
        <w:rPr>
          <w:sz w:val="18"/>
          <w:szCs w:val="20"/>
        </w:rPr>
        <w:tab/>
        <w:t xml:space="preserve">           </w:t>
      </w:r>
      <w:r w:rsidR="005C477E" w:rsidRPr="00A234A6">
        <w:rPr>
          <w:sz w:val="18"/>
          <w:szCs w:val="20"/>
        </w:rPr>
        <w:t xml:space="preserve">IN               </w:t>
      </w:r>
      <w:r w:rsidR="00F47BD3" w:rsidRPr="00A234A6">
        <w:rPr>
          <w:sz w:val="18"/>
          <w:szCs w:val="20"/>
        </w:rPr>
        <w:t>NA</w:t>
      </w:r>
      <w:r w:rsidR="00E85EE3" w:rsidRPr="00A234A6">
        <w:rPr>
          <w:sz w:val="18"/>
          <w:szCs w:val="20"/>
        </w:rPr>
        <w:t xml:space="preserve"> </w:t>
      </w:r>
    </w:p>
    <w:p w14:paraId="236D6718" w14:textId="7D445F11" w:rsidR="00E16DF8" w:rsidRPr="00A234A6" w:rsidRDefault="00E16DF8" w:rsidP="00E16DF8">
      <w:pPr>
        <w:pStyle w:val="ListParagraph"/>
        <w:ind w:left="360"/>
        <w:rPr>
          <w:sz w:val="18"/>
          <w:szCs w:val="20"/>
        </w:rPr>
      </w:pPr>
      <w:r w:rsidRPr="00A234A6">
        <w:rPr>
          <w:sz w:val="18"/>
          <w:szCs w:val="20"/>
        </w:rPr>
        <w:t xml:space="preserve"> </w:t>
      </w:r>
      <w:r w:rsidR="00D56F3A" w:rsidRPr="00A234A6">
        <w:rPr>
          <w:sz w:val="18"/>
          <w:szCs w:val="20"/>
        </w:rPr>
        <w:t xml:space="preserve"> </w:t>
      </w:r>
      <w:proofErr w:type="gramStart"/>
      <w:r w:rsidRPr="00A234A6">
        <w:rPr>
          <w:sz w:val="18"/>
          <w:szCs w:val="20"/>
        </w:rPr>
        <w:t>feedback</w:t>
      </w:r>
      <w:proofErr w:type="gramEnd"/>
      <w:r w:rsidRPr="00A234A6">
        <w:rPr>
          <w:sz w:val="18"/>
          <w:szCs w:val="20"/>
        </w:rPr>
        <w:t xml:space="preserve"> on assignments is clearly stated.</w:t>
      </w:r>
    </w:p>
    <w:p w14:paraId="3A885E00" w14:textId="02338240" w:rsidR="00E16DF8" w:rsidRPr="00A234A6" w:rsidRDefault="00E16DF8" w:rsidP="00E16DF8">
      <w:pPr>
        <w:rPr>
          <w:b/>
          <w:sz w:val="18"/>
          <w:szCs w:val="20"/>
        </w:rPr>
      </w:pPr>
      <w:r w:rsidRPr="00A234A6">
        <w:rPr>
          <w:b/>
          <w:sz w:val="18"/>
          <w:szCs w:val="20"/>
        </w:rPr>
        <w:t>Course Technology</w:t>
      </w:r>
    </w:p>
    <w:p w14:paraId="053B49A3" w14:textId="526B4F4A" w:rsidR="00E16DF8" w:rsidRPr="00A234A6" w:rsidRDefault="00D56F3A" w:rsidP="00D56F3A">
      <w:pPr>
        <w:pStyle w:val="ListParagraph"/>
        <w:numPr>
          <w:ilvl w:val="1"/>
          <w:numId w:val="30"/>
        </w:numPr>
        <w:rPr>
          <w:sz w:val="18"/>
          <w:szCs w:val="20"/>
        </w:rPr>
      </w:pPr>
      <w:r w:rsidRPr="00A234A6">
        <w:rPr>
          <w:sz w:val="18"/>
          <w:szCs w:val="20"/>
        </w:rPr>
        <w:t xml:space="preserve">  </w:t>
      </w:r>
      <w:r w:rsidR="00E16DF8" w:rsidRPr="00A234A6">
        <w:rPr>
          <w:sz w:val="18"/>
          <w:szCs w:val="20"/>
        </w:rPr>
        <w:t>The tools used in the course support the learning</w:t>
      </w:r>
      <w:r w:rsidR="00F47BD3" w:rsidRPr="00A234A6">
        <w:rPr>
          <w:sz w:val="18"/>
          <w:szCs w:val="20"/>
        </w:rPr>
        <w:tab/>
      </w:r>
      <w:r w:rsidR="00EF6EF3" w:rsidRPr="00A234A6">
        <w:rPr>
          <w:sz w:val="18"/>
          <w:szCs w:val="20"/>
        </w:rPr>
        <w:tab/>
      </w:r>
      <w:r w:rsidR="00E40DCA">
        <w:rPr>
          <w:sz w:val="18"/>
          <w:szCs w:val="20"/>
        </w:rPr>
        <w:tab/>
      </w:r>
      <w:r w:rsidR="00F47BD3" w:rsidRPr="00A234A6">
        <w:rPr>
          <w:sz w:val="18"/>
          <w:szCs w:val="20"/>
        </w:rPr>
        <w:t>EX</w:t>
      </w:r>
      <w:r w:rsidR="00F47BD3" w:rsidRPr="00A234A6">
        <w:rPr>
          <w:sz w:val="18"/>
          <w:szCs w:val="20"/>
        </w:rPr>
        <w:tab/>
        <w:t xml:space="preserve"> AC</w:t>
      </w:r>
      <w:r w:rsidR="00F47BD3" w:rsidRPr="00A234A6">
        <w:rPr>
          <w:sz w:val="18"/>
          <w:szCs w:val="20"/>
        </w:rPr>
        <w:tab/>
        <w:t xml:space="preserve">      PR</w:t>
      </w:r>
      <w:r w:rsidR="00F47BD3" w:rsidRPr="00A234A6">
        <w:rPr>
          <w:sz w:val="18"/>
          <w:szCs w:val="20"/>
        </w:rPr>
        <w:tab/>
        <w:t xml:space="preserve">           </w:t>
      </w:r>
      <w:r w:rsidR="005C477E" w:rsidRPr="00A234A6">
        <w:rPr>
          <w:sz w:val="18"/>
          <w:szCs w:val="20"/>
        </w:rPr>
        <w:t xml:space="preserve">IN               </w:t>
      </w:r>
      <w:r w:rsidR="00F47BD3" w:rsidRPr="00A234A6">
        <w:rPr>
          <w:sz w:val="18"/>
          <w:szCs w:val="20"/>
        </w:rPr>
        <w:t>NA</w:t>
      </w:r>
    </w:p>
    <w:p w14:paraId="3490E228" w14:textId="6090034F" w:rsidR="00E85EE3" w:rsidRPr="00A234A6" w:rsidRDefault="00D56F3A" w:rsidP="00E16DF8">
      <w:pPr>
        <w:pStyle w:val="ListParagraph"/>
        <w:ind w:left="360"/>
        <w:rPr>
          <w:sz w:val="18"/>
          <w:szCs w:val="20"/>
        </w:rPr>
      </w:pPr>
      <w:r w:rsidRPr="00A234A6">
        <w:rPr>
          <w:sz w:val="18"/>
          <w:szCs w:val="20"/>
        </w:rPr>
        <w:t xml:space="preserve">  </w:t>
      </w:r>
      <w:proofErr w:type="gramStart"/>
      <w:r w:rsidR="00E16DF8" w:rsidRPr="00A234A6">
        <w:rPr>
          <w:sz w:val="18"/>
          <w:szCs w:val="20"/>
        </w:rPr>
        <w:t>objectives</w:t>
      </w:r>
      <w:proofErr w:type="gramEnd"/>
      <w:r w:rsidR="00E16DF8" w:rsidRPr="00A234A6">
        <w:rPr>
          <w:sz w:val="18"/>
          <w:szCs w:val="20"/>
        </w:rPr>
        <w:t xml:space="preserve"> and competencies.</w:t>
      </w:r>
    </w:p>
    <w:p w14:paraId="3540F36C" w14:textId="26BD5418" w:rsidR="003A520D" w:rsidRPr="00A234A6" w:rsidRDefault="00082BA1" w:rsidP="00142A37">
      <w:pPr>
        <w:ind w:left="360" w:hanging="450"/>
        <w:rPr>
          <w:sz w:val="18"/>
          <w:szCs w:val="20"/>
        </w:rPr>
      </w:pPr>
      <w:r w:rsidRPr="00A234A6">
        <w:rPr>
          <w:sz w:val="18"/>
          <w:szCs w:val="20"/>
        </w:rPr>
        <w:t xml:space="preserve">  </w:t>
      </w:r>
      <w:r w:rsidR="00D56F3A" w:rsidRPr="00A234A6">
        <w:rPr>
          <w:sz w:val="18"/>
          <w:szCs w:val="20"/>
        </w:rPr>
        <w:t>6.2</w:t>
      </w:r>
      <w:r w:rsidR="000E4761" w:rsidRPr="00A234A6">
        <w:rPr>
          <w:sz w:val="18"/>
          <w:szCs w:val="20"/>
        </w:rPr>
        <w:t xml:space="preserve">.  </w:t>
      </w:r>
      <w:r w:rsidR="00D56F3A" w:rsidRPr="00A234A6">
        <w:rPr>
          <w:sz w:val="18"/>
          <w:szCs w:val="20"/>
        </w:rPr>
        <w:t xml:space="preserve"> </w:t>
      </w:r>
      <w:r w:rsidR="00E40DCA">
        <w:rPr>
          <w:sz w:val="18"/>
          <w:szCs w:val="20"/>
        </w:rPr>
        <w:t xml:space="preserve"> </w:t>
      </w:r>
      <w:r w:rsidR="00E16DF8" w:rsidRPr="00A234A6">
        <w:rPr>
          <w:sz w:val="18"/>
          <w:szCs w:val="20"/>
        </w:rPr>
        <w:t>Course tools promote learner engagement and</w:t>
      </w:r>
      <w:r w:rsidR="003A520D" w:rsidRPr="00A234A6">
        <w:rPr>
          <w:sz w:val="18"/>
          <w:szCs w:val="20"/>
        </w:rPr>
        <w:tab/>
      </w:r>
      <w:r w:rsidR="00FE0B20" w:rsidRPr="00A234A6">
        <w:rPr>
          <w:sz w:val="18"/>
          <w:szCs w:val="20"/>
        </w:rPr>
        <w:tab/>
      </w:r>
      <w:r w:rsidR="00E40DCA">
        <w:rPr>
          <w:sz w:val="18"/>
          <w:szCs w:val="20"/>
        </w:rPr>
        <w:tab/>
      </w:r>
      <w:r w:rsidR="00FE0B20" w:rsidRPr="00A234A6">
        <w:rPr>
          <w:sz w:val="18"/>
          <w:szCs w:val="20"/>
        </w:rPr>
        <w:t>EX</w:t>
      </w:r>
      <w:r w:rsidR="00FE0B20" w:rsidRPr="00A234A6">
        <w:rPr>
          <w:sz w:val="18"/>
          <w:szCs w:val="20"/>
        </w:rPr>
        <w:tab/>
        <w:t xml:space="preserve"> AC</w:t>
      </w:r>
      <w:r w:rsidR="00FE0B20" w:rsidRPr="00A234A6">
        <w:rPr>
          <w:sz w:val="18"/>
          <w:szCs w:val="20"/>
        </w:rPr>
        <w:tab/>
        <w:t xml:space="preserve">      PR</w:t>
      </w:r>
      <w:r w:rsidR="00FE0B20" w:rsidRPr="00A234A6">
        <w:rPr>
          <w:sz w:val="18"/>
          <w:szCs w:val="20"/>
        </w:rPr>
        <w:tab/>
        <w:t xml:space="preserve">           </w:t>
      </w:r>
      <w:r w:rsidR="005C477E" w:rsidRPr="00A234A6">
        <w:rPr>
          <w:sz w:val="18"/>
          <w:szCs w:val="20"/>
        </w:rPr>
        <w:t xml:space="preserve">IN               </w:t>
      </w:r>
      <w:r w:rsidR="00FE0B20" w:rsidRPr="00A234A6">
        <w:rPr>
          <w:sz w:val="18"/>
          <w:szCs w:val="20"/>
        </w:rPr>
        <w:t>NA</w:t>
      </w:r>
    </w:p>
    <w:p w14:paraId="69055A11" w14:textId="484FD19E" w:rsidR="00E16DF8" w:rsidRPr="00A234A6" w:rsidRDefault="00E16DF8" w:rsidP="00142A37">
      <w:pPr>
        <w:ind w:left="360" w:hanging="450"/>
        <w:rPr>
          <w:sz w:val="18"/>
          <w:szCs w:val="20"/>
        </w:rPr>
      </w:pPr>
      <w:r w:rsidRPr="00A234A6">
        <w:rPr>
          <w:sz w:val="18"/>
          <w:szCs w:val="20"/>
        </w:rPr>
        <w:t xml:space="preserve">       </w:t>
      </w:r>
      <w:r w:rsidR="00E40DCA">
        <w:rPr>
          <w:sz w:val="18"/>
          <w:szCs w:val="20"/>
        </w:rPr>
        <w:t xml:space="preserve"> </w:t>
      </w:r>
      <w:r w:rsidRPr="00A234A6">
        <w:rPr>
          <w:sz w:val="18"/>
          <w:szCs w:val="20"/>
        </w:rPr>
        <w:t xml:space="preserve"> </w:t>
      </w:r>
      <w:r w:rsidR="00D56F3A" w:rsidRPr="00A234A6">
        <w:rPr>
          <w:sz w:val="18"/>
          <w:szCs w:val="20"/>
        </w:rPr>
        <w:t xml:space="preserve"> </w:t>
      </w:r>
      <w:r w:rsidRPr="00A234A6">
        <w:rPr>
          <w:sz w:val="18"/>
          <w:szCs w:val="20"/>
        </w:rPr>
        <w:t xml:space="preserve"> </w:t>
      </w:r>
      <w:r w:rsidR="00D56F3A" w:rsidRPr="00A234A6">
        <w:rPr>
          <w:sz w:val="18"/>
          <w:szCs w:val="20"/>
        </w:rPr>
        <w:t xml:space="preserve"> </w:t>
      </w:r>
      <w:r w:rsidRPr="00A234A6">
        <w:rPr>
          <w:sz w:val="18"/>
          <w:szCs w:val="20"/>
        </w:rPr>
        <w:t>active learning.</w:t>
      </w:r>
    </w:p>
    <w:p w14:paraId="5E304004" w14:textId="0B49091B" w:rsidR="00E16DF8" w:rsidRPr="00A234A6" w:rsidRDefault="00E16DF8" w:rsidP="00E16DF8">
      <w:pPr>
        <w:rPr>
          <w:b/>
          <w:sz w:val="18"/>
          <w:szCs w:val="20"/>
        </w:rPr>
      </w:pPr>
      <w:r w:rsidRPr="00A234A6">
        <w:rPr>
          <w:b/>
          <w:sz w:val="18"/>
          <w:szCs w:val="20"/>
        </w:rPr>
        <w:t>Learner Support</w:t>
      </w:r>
    </w:p>
    <w:p w14:paraId="507DC6EF" w14:textId="60A74688" w:rsidR="00E85EE3" w:rsidRPr="00A234A6" w:rsidRDefault="00D56F3A" w:rsidP="00FE0B20">
      <w:pPr>
        <w:rPr>
          <w:sz w:val="18"/>
          <w:szCs w:val="20"/>
        </w:rPr>
      </w:pPr>
      <w:r w:rsidRPr="00A234A6">
        <w:rPr>
          <w:sz w:val="18"/>
          <w:szCs w:val="20"/>
        </w:rPr>
        <w:t>7.1.   The</w:t>
      </w:r>
      <w:r w:rsidR="00E16DF8" w:rsidRPr="00A234A6">
        <w:rPr>
          <w:sz w:val="18"/>
          <w:szCs w:val="20"/>
        </w:rPr>
        <w:t xml:space="preserve"> course instructions articulate or link to a clear</w:t>
      </w:r>
      <w:r w:rsidR="005A0034" w:rsidRPr="00A234A6">
        <w:rPr>
          <w:sz w:val="18"/>
          <w:szCs w:val="20"/>
        </w:rPr>
        <w:tab/>
      </w:r>
      <w:r w:rsidR="00F47BD3" w:rsidRPr="00A234A6">
        <w:rPr>
          <w:sz w:val="18"/>
          <w:szCs w:val="20"/>
        </w:rPr>
        <w:tab/>
      </w:r>
      <w:r w:rsidR="00E40DCA">
        <w:rPr>
          <w:sz w:val="18"/>
          <w:szCs w:val="20"/>
        </w:rPr>
        <w:tab/>
      </w:r>
      <w:r w:rsidR="00F47BD3" w:rsidRPr="00A234A6">
        <w:rPr>
          <w:sz w:val="18"/>
          <w:szCs w:val="20"/>
        </w:rPr>
        <w:t>EX</w:t>
      </w:r>
      <w:r w:rsidR="00F47BD3" w:rsidRPr="00A234A6">
        <w:rPr>
          <w:sz w:val="18"/>
          <w:szCs w:val="20"/>
        </w:rPr>
        <w:tab/>
        <w:t xml:space="preserve"> AC</w:t>
      </w:r>
      <w:r w:rsidR="00F47BD3" w:rsidRPr="00A234A6">
        <w:rPr>
          <w:sz w:val="18"/>
          <w:szCs w:val="20"/>
        </w:rPr>
        <w:tab/>
        <w:t xml:space="preserve">      PR</w:t>
      </w:r>
      <w:r w:rsidR="00F47BD3" w:rsidRPr="00A234A6">
        <w:rPr>
          <w:sz w:val="18"/>
          <w:szCs w:val="20"/>
        </w:rPr>
        <w:tab/>
        <w:t xml:space="preserve">           </w:t>
      </w:r>
      <w:r w:rsidR="005C477E" w:rsidRPr="00A234A6">
        <w:rPr>
          <w:sz w:val="18"/>
          <w:szCs w:val="20"/>
        </w:rPr>
        <w:t xml:space="preserve">IN               </w:t>
      </w:r>
      <w:r w:rsidR="00F47BD3" w:rsidRPr="00A234A6">
        <w:rPr>
          <w:sz w:val="18"/>
          <w:szCs w:val="20"/>
        </w:rPr>
        <w:t>NA</w:t>
      </w:r>
    </w:p>
    <w:p w14:paraId="74D872F7" w14:textId="4DB28E9D" w:rsidR="00E16DF8" w:rsidRPr="00A234A6" w:rsidRDefault="00E16DF8" w:rsidP="00B20757">
      <w:pPr>
        <w:rPr>
          <w:sz w:val="18"/>
          <w:szCs w:val="20"/>
        </w:rPr>
      </w:pPr>
      <w:r w:rsidRPr="00A234A6">
        <w:rPr>
          <w:sz w:val="18"/>
          <w:szCs w:val="20"/>
        </w:rPr>
        <w:t xml:space="preserve">      </w:t>
      </w:r>
      <w:r w:rsidR="00D56F3A" w:rsidRPr="00A234A6">
        <w:rPr>
          <w:sz w:val="18"/>
          <w:szCs w:val="20"/>
        </w:rPr>
        <w:t xml:space="preserve">   </w:t>
      </w:r>
      <w:proofErr w:type="gramStart"/>
      <w:r w:rsidRPr="00A234A6">
        <w:rPr>
          <w:sz w:val="18"/>
          <w:szCs w:val="20"/>
        </w:rPr>
        <w:t>description</w:t>
      </w:r>
      <w:proofErr w:type="gramEnd"/>
      <w:r w:rsidRPr="00A234A6">
        <w:rPr>
          <w:sz w:val="18"/>
          <w:szCs w:val="20"/>
        </w:rPr>
        <w:t xml:space="preserve"> of the technical support offered and how </w:t>
      </w:r>
    </w:p>
    <w:p w14:paraId="47CD8EC1" w14:textId="11B6CE77" w:rsidR="00E16DF8" w:rsidRPr="00A234A6" w:rsidRDefault="00E16DF8" w:rsidP="00B20757">
      <w:pPr>
        <w:rPr>
          <w:sz w:val="18"/>
          <w:szCs w:val="20"/>
        </w:rPr>
      </w:pPr>
      <w:r w:rsidRPr="00A234A6">
        <w:rPr>
          <w:sz w:val="18"/>
          <w:szCs w:val="20"/>
        </w:rPr>
        <w:t xml:space="preserve">     </w:t>
      </w:r>
      <w:r w:rsidR="00D56F3A" w:rsidRPr="00A234A6">
        <w:rPr>
          <w:sz w:val="18"/>
          <w:szCs w:val="20"/>
        </w:rPr>
        <w:t xml:space="preserve"> </w:t>
      </w:r>
      <w:r w:rsidRPr="00A234A6">
        <w:rPr>
          <w:sz w:val="18"/>
          <w:szCs w:val="20"/>
        </w:rPr>
        <w:t xml:space="preserve"> </w:t>
      </w:r>
      <w:r w:rsidR="00D56F3A" w:rsidRPr="00A234A6">
        <w:rPr>
          <w:sz w:val="18"/>
          <w:szCs w:val="20"/>
        </w:rPr>
        <w:t xml:space="preserve"> </w:t>
      </w:r>
      <w:r w:rsidR="00725F4C" w:rsidRPr="00A234A6">
        <w:rPr>
          <w:sz w:val="18"/>
          <w:szCs w:val="20"/>
        </w:rPr>
        <w:t xml:space="preserve"> </w:t>
      </w:r>
      <w:proofErr w:type="gramStart"/>
      <w:r w:rsidRPr="00A234A6">
        <w:rPr>
          <w:sz w:val="18"/>
          <w:szCs w:val="20"/>
        </w:rPr>
        <w:t>to</w:t>
      </w:r>
      <w:proofErr w:type="gramEnd"/>
      <w:r w:rsidRPr="00A234A6">
        <w:rPr>
          <w:sz w:val="18"/>
          <w:szCs w:val="20"/>
        </w:rPr>
        <w:t xml:space="preserve"> obtain it.</w:t>
      </w:r>
    </w:p>
    <w:p w14:paraId="7AEF5E00" w14:textId="0C49CA38" w:rsidR="00B20757" w:rsidRPr="00A234A6" w:rsidRDefault="00D56F3A" w:rsidP="00B20757">
      <w:pPr>
        <w:rPr>
          <w:sz w:val="18"/>
          <w:szCs w:val="20"/>
        </w:rPr>
      </w:pPr>
      <w:r w:rsidRPr="00A234A6">
        <w:rPr>
          <w:sz w:val="18"/>
          <w:szCs w:val="20"/>
        </w:rPr>
        <w:t>7.2</w:t>
      </w:r>
      <w:r w:rsidR="00B20757" w:rsidRPr="00A234A6">
        <w:rPr>
          <w:sz w:val="18"/>
          <w:szCs w:val="20"/>
        </w:rPr>
        <w:t xml:space="preserve">.  </w:t>
      </w:r>
      <w:r w:rsidRPr="00A234A6">
        <w:rPr>
          <w:sz w:val="18"/>
          <w:szCs w:val="20"/>
        </w:rPr>
        <w:t xml:space="preserve"> </w:t>
      </w:r>
      <w:r w:rsidR="00E16DF8" w:rsidRPr="00A234A6">
        <w:rPr>
          <w:sz w:val="18"/>
          <w:szCs w:val="20"/>
        </w:rPr>
        <w:t>Course instructions articulate or link to the institution’s</w:t>
      </w:r>
      <w:r w:rsidR="00EF6EF3" w:rsidRPr="00A234A6">
        <w:rPr>
          <w:sz w:val="18"/>
          <w:szCs w:val="20"/>
        </w:rPr>
        <w:tab/>
      </w:r>
      <w:r w:rsidR="00E40DCA">
        <w:rPr>
          <w:sz w:val="18"/>
          <w:szCs w:val="20"/>
        </w:rPr>
        <w:tab/>
      </w:r>
      <w:r w:rsidR="00B20757" w:rsidRPr="00A234A6">
        <w:rPr>
          <w:sz w:val="18"/>
          <w:szCs w:val="20"/>
        </w:rPr>
        <w:t>EX</w:t>
      </w:r>
      <w:r w:rsidR="00B20757" w:rsidRPr="00A234A6">
        <w:rPr>
          <w:sz w:val="18"/>
          <w:szCs w:val="20"/>
        </w:rPr>
        <w:tab/>
        <w:t xml:space="preserve"> AC</w:t>
      </w:r>
      <w:r w:rsidR="00B20757" w:rsidRPr="00A234A6">
        <w:rPr>
          <w:sz w:val="18"/>
          <w:szCs w:val="20"/>
        </w:rPr>
        <w:tab/>
        <w:t xml:space="preserve">      PR</w:t>
      </w:r>
      <w:r w:rsidR="00B20757" w:rsidRPr="00A234A6">
        <w:rPr>
          <w:sz w:val="18"/>
          <w:szCs w:val="20"/>
        </w:rPr>
        <w:tab/>
        <w:t xml:space="preserve">           </w:t>
      </w:r>
      <w:r w:rsidR="005C477E" w:rsidRPr="00A234A6">
        <w:rPr>
          <w:sz w:val="18"/>
          <w:szCs w:val="20"/>
        </w:rPr>
        <w:t xml:space="preserve">IN               </w:t>
      </w:r>
      <w:r w:rsidR="00B20757" w:rsidRPr="00A234A6">
        <w:rPr>
          <w:sz w:val="18"/>
          <w:szCs w:val="20"/>
        </w:rPr>
        <w:t>NA</w:t>
      </w:r>
    </w:p>
    <w:p w14:paraId="6B959D35" w14:textId="3FF81295" w:rsidR="00B20757" w:rsidRPr="00A234A6" w:rsidRDefault="00B20757" w:rsidP="00B20757">
      <w:pPr>
        <w:rPr>
          <w:sz w:val="18"/>
          <w:szCs w:val="20"/>
        </w:rPr>
      </w:pPr>
      <w:r w:rsidRPr="00A234A6">
        <w:rPr>
          <w:sz w:val="18"/>
          <w:szCs w:val="20"/>
        </w:rPr>
        <w:t xml:space="preserve">       </w:t>
      </w:r>
      <w:r w:rsidR="00D56F3A" w:rsidRPr="00A234A6">
        <w:rPr>
          <w:sz w:val="18"/>
          <w:szCs w:val="20"/>
        </w:rPr>
        <w:t xml:space="preserve">  </w:t>
      </w:r>
      <w:proofErr w:type="gramStart"/>
      <w:r w:rsidR="00E16DF8" w:rsidRPr="00A234A6">
        <w:rPr>
          <w:sz w:val="18"/>
          <w:szCs w:val="20"/>
        </w:rPr>
        <w:t>accessibility</w:t>
      </w:r>
      <w:proofErr w:type="gramEnd"/>
      <w:r w:rsidR="00E16DF8" w:rsidRPr="00A234A6">
        <w:rPr>
          <w:sz w:val="18"/>
          <w:szCs w:val="20"/>
        </w:rPr>
        <w:t xml:space="preserve"> policies and services.</w:t>
      </w:r>
    </w:p>
    <w:p w14:paraId="2DA3C3A5" w14:textId="79994057" w:rsidR="00E85EE3" w:rsidRPr="00A234A6" w:rsidRDefault="00E16DF8" w:rsidP="00FE0B20">
      <w:pPr>
        <w:rPr>
          <w:b/>
          <w:sz w:val="18"/>
          <w:szCs w:val="20"/>
        </w:rPr>
      </w:pPr>
      <w:r w:rsidRPr="00A234A6">
        <w:rPr>
          <w:b/>
          <w:sz w:val="18"/>
          <w:szCs w:val="20"/>
        </w:rPr>
        <w:t>Accessibility and Usability</w:t>
      </w:r>
    </w:p>
    <w:p w14:paraId="36EA7C17" w14:textId="05DF6EA9" w:rsidR="00714402" w:rsidRPr="00A234A6" w:rsidRDefault="00D56F3A" w:rsidP="00714402">
      <w:pPr>
        <w:rPr>
          <w:sz w:val="18"/>
          <w:szCs w:val="20"/>
        </w:rPr>
      </w:pPr>
      <w:r w:rsidRPr="00A234A6">
        <w:rPr>
          <w:sz w:val="18"/>
          <w:szCs w:val="20"/>
        </w:rPr>
        <w:t>8.1</w:t>
      </w:r>
      <w:r w:rsidR="00714402" w:rsidRPr="00A234A6">
        <w:rPr>
          <w:sz w:val="18"/>
          <w:szCs w:val="20"/>
        </w:rPr>
        <w:t xml:space="preserve">   </w:t>
      </w:r>
      <w:r w:rsidRPr="00A234A6">
        <w:rPr>
          <w:sz w:val="18"/>
          <w:szCs w:val="20"/>
        </w:rPr>
        <w:t xml:space="preserve"> </w:t>
      </w:r>
      <w:r w:rsidR="00E16DF8" w:rsidRPr="00A234A6">
        <w:rPr>
          <w:sz w:val="18"/>
          <w:szCs w:val="20"/>
        </w:rPr>
        <w:t>Course navigation facilitates ease of use.</w:t>
      </w:r>
      <w:r w:rsidR="000E4761" w:rsidRPr="00A234A6">
        <w:rPr>
          <w:sz w:val="18"/>
          <w:szCs w:val="20"/>
        </w:rPr>
        <w:tab/>
      </w:r>
      <w:r w:rsidR="005A0034" w:rsidRPr="00A234A6">
        <w:rPr>
          <w:sz w:val="18"/>
          <w:szCs w:val="20"/>
        </w:rPr>
        <w:tab/>
      </w:r>
      <w:r w:rsidR="00F47BD3" w:rsidRPr="00A234A6">
        <w:rPr>
          <w:sz w:val="18"/>
          <w:szCs w:val="20"/>
        </w:rPr>
        <w:tab/>
      </w:r>
      <w:r w:rsidR="00E40DCA">
        <w:rPr>
          <w:sz w:val="18"/>
          <w:szCs w:val="20"/>
        </w:rPr>
        <w:tab/>
      </w:r>
      <w:r w:rsidR="00F47BD3" w:rsidRPr="00A234A6">
        <w:rPr>
          <w:sz w:val="18"/>
          <w:szCs w:val="20"/>
        </w:rPr>
        <w:t>EX</w:t>
      </w:r>
      <w:r w:rsidR="00F47BD3" w:rsidRPr="00A234A6">
        <w:rPr>
          <w:sz w:val="18"/>
          <w:szCs w:val="20"/>
        </w:rPr>
        <w:tab/>
        <w:t xml:space="preserve"> AC</w:t>
      </w:r>
      <w:r w:rsidR="00F47BD3" w:rsidRPr="00A234A6">
        <w:rPr>
          <w:sz w:val="18"/>
          <w:szCs w:val="20"/>
        </w:rPr>
        <w:tab/>
        <w:t xml:space="preserve">      PR</w:t>
      </w:r>
      <w:r w:rsidR="00F47BD3" w:rsidRPr="00A234A6">
        <w:rPr>
          <w:sz w:val="18"/>
          <w:szCs w:val="20"/>
        </w:rPr>
        <w:tab/>
        <w:t xml:space="preserve">           </w:t>
      </w:r>
      <w:r w:rsidR="005C477E" w:rsidRPr="00A234A6">
        <w:rPr>
          <w:sz w:val="18"/>
          <w:szCs w:val="20"/>
        </w:rPr>
        <w:t xml:space="preserve">IN               </w:t>
      </w:r>
      <w:r w:rsidR="00F47BD3" w:rsidRPr="00A234A6">
        <w:rPr>
          <w:sz w:val="18"/>
          <w:szCs w:val="20"/>
        </w:rPr>
        <w:t>NA</w:t>
      </w:r>
    </w:p>
    <w:p w14:paraId="158F692E" w14:textId="67A4F23A" w:rsidR="00FE0B20" w:rsidRPr="00A234A6" w:rsidRDefault="00D56F3A" w:rsidP="00714402">
      <w:pPr>
        <w:rPr>
          <w:sz w:val="18"/>
          <w:szCs w:val="20"/>
        </w:rPr>
      </w:pPr>
      <w:r w:rsidRPr="00A234A6">
        <w:rPr>
          <w:sz w:val="18"/>
          <w:szCs w:val="20"/>
        </w:rPr>
        <w:t>8.2</w:t>
      </w:r>
      <w:r w:rsidR="00714402" w:rsidRPr="00A234A6">
        <w:rPr>
          <w:sz w:val="18"/>
          <w:szCs w:val="20"/>
        </w:rPr>
        <w:t xml:space="preserve">  </w:t>
      </w:r>
      <w:r w:rsidRPr="00A234A6">
        <w:rPr>
          <w:sz w:val="18"/>
          <w:szCs w:val="20"/>
        </w:rPr>
        <w:t xml:space="preserve"> </w:t>
      </w:r>
      <w:r w:rsidR="00714402" w:rsidRPr="00A234A6">
        <w:rPr>
          <w:sz w:val="18"/>
          <w:szCs w:val="20"/>
        </w:rPr>
        <w:t xml:space="preserve"> </w:t>
      </w:r>
      <w:r w:rsidR="00E16DF8" w:rsidRPr="00A234A6">
        <w:rPr>
          <w:sz w:val="18"/>
          <w:szCs w:val="20"/>
        </w:rPr>
        <w:t>Information is provided about the accessibility of all</w:t>
      </w:r>
      <w:r w:rsidR="005A0034" w:rsidRPr="00A234A6">
        <w:rPr>
          <w:sz w:val="18"/>
          <w:szCs w:val="20"/>
        </w:rPr>
        <w:tab/>
      </w:r>
      <w:r w:rsidR="00F47BD3" w:rsidRPr="00A234A6">
        <w:rPr>
          <w:sz w:val="18"/>
          <w:szCs w:val="20"/>
        </w:rPr>
        <w:tab/>
      </w:r>
      <w:r w:rsidR="00E40DCA">
        <w:rPr>
          <w:sz w:val="18"/>
          <w:szCs w:val="20"/>
        </w:rPr>
        <w:tab/>
      </w:r>
      <w:r w:rsidR="00F47BD3" w:rsidRPr="00A234A6">
        <w:rPr>
          <w:sz w:val="18"/>
          <w:szCs w:val="20"/>
        </w:rPr>
        <w:t>EX</w:t>
      </w:r>
      <w:r w:rsidR="00F47BD3" w:rsidRPr="00A234A6">
        <w:rPr>
          <w:sz w:val="18"/>
          <w:szCs w:val="20"/>
        </w:rPr>
        <w:tab/>
        <w:t xml:space="preserve"> AC</w:t>
      </w:r>
      <w:r w:rsidR="00F47BD3" w:rsidRPr="00A234A6">
        <w:rPr>
          <w:sz w:val="18"/>
          <w:szCs w:val="20"/>
        </w:rPr>
        <w:tab/>
        <w:t xml:space="preserve">      PR</w:t>
      </w:r>
      <w:r w:rsidR="00F47BD3" w:rsidRPr="00A234A6">
        <w:rPr>
          <w:sz w:val="18"/>
          <w:szCs w:val="20"/>
        </w:rPr>
        <w:tab/>
        <w:t xml:space="preserve">           </w:t>
      </w:r>
      <w:r w:rsidR="005C477E" w:rsidRPr="00A234A6">
        <w:rPr>
          <w:sz w:val="18"/>
          <w:szCs w:val="20"/>
        </w:rPr>
        <w:t xml:space="preserve">IN               </w:t>
      </w:r>
      <w:r w:rsidR="00F47BD3" w:rsidRPr="00A234A6">
        <w:rPr>
          <w:sz w:val="18"/>
          <w:szCs w:val="20"/>
        </w:rPr>
        <w:t>NA</w:t>
      </w:r>
    </w:p>
    <w:p w14:paraId="60F55CA8" w14:textId="3F44CE7E" w:rsidR="00E16DF8" w:rsidRPr="00A234A6" w:rsidRDefault="00E16DF8" w:rsidP="00714402">
      <w:pPr>
        <w:rPr>
          <w:sz w:val="18"/>
          <w:szCs w:val="20"/>
        </w:rPr>
      </w:pPr>
      <w:r w:rsidRPr="00A234A6">
        <w:rPr>
          <w:sz w:val="18"/>
          <w:szCs w:val="20"/>
        </w:rPr>
        <w:t xml:space="preserve">       </w:t>
      </w:r>
      <w:r w:rsidR="00D56F3A" w:rsidRPr="00A234A6">
        <w:rPr>
          <w:sz w:val="18"/>
          <w:szCs w:val="20"/>
        </w:rPr>
        <w:t xml:space="preserve"> </w:t>
      </w:r>
      <w:r w:rsidRPr="00A234A6">
        <w:rPr>
          <w:sz w:val="18"/>
          <w:szCs w:val="20"/>
        </w:rPr>
        <w:t xml:space="preserve"> </w:t>
      </w:r>
      <w:proofErr w:type="gramStart"/>
      <w:r w:rsidRPr="00A234A6">
        <w:rPr>
          <w:sz w:val="18"/>
          <w:szCs w:val="20"/>
        </w:rPr>
        <w:t>technologies</w:t>
      </w:r>
      <w:proofErr w:type="gramEnd"/>
      <w:r w:rsidRPr="00A234A6">
        <w:rPr>
          <w:sz w:val="18"/>
          <w:szCs w:val="20"/>
        </w:rPr>
        <w:t xml:space="preserve"> required in the course.</w:t>
      </w:r>
    </w:p>
    <w:p w14:paraId="537C22B3" w14:textId="77777777" w:rsidR="00E85EE3" w:rsidRPr="00FE0B20" w:rsidRDefault="00E85EE3" w:rsidP="00B20757">
      <w:pPr>
        <w:jc w:val="center"/>
        <w:rPr>
          <w:b/>
          <w:sz w:val="22"/>
          <w:szCs w:val="22"/>
        </w:rPr>
      </w:pPr>
      <w:r w:rsidRPr="00FE0B20">
        <w:rPr>
          <w:b/>
          <w:sz w:val="22"/>
          <w:szCs w:val="22"/>
        </w:rPr>
        <w:lastRenderedPageBreak/>
        <w:t>Summary Comments and Highlights</w:t>
      </w:r>
    </w:p>
    <w:p w14:paraId="5C4C1BB2" w14:textId="77777777" w:rsidR="00E85EE3" w:rsidRPr="00FE0B20" w:rsidRDefault="00E85EE3" w:rsidP="00E85EE3">
      <w:pPr>
        <w:rPr>
          <w:sz w:val="22"/>
          <w:szCs w:val="22"/>
        </w:rPr>
      </w:pPr>
    </w:p>
    <w:p w14:paraId="6ECF605D" w14:textId="77777777" w:rsidR="00E85EE3" w:rsidRPr="00FE0B20" w:rsidRDefault="00E85EE3" w:rsidP="00E85EE3">
      <w:pPr>
        <w:rPr>
          <w:b/>
          <w:sz w:val="22"/>
          <w:szCs w:val="22"/>
        </w:rPr>
      </w:pPr>
      <w:r w:rsidRPr="00FE0B20">
        <w:rPr>
          <w:b/>
          <w:sz w:val="22"/>
          <w:szCs w:val="22"/>
        </w:rPr>
        <w:t>Strengths and innovations</w:t>
      </w:r>
    </w:p>
    <w:p w14:paraId="646FF4A8" w14:textId="77777777" w:rsidR="00D94000" w:rsidRDefault="00D94000" w:rsidP="00E85EE3">
      <w:pPr>
        <w:rPr>
          <w:b/>
          <w:sz w:val="22"/>
          <w:szCs w:val="22"/>
        </w:rPr>
      </w:pPr>
    </w:p>
    <w:p w14:paraId="60B59BB4" w14:textId="77777777" w:rsidR="00EF6EF3" w:rsidRDefault="00EF6EF3" w:rsidP="00E85EE3">
      <w:pPr>
        <w:rPr>
          <w:b/>
          <w:sz w:val="22"/>
          <w:szCs w:val="22"/>
        </w:rPr>
      </w:pPr>
    </w:p>
    <w:p w14:paraId="322337F6" w14:textId="77777777" w:rsidR="00EF6EF3" w:rsidRDefault="00EF6EF3" w:rsidP="00E85EE3">
      <w:pPr>
        <w:rPr>
          <w:b/>
          <w:sz w:val="22"/>
          <w:szCs w:val="22"/>
        </w:rPr>
      </w:pPr>
    </w:p>
    <w:p w14:paraId="20DCF6E0" w14:textId="77777777" w:rsidR="00EF6EF3" w:rsidRDefault="00EF6EF3" w:rsidP="00E85EE3">
      <w:pPr>
        <w:rPr>
          <w:b/>
          <w:sz w:val="22"/>
          <w:szCs w:val="22"/>
        </w:rPr>
      </w:pPr>
    </w:p>
    <w:p w14:paraId="57F7C491" w14:textId="77777777" w:rsidR="00EF6EF3" w:rsidRDefault="00EF6EF3" w:rsidP="00E85EE3">
      <w:pPr>
        <w:rPr>
          <w:b/>
          <w:sz w:val="22"/>
          <w:szCs w:val="22"/>
        </w:rPr>
      </w:pPr>
    </w:p>
    <w:p w14:paraId="0C269D9B" w14:textId="77777777" w:rsidR="00EF6EF3" w:rsidRDefault="00EF6EF3" w:rsidP="00E85EE3">
      <w:pPr>
        <w:rPr>
          <w:b/>
          <w:sz w:val="22"/>
          <w:szCs w:val="22"/>
        </w:rPr>
      </w:pPr>
    </w:p>
    <w:p w14:paraId="31515904" w14:textId="77777777" w:rsidR="00D56F3A" w:rsidRDefault="00D56F3A" w:rsidP="00E85EE3">
      <w:pPr>
        <w:rPr>
          <w:b/>
          <w:sz w:val="22"/>
          <w:szCs w:val="22"/>
        </w:rPr>
      </w:pPr>
    </w:p>
    <w:p w14:paraId="18D0B377" w14:textId="77777777" w:rsidR="00D56F3A" w:rsidRDefault="00D56F3A" w:rsidP="00E85EE3">
      <w:pPr>
        <w:rPr>
          <w:b/>
          <w:sz w:val="22"/>
          <w:szCs w:val="22"/>
        </w:rPr>
      </w:pPr>
    </w:p>
    <w:p w14:paraId="19819AE0" w14:textId="77777777" w:rsidR="00D56F3A" w:rsidRDefault="00D56F3A" w:rsidP="00E85EE3">
      <w:pPr>
        <w:rPr>
          <w:b/>
          <w:sz w:val="22"/>
          <w:szCs w:val="22"/>
        </w:rPr>
      </w:pPr>
    </w:p>
    <w:p w14:paraId="1C1F3129" w14:textId="77777777" w:rsidR="00D56F3A" w:rsidRDefault="00D56F3A" w:rsidP="00E85EE3">
      <w:pPr>
        <w:rPr>
          <w:b/>
          <w:sz w:val="22"/>
          <w:szCs w:val="22"/>
        </w:rPr>
      </w:pPr>
    </w:p>
    <w:p w14:paraId="057206F2" w14:textId="77777777" w:rsidR="00E40DCA" w:rsidRDefault="00E40DCA" w:rsidP="00E85EE3">
      <w:pPr>
        <w:rPr>
          <w:b/>
          <w:sz w:val="22"/>
          <w:szCs w:val="22"/>
        </w:rPr>
      </w:pPr>
    </w:p>
    <w:p w14:paraId="0281167C" w14:textId="77777777" w:rsidR="00E40DCA" w:rsidRDefault="00E40DCA" w:rsidP="00E85EE3">
      <w:pPr>
        <w:rPr>
          <w:b/>
          <w:sz w:val="22"/>
          <w:szCs w:val="22"/>
        </w:rPr>
      </w:pPr>
    </w:p>
    <w:p w14:paraId="2D4838BD" w14:textId="77777777" w:rsidR="00E40DCA" w:rsidRDefault="00E40DCA" w:rsidP="00E85EE3">
      <w:pPr>
        <w:rPr>
          <w:b/>
          <w:sz w:val="22"/>
          <w:szCs w:val="22"/>
        </w:rPr>
      </w:pPr>
    </w:p>
    <w:p w14:paraId="4078F07E" w14:textId="77777777" w:rsidR="00EF6EF3" w:rsidRDefault="00EF6EF3" w:rsidP="00E85EE3">
      <w:pPr>
        <w:rPr>
          <w:b/>
          <w:sz w:val="22"/>
          <w:szCs w:val="22"/>
        </w:rPr>
      </w:pPr>
    </w:p>
    <w:p w14:paraId="7AAED98D" w14:textId="77777777" w:rsidR="00EF6EF3" w:rsidRPr="00FE0B20" w:rsidRDefault="00EF6EF3" w:rsidP="00E85EE3">
      <w:pPr>
        <w:rPr>
          <w:b/>
          <w:sz w:val="22"/>
          <w:szCs w:val="22"/>
        </w:rPr>
      </w:pPr>
    </w:p>
    <w:p w14:paraId="221C34BF" w14:textId="77777777" w:rsidR="00E85EE3" w:rsidRPr="00FE0B20" w:rsidRDefault="00E85EE3" w:rsidP="00E85EE3">
      <w:pPr>
        <w:rPr>
          <w:b/>
          <w:sz w:val="22"/>
          <w:szCs w:val="22"/>
        </w:rPr>
      </w:pPr>
    </w:p>
    <w:p w14:paraId="2ECB71A4" w14:textId="77777777" w:rsidR="00040DF8" w:rsidRPr="00FE0B20" w:rsidRDefault="00040DF8" w:rsidP="00E85EE3">
      <w:pPr>
        <w:rPr>
          <w:b/>
          <w:sz w:val="22"/>
          <w:szCs w:val="22"/>
        </w:rPr>
      </w:pPr>
    </w:p>
    <w:p w14:paraId="2F204B65" w14:textId="77777777" w:rsidR="00E85EE3" w:rsidRPr="00FE0B20" w:rsidRDefault="00E85EE3" w:rsidP="00E85EE3">
      <w:pPr>
        <w:ind w:firstLine="720"/>
        <w:rPr>
          <w:b/>
          <w:sz w:val="22"/>
          <w:szCs w:val="22"/>
        </w:rPr>
      </w:pPr>
    </w:p>
    <w:p w14:paraId="04F92A87" w14:textId="77777777" w:rsidR="00E85EE3" w:rsidRPr="00FE0B20" w:rsidRDefault="00E85EE3" w:rsidP="00E85EE3">
      <w:pPr>
        <w:rPr>
          <w:b/>
          <w:sz w:val="22"/>
          <w:szCs w:val="22"/>
        </w:rPr>
      </w:pPr>
      <w:r w:rsidRPr="00FE0B20">
        <w:rPr>
          <w:b/>
          <w:sz w:val="22"/>
          <w:szCs w:val="22"/>
        </w:rPr>
        <w:t xml:space="preserve">Areas for improvement </w:t>
      </w:r>
    </w:p>
    <w:p w14:paraId="65E11F6F" w14:textId="77777777" w:rsidR="00E85EE3" w:rsidRPr="00E85EE3" w:rsidRDefault="00E85EE3" w:rsidP="00E85EE3">
      <w:pPr>
        <w:rPr>
          <w:sz w:val="20"/>
          <w:szCs w:val="20"/>
        </w:rPr>
      </w:pPr>
    </w:p>
    <w:p w14:paraId="090C89A8" w14:textId="77777777" w:rsidR="00082BA1" w:rsidRPr="00E85EE3" w:rsidRDefault="00082BA1" w:rsidP="00E85EE3">
      <w:pPr>
        <w:rPr>
          <w:sz w:val="20"/>
          <w:szCs w:val="20"/>
        </w:rPr>
      </w:pPr>
    </w:p>
    <w:p w14:paraId="52C9F577" w14:textId="77777777" w:rsidR="00E85EE3" w:rsidRDefault="00E85EE3" w:rsidP="00E85EE3">
      <w:pPr>
        <w:rPr>
          <w:sz w:val="20"/>
          <w:szCs w:val="20"/>
        </w:rPr>
      </w:pPr>
    </w:p>
    <w:p w14:paraId="55F68041" w14:textId="77777777" w:rsidR="00D56F3A" w:rsidRDefault="00D56F3A" w:rsidP="00E85EE3">
      <w:pPr>
        <w:rPr>
          <w:sz w:val="20"/>
          <w:szCs w:val="20"/>
        </w:rPr>
      </w:pPr>
    </w:p>
    <w:p w14:paraId="6CA32649" w14:textId="77777777" w:rsidR="00D56F3A" w:rsidRDefault="00D56F3A" w:rsidP="00E85EE3">
      <w:pPr>
        <w:rPr>
          <w:sz w:val="20"/>
          <w:szCs w:val="20"/>
        </w:rPr>
      </w:pPr>
    </w:p>
    <w:p w14:paraId="4A00B535" w14:textId="77777777" w:rsidR="00D56F3A" w:rsidRDefault="00D56F3A" w:rsidP="00E85EE3">
      <w:pPr>
        <w:rPr>
          <w:sz w:val="20"/>
          <w:szCs w:val="20"/>
        </w:rPr>
      </w:pPr>
    </w:p>
    <w:p w14:paraId="1834814E" w14:textId="77777777" w:rsidR="00D56F3A" w:rsidRDefault="00D56F3A" w:rsidP="00E85EE3">
      <w:pPr>
        <w:rPr>
          <w:sz w:val="20"/>
          <w:szCs w:val="20"/>
        </w:rPr>
      </w:pPr>
    </w:p>
    <w:p w14:paraId="4F4457A0" w14:textId="77777777" w:rsidR="00E508EA" w:rsidRDefault="00E508EA" w:rsidP="00E85EE3">
      <w:pPr>
        <w:rPr>
          <w:sz w:val="20"/>
          <w:szCs w:val="20"/>
        </w:rPr>
      </w:pPr>
    </w:p>
    <w:p w14:paraId="0BE273B0" w14:textId="77777777" w:rsidR="00E508EA" w:rsidRDefault="00E508EA" w:rsidP="00E85EE3">
      <w:pPr>
        <w:rPr>
          <w:sz w:val="20"/>
          <w:szCs w:val="20"/>
        </w:rPr>
      </w:pPr>
    </w:p>
    <w:p w14:paraId="252AB578" w14:textId="77777777" w:rsidR="00FE0B20" w:rsidRDefault="00FE0B20" w:rsidP="00E85EE3">
      <w:pPr>
        <w:rPr>
          <w:sz w:val="20"/>
          <w:szCs w:val="20"/>
        </w:rPr>
      </w:pPr>
    </w:p>
    <w:p w14:paraId="7280942F" w14:textId="77777777" w:rsidR="00FE0B20" w:rsidRDefault="00FE0B20" w:rsidP="00E85EE3">
      <w:pPr>
        <w:rPr>
          <w:sz w:val="20"/>
          <w:szCs w:val="20"/>
        </w:rPr>
      </w:pPr>
    </w:p>
    <w:p w14:paraId="49C1B5E0" w14:textId="77777777" w:rsidR="00FE0B20" w:rsidRDefault="00FE0B20" w:rsidP="00E85EE3">
      <w:pPr>
        <w:rPr>
          <w:sz w:val="20"/>
          <w:szCs w:val="20"/>
        </w:rPr>
      </w:pPr>
    </w:p>
    <w:p w14:paraId="3BC0A9C3" w14:textId="77777777" w:rsidR="00E40DCA" w:rsidRDefault="00E40DCA" w:rsidP="00E85EE3">
      <w:pPr>
        <w:rPr>
          <w:sz w:val="20"/>
          <w:szCs w:val="20"/>
        </w:rPr>
      </w:pPr>
    </w:p>
    <w:p w14:paraId="693D797A" w14:textId="77777777" w:rsidR="00E40DCA" w:rsidRDefault="00E40DCA" w:rsidP="00E85EE3">
      <w:pPr>
        <w:rPr>
          <w:sz w:val="20"/>
          <w:szCs w:val="20"/>
        </w:rPr>
      </w:pPr>
    </w:p>
    <w:p w14:paraId="766A1CC7" w14:textId="77777777" w:rsidR="00E40DCA" w:rsidRDefault="00E40DCA" w:rsidP="00E85EE3">
      <w:pPr>
        <w:rPr>
          <w:sz w:val="20"/>
          <w:szCs w:val="20"/>
        </w:rPr>
      </w:pPr>
    </w:p>
    <w:p w14:paraId="5FDEE7DE" w14:textId="77777777" w:rsidR="00E40DCA" w:rsidRDefault="00E40DCA" w:rsidP="00E85EE3">
      <w:pPr>
        <w:rPr>
          <w:sz w:val="20"/>
          <w:szCs w:val="20"/>
        </w:rPr>
      </w:pPr>
    </w:p>
    <w:p w14:paraId="276B344F" w14:textId="77777777" w:rsidR="00FE0B20" w:rsidRDefault="00FE0B20" w:rsidP="00E85EE3">
      <w:pPr>
        <w:rPr>
          <w:sz w:val="20"/>
          <w:szCs w:val="20"/>
        </w:rPr>
      </w:pPr>
    </w:p>
    <w:p w14:paraId="56C27DAF" w14:textId="77777777" w:rsidR="00FE0B20" w:rsidRDefault="00FE0B20" w:rsidP="00E85EE3">
      <w:pPr>
        <w:rPr>
          <w:sz w:val="20"/>
          <w:szCs w:val="20"/>
        </w:rPr>
      </w:pPr>
    </w:p>
    <w:p w14:paraId="3F56E693" w14:textId="77777777" w:rsidR="00FE0B20" w:rsidRPr="00E85EE3" w:rsidRDefault="00FE0B20" w:rsidP="00E85EE3">
      <w:pPr>
        <w:rPr>
          <w:sz w:val="20"/>
          <w:szCs w:val="20"/>
        </w:rPr>
      </w:pPr>
    </w:p>
    <w:p w14:paraId="28DAB205" w14:textId="77777777" w:rsidR="00E85EE3" w:rsidRPr="00E85EE3" w:rsidRDefault="00E85EE3" w:rsidP="00E85EE3">
      <w:pPr>
        <w:rPr>
          <w:sz w:val="20"/>
          <w:szCs w:val="20"/>
        </w:rPr>
      </w:pPr>
      <w:r w:rsidRPr="00E85EE3">
        <w:rPr>
          <w:sz w:val="20"/>
          <w:szCs w:val="20"/>
        </w:rPr>
        <w:t xml:space="preserve"> </w:t>
      </w:r>
    </w:p>
    <w:p w14:paraId="481AD62A" w14:textId="2B3FABBC" w:rsidR="00E85EE3" w:rsidRPr="00E85EE3" w:rsidRDefault="005B0793" w:rsidP="00E85EE3">
      <w:pPr>
        <w:rPr>
          <w:sz w:val="20"/>
          <w:szCs w:val="20"/>
        </w:rPr>
      </w:pPr>
      <w:r>
        <w:rPr>
          <w:sz w:val="20"/>
          <w:szCs w:val="20"/>
        </w:rPr>
        <w:t>Date</w:t>
      </w:r>
      <w:r w:rsidR="00E85EE3" w:rsidRPr="00E85EE3">
        <w:rPr>
          <w:sz w:val="20"/>
          <w:szCs w:val="20"/>
        </w:rPr>
        <w:t xml:space="preserve"> _</w:t>
      </w:r>
      <w:r w:rsidR="00040DF8">
        <w:rPr>
          <w:sz w:val="20"/>
          <w:szCs w:val="20"/>
        </w:rPr>
        <w:t>__</w:t>
      </w:r>
      <w:r w:rsidR="00FE0B20">
        <w:rPr>
          <w:sz w:val="20"/>
          <w:szCs w:val="20"/>
        </w:rPr>
        <w:t>_______________________________</w:t>
      </w:r>
      <w:r w:rsidR="00040DF8">
        <w:rPr>
          <w:sz w:val="20"/>
          <w:szCs w:val="20"/>
        </w:rPr>
        <w:t>______</w:t>
      </w:r>
      <w:r w:rsidR="00E85EE3" w:rsidRPr="00E85EE3">
        <w:rPr>
          <w:sz w:val="20"/>
          <w:szCs w:val="20"/>
        </w:rPr>
        <w:t>_______________</w:t>
      </w:r>
    </w:p>
    <w:p w14:paraId="4896E139" w14:textId="77777777" w:rsidR="00E85EE3" w:rsidRPr="00E85EE3" w:rsidRDefault="00E85EE3" w:rsidP="00E85EE3">
      <w:pPr>
        <w:rPr>
          <w:sz w:val="20"/>
          <w:szCs w:val="20"/>
        </w:rPr>
      </w:pPr>
    </w:p>
    <w:p w14:paraId="5F4B2AFC" w14:textId="56EBCFD1" w:rsidR="00E85EE3" w:rsidRPr="00E85EE3" w:rsidRDefault="00E85EE3" w:rsidP="00E85EE3">
      <w:pPr>
        <w:rPr>
          <w:sz w:val="20"/>
          <w:szCs w:val="20"/>
        </w:rPr>
      </w:pPr>
      <w:r w:rsidRPr="00E85EE3">
        <w:rPr>
          <w:sz w:val="20"/>
          <w:szCs w:val="20"/>
        </w:rPr>
        <w:t xml:space="preserve">Peer </w:t>
      </w:r>
      <w:r w:rsidR="00431759">
        <w:rPr>
          <w:sz w:val="20"/>
          <w:szCs w:val="20"/>
        </w:rPr>
        <w:t>Observer</w:t>
      </w:r>
      <w:r w:rsidRPr="00E85EE3">
        <w:rPr>
          <w:sz w:val="20"/>
          <w:szCs w:val="20"/>
        </w:rPr>
        <w:t xml:space="preserve"> Signature</w:t>
      </w:r>
      <w:r w:rsidR="00040DF8">
        <w:rPr>
          <w:sz w:val="20"/>
          <w:szCs w:val="20"/>
        </w:rPr>
        <w:t xml:space="preserve"> ______________________</w:t>
      </w:r>
      <w:r w:rsidR="00A51C21">
        <w:rPr>
          <w:sz w:val="20"/>
          <w:szCs w:val="20"/>
        </w:rPr>
        <w:softHyphen/>
      </w:r>
      <w:r w:rsidR="00A51C21">
        <w:rPr>
          <w:sz w:val="20"/>
          <w:szCs w:val="20"/>
        </w:rPr>
        <w:softHyphen/>
      </w:r>
      <w:r w:rsidR="00A51C21">
        <w:rPr>
          <w:sz w:val="20"/>
          <w:szCs w:val="20"/>
        </w:rPr>
        <w:softHyphen/>
      </w:r>
      <w:r w:rsidR="00A51C21">
        <w:rPr>
          <w:sz w:val="20"/>
          <w:szCs w:val="20"/>
        </w:rPr>
        <w:softHyphen/>
      </w:r>
      <w:r w:rsidR="00A51C21">
        <w:rPr>
          <w:sz w:val="20"/>
          <w:szCs w:val="20"/>
        </w:rPr>
        <w:softHyphen/>
      </w:r>
      <w:r w:rsidR="00A51C21">
        <w:rPr>
          <w:sz w:val="20"/>
          <w:szCs w:val="20"/>
        </w:rPr>
        <w:softHyphen/>
      </w:r>
      <w:r w:rsidR="00A51C21">
        <w:rPr>
          <w:sz w:val="20"/>
          <w:szCs w:val="20"/>
        </w:rPr>
        <w:softHyphen/>
      </w:r>
      <w:r w:rsidR="00A51C21">
        <w:rPr>
          <w:sz w:val="20"/>
          <w:szCs w:val="20"/>
        </w:rPr>
        <w:softHyphen/>
      </w:r>
      <w:r w:rsidR="00A51C21">
        <w:rPr>
          <w:sz w:val="20"/>
          <w:szCs w:val="20"/>
        </w:rPr>
        <w:softHyphen/>
        <w:t>______________</w:t>
      </w:r>
      <w:r w:rsidR="00040DF8">
        <w:rPr>
          <w:sz w:val="20"/>
          <w:szCs w:val="20"/>
        </w:rPr>
        <w:t>___________</w:t>
      </w:r>
      <w:r w:rsidRPr="00E85EE3">
        <w:rPr>
          <w:sz w:val="20"/>
          <w:szCs w:val="20"/>
        </w:rPr>
        <w:t>______</w:t>
      </w:r>
      <w:r w:rsidR="00040DF8">
        <w:rPr>
          <w:sz w:val="20"/>
          <w:szCs w:val="20"/>
        </w:rPr>
        <w:t>_</w:t>
      </w:r>
      <w:r w:rsidRPr="00E85EE3">
        <w:rPr>
          <w:sz w:val="20"/>
          <w:szCs w:val="20"/>
        </w:rPr>
        <w:t>__________________________</w:t>
      </w:r>
      <w:r w:rsidRPr="00E85EE3">
        <w:rPr>
          <w:sz w:val="20"/>
          <w:szCs w:val="20"/>
        </w:rPr>
        <w:tab/>
      </w:r>
    </w:p>
    <w:p w14:paraId="61BCF93C" w14:textId="77777777" w:rsidR="00E85EE3" w:rsidRPr="00E85EE3" w:rsidRDefault="00E85EE3" w:rsidP="00E85EE3">
      <w:pPr>
        <w:rPr>
          <w:sz w:val="20"/>
          <w:szCs w:val="20"/>
        </w:rPr>
      </w:pPr>
    </w:p>
    <w:p w14:paraId="29B25E05" w14:textId="5EA558BF" w:rsidR="00E85EE3" w:rsidRPr="00E85EE3" w:rsidRDefault="00E85EE3" w:rsidP="00E85EE3">
      <w:pPr>
        <w:rPr>
          <w:sz w:val="20"/>
          <w:szCs w:val="20"/>
        </w:rPr>
      </w:pPr>
      <w:r w:rsidRPr="00E85EE3">
        <w:rPr>
          <w:sz w:val="20"/>
          <w:szCs w:val="20"/>
        </w:rPr>
        <w:t xml:space="preserve">Peer </w:t>
      </w:r>
      <w:r w:rsidR="005B0793">
        <w:rPr>
          <w:sz w:val="20"/>
          <w:szCs w:val="20"/>
        </w:rPr>
        <w:t>Observer</w:t>
      </w:r>
      <w:r w:rsidR="005B0793" w:rsidRPr="00E85EE3">
        <w:rPr>
          <w:sz w:val="20"/>
          <w:szCs w:val="20"/>
        </w:rPr>
        <w:t xml:space="preserve"> </w:t>
      </w:r>
      <w:r w:rsidRPr="00E85EE3">
        <w:rPr>
          <w:sz w:val="20"/>
          <w:szCs w:val="20"/>
        </w:rPr>
        <w:t>Name (Print)</w:t>
      </w:r>
      <w:r w:rsidR="00040DF8">
        <w:rPr>
          <w:sz w:val="20"/>
          <w:szCs w:val="20"/>
        </w:rPr>
        <w:t xml:space="preserve"> and Title</w:t>
      </w:r>
      <w:r w:rsidRPr="00E85EE3">
        <w:rPr>
          <w:sz w:val="20"/>
          <w:szCs w:val="20"/>
        </w:rPr>
        <w:t xml:space="preserve"> </w:t>
      </w:r>
      <w:r w:rsidR="00A51C21" w:rsidRPr="00E85EE3">
        <w:rPr>
          <w:sz w:val="20"/>
          <w:szCs w:val="20"/>
        </w:rPr>
        <w:t>_</w:t>
      </w:r>
      <w:r w:rsidR="00A51C21">
        <w:rPr>
          <w:sz w:val="20"/>
          <w:szCs w:val="20"/>
        </w:rPr>
        <w:t>________________________________________</w:t>
      </w:r>
      <w:r w:rsidR="00A51C21" w:rsidRPr="00E85EE3">
        <w:rPr>
          <w:sz w:val="20"/>
          <w:szCs w:val="20"/>
        </w:rPr>
        <w:t>_______________</w:t>
      </w:r>
      <w:r w:rsidR="00A51C21">
        <w:rPr>
          <w:sz w:val="20"/>
          <w:szCs w:val="20"/>
        </w:rPr>
        <w:t>_____________</w:t>
      </w:r>
    </w:p>
    <w:p w14:paraId="3E09C1D3" w14:textId="77777777" w:rsidR="00E85EE3" w:rsidRPr="00E85EE3" w:rsidRDefault="00E85EE3" w:rsidP="00E85EE3">
      <w:pPr>
        <w:rPr>
          <w:sz w:val="20"/>
          <w:szCs w:val="20"/>
        </w:rPr>
      </w:pPr>
    </w:p>
    <w:p w14:paraId="175DA262" w14:textId="5B7857EB" w:rsidR="00E85EE3" w:rsidRPr="00E85EE3" w:rsidRDefault="00E85EE3" w:rsidP="00E85EE3">
      <w:pPr>
        <w:rPr>
          <w:sz w:val="20"/>
          <w:szCs w:val="20"/>
        </w:rPr>
      </w:pPr>
      <w:r w:rsidRPr="00E85EE3">
        <w:rPr>
          <w:sz w:val="20"/>
          <w:szCs w:val="20"/>
        </w:rPr>
        <w:t>Signature of Faculty Member _________</w:t>
      </w:r>
      <w:r w:rsidR="00A51C21">
        <w:rPr>
          <w:sz w:val="20"/>
          <w:szCs w:val="20"/>
        </w:rPr>
        <w:t>____________________________________________</w:t>
      </w:r>
      <w:r w:rsidRPr="00E85EE3">
        <w:rPr>
          <w:sz w:val="20"/>
          <w:szCs w:val="20"/>
        </w:rPr>
        <w:t>_______________________</w:t>
      </w:r>
    </w:p>
    <w:p w14:paraId="7E2B5533" w14:textId="77777777" w:rsidR="00E85EE3" w:rsidRPr="00E85EE3" w:rsidRDefault="00E85EE3" w:rsidP="00E85EE3">
      <w:pPr>
        <w:rPr>
          <w:sz w:val="20"/>
          <w:szCs w:val="20"/>
        </w:rPr>
      </w:pPr>
    </w:p>
    <w:p w14:paraId="163D46B3" w14:textId="5696EFA6" w:rsidR="00E85EE3" w:rsidRPr="00E85EE3" w:rsidRDefault="00E85EE3" w:rsidP="00E85EE3">
      <w:pPr>
        <w:rPr>
          <w:sz w:val="20"/>
          <w:szCs w:val="20"/>
        </w:rPr>
      </w:pPr>
      <w:r w:rsidRPr="00E85EE3">
        <w:rPr>
          <w:sz w:val="20"/>
          <w:szCs w:val="20"/>
        </w:rPr>
        <w:t xml:space="preserve">At the closing conference the observer should inquire about the instructor’s availability to students outside of class time. If the instructor’s availability is considered limited, the observer should share strategies that will increase availability to students.  </w:t>
      </w:r>
    </w:p>
    <w:sectPr w:rsidR="00E85EE3" w:rsidRPr="00E85EE3" w:rsidSect="0017119E">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D2979" w14:textId="77777777" w:rsidR="00B6394A" w:rsidRDefault="00B6394A" w:rsidP="00D556AE">
      <w:r>
        <w:separator/>
      </w:r>
    </w:p>
  </w:endnote>
  <w:endnote w:type="continuationSeparator" w:id="0">
    <w:p w14:paraId="66D98AF3" w14:textId="77777777" w:rsidR="00B6394A" w:rsidRDefault="00B6394A" w:rsidP="00D5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31CFD" w14:textId="3278D5FA" w:rsidR="001A475D" w:rsidRPr="007539F1" w:rsidRDefault="001A475D" w:rsidP="0017119E">
    <w:pPr>
      <w:pStyle w:val="Footer"/>
      <w:jc w:val="center"/>
      <w:rPr>
        <w:sz w:val="20"/>
        <w:szCs w:val="20"/>
      </w:rPr>
    </w:pPr>
    <w:r>
      <w:rPr>
        <w:sz w:val="20"/>
        <w:szCs w:val="20"/>
      </w:rPr>
      <w:t>UT Arlington Center for Teaching and Learning</w:t>
    </w:r>
    <w:r w:rsidR="006A0190">
      <w:rPr>
        <w:sz w:val="20"/>
        <w:szCs w:val="20"/>
      </w:rPr>
      <w:t xml:space="preserve"> Excellence - CTLE (Updated </w:t>
    </w:r>
    <w:r w:rsidR="00EF6EF3">
      <w:rPr>
        <w:sz w:val="20"/>
        <w:szCs w:val="20"/>
      </w:rPr>
      <w:t>06/18/2015</w:t>
    </w:r>
    <w:r>
      <w:rPr>
        <w:sz w:val="20"/>
        <w:szCs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5850D" w14:textId="77777777" w:rsidR="00B6394A" w:rsidRDefault="00B6394A" w:rsidP="00D556AE">
      <w:r>
        <w:separator/>
      </w:r>
    </w:p>
  </w:footnote>
  <w:footnote w:type="continuationSeparator" w:id="0">
    <w:p w14:paraId="43AADA1F" w14:textId="77777777" w:rsidR="00B6394A" w:rsidRDefault="00B6394A" w:rsidP="00D556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B1C"/>
    <w:multiLevelType w:val="hybridMultilevel"/>
    <w:tmpl w:val="AD7E57C8"/>
    <w:lvl w:ilvl="0" w:tplc="1B5AA698">
      <w:start w:val="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35E5C35"/>
    <w:multiLevelType w:val="hybridMultilevel"/>
    <w:tmpl w:val="A7FAB406"/>
    <w:lvl w:ilvl="0" w:tplc="7BE8E9D2">
      <w:start w:val="2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73E0AA9"/>
    <w:multiLevelType w:val="hybridMultilevel"/>
    <w:tmpl w:val="9D1CB070"/>
    <w:lvl w:ilvl="0" w:tplc="2C8EB642">
      <w:start w:val="1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9E2460B"/>
    <w:multiLevelType w:val="hybridMultilevel"/>
    <w:tmpl w:val="275AEF5A"/>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94F96"/>
    <w:multiLevelType w:val="hybridMultilevel"/>
    <w:tmpl w:val="28BE73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84E61"/>
    <w:multiLevelType w:val="hybridMultilevel"/>
    <w:tmpl w:val="769E22B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002CAB"/>
    <w:multiLevelType w:val="hybridMultilevel"/>
    <w:tmpl w:val="7DF23DE6"/>
    <w:lvl w:ilvl="0" w:tplc="0409000F">
      <w:start w:val="12"/>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0F4E471D"/>
    <w:multiLevelType w:val="multilevel"/>
    <w:tmpl w:val="DBACEA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D310A9F"/>
    <w:multiLevelType w:val="hybridMultilevel"/>
    <w:tmpl w:val="A7FAB406"/>
    <w:lvl w:ilvl="0" w:tplc="7BE8E9D2">
      <w:start w:val="2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E682635"/>
    <w:multiLevelType w:val="hybridMultilevel"/>
    <w:tmpl w:val="178CAD78"/>
    <w:lvl w:ilvl="0" w:tplc="86562404">
      <w:start w:val="3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BA050FF"/>
    <w:multiLevelType w:val="hybridMultilevel"/>
    <w:tmpl w:val="129AEA16"/>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24B7E"/>
    <w:multiLevelType w:val="hybridMultilevel"/>
    <w:tmpl w:val="A94C3644"/>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F36C40"/>
    <w:multiLevelType w:val="hybridMultilevel"/>
    <w:tmpl w:val="F19EC692"/>
    <w:lvl w:ilvl="0" w:tplc="2CDC751A">
      <w:start w:val="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3A423BEC"/>
    <w:multiLevelType w:val="hybridMultilevel"/>
    <w:tmpl w:val="9998DF3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D07CBF"/>
    <w:multiLevelType w:val="hybridMultilevel"/>
    <w:tmpl w:val="B57274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D1135E"/>
    <w:multiLevelType w:val="hybridMultilevel"/>
    <w:tmpl w:val="C4906B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F75130"/>
    <w:multiLevelType w:val="hybridMultilevel"/>
    <w:tmpl w:val="6268C88E"/>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81715F"/>
    <w:multiLevelType w:val="multilevel"/>
    <w:tmpl w:val="3F2605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3A11C12"/>
    <w:multiLevelType w:val="hybridMultilevel"/>
    <w:tmpl w:val="D5E42C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27B80"/>
    <w:multiLevelType w:val="hybridMultilevel"/>
    <w:tmpl w:val="CE008844"/>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B17AB2"/>
    <w:multiLevelType w:val="hybridMultilevel"/>
    <w:tmpl w:val="5ED0ECEA"/>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37325A"/>
    <w:multiLevelType w:val="hybridMultilevel"/>
    <w:tmpl w:val="91DC27DA"/>
    <w:lvl w:ilvl="0" w:tplc="C574AF3E">
      <w:start w:val="5"/>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59B5346E"/>
    <w:multiLevelType w:val="multilevel"/>
    <w:tmpl w:val="1F3457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F8F296D"/>
    <w:multiLevelType w:val="hybridMultilevel"/>
    <w:tmpl w:val="2A2E9F50"/>
    <w:lvl w:ilvl="0" w:tplc="3D9ABD1A">
      <w:start w:val="3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66C00EBE"/>
    <w:multiLevelType w:val="hybridMultilevel"/>
    <w:tmpl w:val="DB76D8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285A78"/>
    <w:multiLevelType w:val="hybridMultilevel"/>
    <w:tmpl w:val="5F187028"/>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22348B"/>
    <w:multiLevelType w:val="multilevel"/>
    <w:tmpl w:val="D2BC22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7E30674"/>
    <w:multiLevelType w:val="hybridMultilevel"/>
    <w:tmpl w:val="5DA61F98"/>
    <w:lvl w:ilvl="0" w:tplc="16BCAF36">
      <w:start w:val="1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79CD74BA"/>
    <w:multiLevelType w:val="hybridMultilevel"/>
    <w:tmpl w:val="08FACF7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944032"/>
    <w:multiLevelType w:val="hybridMultilevel"/>
    <w:tmpl w:val="F692C794"/>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6"/>
  </w:num>
  <w:num w:numId="4">
    <w:abstractNumId w:val="1"/>
  </w:num>
  <w:num w:numId="5">
    <w:abstractNumId w:val="21"/>
  </w:num>
  <w:num w:numId="6">
    <w:abstractNumId w:val="2"/>
  </w:num>
  <w:num w:numId="7">
    <w:abstractNumId w:val="0"/>
  </w:num>
  <w:num w:numId="8">
    <w:abstractNumId w:val="27"/>
  </w:num>
  <w:num w:numId="9">
    <w:abstractNumId w:val="8"/>
  </w:num>
  <w:num w:numId="10">
    <w:abstractNumId w:val="13"/>
  </w:num>
  <w:num w:numId="11">
    <w:abstractNumId w:val="24"/>
  </w:num>
  <w:num w:numId="12">
    <w:abstractNumId w:val="15"/>
  </w:num>
  <w:num w:numId="13">
    <w:abstractNumId w:val="18"/>
  </w:num>
  <w:num w:numId="14">
    <w:abstractNumId w:val="14"/>
  </w:num>
  <w:num w:numId="15">
    <w:abstractNumId w:val="4"/>
  </w:num>
  <w:num w:numId="16">
    <w:abstractNumId w:val="5"/>
  </w:num>
  <w:num w:numId="17">
    <w:abstractNumId w:val="3"/>
  </w:num>
  <w:num w:numId="18">
    <w:abstractNumId w:val="29"/>
  </w:num>
  <w:num w:numId="19">
    <w:abstractNumId w:val="10"/>
  </w:num>
  <w:num w:numId="20">
    <w:abstractNumId w:val="11"/>
  </w:num>
  <w:num w:numId="21">
    <w:abstractNumId w:val="25"/>
  </w:num>
  <w:num w:numId="22">
    <w:abstractNumId w:val="28"/>
  </w:num>
  <w:num w:numId="23">
    <w:abstractNumId w:val="16"/>
  </w:num>
  <w:num w:numId="24">
    <w:abstractNumId w:val="19"/>
  </w:num>
  <w:num w:numId="25">
    <w:abstractNumId w:val="9"/>
  </w:num>
  <w:num w:numId="26">
    <w:abstractNumId w:val="23"/>
  </w:num>
  <w:num w:numId="27">
    <w:abstractNumId w:val="22"/>
  </w:num>
  <w:num w:numId="28">
    <w:abstractNumId w:val="17"/>
  </w:num>
  <w:num w:numId="29">
    <w:abstractNumId w:val="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E3"/>
    <w:rsid w:val="0000760C"/>
    <w:rsid w:val="000239A0"/>
    <w:rsid w:val="00040DF8"/>
    <w:rsid w:val="00082BA1"/>
    <w:rsid w:val="000D37D0"/>
    <w:rsid w:val="000E4761"/>
    <w:rsid w:val="00142A37"/>
    <w:rsid w:val="0017119E"/>
    <w:rsid w:val="001A475D"/>
    <w:rsid w:val="001F7D8A"/>
    <w:rsid w:val="00214FD0"/>
    <w:rsid w:val="00273D28"/>
    <w:rsid w:val="002D6BA5"/>
    <w:rsid w:val="003A520D"/>
    <w:rsid w:val="003D3D30"/>
    <w:rsid w:val="00431759"/>
    <w:rsid w:val="0045405D"/>
    <w:rsid w:val="00583988"/>
    <w:rsid w:val="005A0034"/>
    <w:rsid w:val="005A2DC0"/>
    <w:rsid w:val="005B0793"/>
    <w:rsid w:val="005B0CF2"/>
    <w:rsid w:val="005B2BD3"/>
    <w:rsid w:val="005C075E"/>
    <w:rsid w:val="005C477E"/>
    <w:rsid w:val="0065200C"/>
    <w:rsid w:val="00690738"/>
    <w:rsid w:val="006A0190"/>
    <w:rsid w:val="006B7EBE"/>
    <w:rsid w:val="00710E0C"/>
    <w:rsid w:val="00714402"/>
    <w:rsid w:val="00720901"/>
    <w:rsid w:val="00725F4C"/>
    <w:rsid w:val="007437F8"/>
    <w:rsid w:val="007539F1"/>
    <w:rsid w:val="00786E18"/>
    <w:rsid w:val="007D7AB7"/>
    <w:rsid w:val="00821622"/>
    <w:rsid w:val="008815DE"/>
    <w:rsid w:val="00897115"/>
    <w:rsid w:val="008D3F90"/>
    <w:rsid w:val="008E51EB"/>
    <w:rsid w:val="00997BE1"/>
    <w:rsid w:val="009D4AAB"/>
    <w:rsid w:val="00A234A6"/>
    <w:rsid w:val="00A50C07"/>
    <w:rsid w:val="00A51C21"/>
    <w:rsid w:val="00A612CB"/>
    <w:rsid w:val="00AF3148"/>
    <w:rsid w:val="00B20757"/>
    <w:rsid w:val="00B6394A"/>
    <w:rsid w:val="00CC552B"/>
    <w:rsid w:val="00CD37A8"/>
    <w:rsid w:val="00CE6910"/>
    <w:rsid w:val="00D556AE"/>
    <w:rsid w:val="00D56F3A"/>
    <w:rsid w:val="00D909F1"/>
    <w:rsid w:val="00D94000"/>
    <w:rsid w:val="00DF3AC2"/>
    <w:rsid w:val="00E16DF8"/>
    <w:rsid w:val="00E40054"/>
    <w:rsid w:val="00E40DCA"/>
    <w:rsid w:val="00E508EA"/>
    <w:rsid w:val="00E85EE3"/>
    <w:rsid w:val="00EF6EF3"/>
    <w:rsid w:val="00F20159"/>
    <w:rsid w:val="00F27465"/>
    <w:rsid w:val="00F47BD3"/>
    <w:rsid w:val="00F93995"/>
    <w:rsid w:val="00FD1008"/>
    <w:rsid w:val="00FE0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44C4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E3"/>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5EE3"/>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85EE3"/>
    <w:pPr>
      <w:ind w:left="720"/>
      <w:contextualSpacing/>
    </w:pPr>
  </w:style>
  <w:style w:type="paragraph" w:styleId="Footer">
    <w:name w:val="footer"/>
    <w:basedOn w:val="Normal"/>
    <w:link w:val="FooterChar"/>
    <w:uiPriority w:val="99"/>
    <w:unhideWhenUsed/>
    <w:rsid w:val="00E85EE3"/>
    <w:pPr>
      <w:tabs>
        <w:tab w:val="center" w:pos="4320"/>
        <w:tab w:val="right" w:pos="8640"/>
      </w:tabs>
    </w:pPr>
  </w:style>
  <w:style w:type="character" w:customStyle="1" w:styleId="FooterChar">
    <w:name w:val="Footer Char"/>
    <w:basedOn w:val="DefaultParagraphFont"/>
    <w:link w:val="Footer"/>
    <w:uiPriority w:val="99"/>
    <w:rsid w:val="00E85EE3"/>
    <w:rPr>
      <w:rFonts w:ascii="Times New Roman" w:eastAsia="Calibri" w:hAnsi="Times New Roman" w:cs="Times New Roman"/>
    </w:rPr>
  </w:style>
  <w:style w:type="paragraph" w:styleId="Header">
    <w:name w:val="header"/>
    <w:basedOn w:val="Normal"/>
    <w:link w:val="HeaderChar"/>
    <w:uiPriority w:val="99"/>
    <w:unhideWhenUsed/>
    <w:rsid w:val="00D556AE"/>
    <w:pPr>
      <w:tabs>
        <w:tab w:val="center" w:pos="4320"/>
        <w:tab w:val="right" w:pos="8640"/>
      </w:tabs>
    </w:pPr>
  </w:style>
  <w:style w:type="character" w:customStyle="1" w:styleId="HeaderChar">
    <w:name w:val="Header Char"/>
    <w:basedOn w:val="DefaultParagraphFont"/>
    <w:link w:val="Header"/>
    <w:uiPriority w:val="99"/>
    <w:rsid w:val="00D556AE"/>
    <w:rPr>
      <w:rFonts w:ascii="Times New Roman" w:eastAsia="Calibri" w:hAnsi="Times New Roman" w:cs="Times New Roman"/>
    </w:rPr>
  </w:style>
  <w:style w:type="paragraph" w:styleId="NoSpacing">
    <w:name w:val="No Spacing"/>
    <w:uiPriority w:val="1"/>
    <w:qFormat/>
    <w:rsid w:val="00F20159"/>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E3"/>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5EE3"/>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85EE3"/>
    <w:pPr>
      <w:ind w:left="720"/>
      <w:contextualSpacing/>
    </w:pPr>
  </w:style>
  <w:style w:type="paragraph" w:styleId="Footer">
    <w:name w:val="footer"/>
    <w:basedOn w:val="Normal"/>
    <w:link w:val="FooterChar"/>
    <w:uiPriority w:val="99"/>
    <w:unhideWhenUsed/>
    <w:rsid w:val="00E85EE3"/>
    <w:pPr>
      <w:tabs>
        <w:tab w:val="center" w:pos="4320"/>
        <w:tab w:val="right" w:pos="8640"/>
      </w:tabs>
    </w:pPr>
  </w:style>
  <w:style w:type="character" w:customStyle="1" w:styleId="FooterChar">
    <w:name w:val="Footer Char"/>
    <w:basedOn w:val="DefaultParagraphFont"/>
    <w:link w:val="Footer"/>
    <w:uiPriority w:val="99"/>
    <w:rsid w:val="00E85EE3"/>
    <w:rPr>
      <w:rFonts w:ascii="Times New Roman" w:eastAsia="Calibri" w:hAnsi="Times New Roman" w:cs="Times New Roman"/>
    </w:rPr>
  </w:style>
  <w:style w:type="paragraph" w:styleId="Header">
    <w:name w:val="header"/>
    <w:basedOn w:val="Normal"/>
    <w:link w:val="HeaderChar"/>
    <w:uiPriority w:val="99"/>
    <w:unhideWhenUsed/>
    <w:rsid w:val="00D556AE"/>
    <w:pPr>
      <w:tabs>
        <w:tab w:val="center" w:pos="4320"/>
        <w:tab w:val="right" w:pos="8640"/>
      </w:tabs>
    </w:pPr>
  </w:style>
  <w:style w:type="character" w:customStyle="1" w:styleId="HeaderChar">
    <w:name w:val="Header Char"/>
    <w:basedOn w:val="DefaultParagraphFont"/>
    <w:link w:val="Header"/>
    <w:uiPriority w:val="99"/>
    <w:rsid w:val="00D556AE"/>
    <w:rPr>
      <w:rFonts w:ascii="Times New Roman" w:eastAsia="Calibri" w:hAnsi="Times New Roman" w:cs="Times New Roman"/>
    </w:rPr>
  </w:style>
  <w:style w:type="paragraph" w:styleId="NoSpacing">
    <w:name w:val="No Spacing"/>
    <w:uiPriority w:val="1"/>
    <w:qFormat/>
    <w:rsid w:val="00F2015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4158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UT Arlington</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Rings</dc:creator>
  <cp:lastModifiedBy>Nakia Pope</cp:lastModifiedBy>
  <cp:revision>2</cp:revision>
  <cp:lastPrinted>2015-06-19T19:11:00Z</cp:lastPrinted>
  <dcterms:created xsi:type="dcterms:W3CDTF">2015-06-22T18:21:00Z</dcterms:created>
  <dcterms:modified xsi:type="dcterms:W3CDTF">2015-06-22T18:21:00Z</dcterms:modified>
</cp:coreProperties>
</file>