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3C42C613" w:rsidR="00CE1818" w:rsidRPr="00112071" w:rsidRDefault="004E48DC" w:rsidP="00112071">
      <w:pPr>
        <w:pStyle w:val="Title"/>
        <w:jc w:val="center"/>
        <w:rPr>
          <w:rFonts w:cs="Arial"/>
          <w:b/>
          <w:bCs/>
          <w:color w:val="FF0000"/>
          <w:sz w:val="28"/>
          <w:szCs w:val="28"/>
        </w:rPr>
      </w:pPr>
      <w:r w:rsidRPr="00112071">
        <w:rPr>
          <w:b/>
          <w:bCs/>
          <w:sz w:val="28"/>
          <w:szCs w:val="28"/>
        </w:rPr>
        <w:t xml:space="preserve">PSYC </w:t>
      </w:r>
      <w:r w:rsidR="00F373A2" w:rsidRPr="00112071">
        <w:rPr>
          <w:b/>
          <w:bCs/>
          <w:sz w:val="28"/>
          <w:szCs w:val="28"/>
        </w:rPr>
        <w:t>3315</w:t>
      </w:r>
      <w:r w:rsidR="00D4640C" w:rsidRPr="00112071">
        <w:rPr>
          <w:b/>
          <w:bCs/>
          <w:sz w:val="28"/>
          <w:szCs w:val="28"/>
        </w:rPr>
        <w:t xml:space="preserve">: </w:t>
      </w:r>
      <w:r w:rsidR="00F373A2" w:rsidRPr="00112071">
        <w:rPr>
          <w:b/>
          <w:bCs/>
          <w:sz w:val="28"/>
          <w:szCs w:val="28"/>
        </w:rPr>
        <w:t>Social Psychology</w:t>
      </w:r>
    </w:p>
    <w:p w14:paraId="626A2657" w14:textId="16BF1226" w:rsidR="00141EC6" w:rsidRPr="00112071" w:rsidRDefault="00112071" w:rsidP="00772D02">
      <w:pPr>
        <w:jc w:val="center"/>
      </w:pPr>
      <w:r w:rsidRPr="00112071">
        <w:t>Spring</w:t>
      </w:r>
      <w:r w:rsidR="006B33A2" w:rsidRPr="00112071">
        <w:t xml:space="preserve"> 202</w:t>
      </w:r>
      <w:r w:rsidRPr="00112071">
        <w:t>3</w:t>
      </w:r>
    </w:p>
    <w:p w14:paraId="5F9DD046" w14:textId="77777777" w:rsidR="00772D02" w:rsidRPr="009B434A" w:rsidRDefault="00772D02" w:rsidP="009B434A">
      <w:pPr>
        <w:pStyle w:val="Heading2"/>
      </w:pPr>
      <w:r w:rsidRPr="009B434A">
        <w:t>Instructor Information</w:t>
      </w:r>
    </w:p>
    <w:p w14:paraId="490D4F0B" w14:textId="77777777" w:rsidR="000D7CC4" w:rsidRPr="009B434A" w:rsidRDefault="001D11A1" w:rsidP="009B434A">
      <w:pPr>
        <w:pStyle w:val="Heading3"/>
      </w:pPr>
      <w:r w:rsidRPr="009B434A">
        <w:t>Instructor(s)</w:t>
      </w:r>
    </w:p>
    <w:p w14:paraId="1E9E2B1F" w14:textId="1951A801" w:rsidR="00872D63" w:rsidRPr="00112071" w:rsidRDefault="00BB1A3D" w:rsidP="00772D02">
      <w:pPr>
        <w:rPr>
          <w:rFonts w:asciiTheme="minorHAnsi" w:hAnsiTheme="minorHAnsi" w:cstheme="minorHAnsi"/>
        </w:rPr>
      </w:pPr>
      <w:r w:rsidRPr="00112071">
        <w:rPr>
          <w:rFonts w:asciiTheme="minorHAnsi" w:hAnsiTheme="minorHAnsi" w:cstheme="minorHAnsi"/>
        </w:rPr>
        <w:t>Rebecca Escoto</w:t>
      </w:r>
    </w:p>
    <w:p w14:paraId="34E8FABC" w14:textId="77777777" w:rsidR="00141EC6" w:rsidRPr="00112071" w:rsidRDefault="00141EC6" w:rsidP="009B434A">
      <w:pPr>
        <w:pStyle w:val="Heading3"/>
      </w:pPr>
      <w:r w:rsidRPr="00112071">
        <w:t>Office Number</w:t>
      </w:r>
    </w:p>
    <w:p w14:paraId="68E7DA28" w14:textId="085B14E5" w:rsidR="00872D63" w:rsidRPr="00112071" w:rsidRDefault="00BB1A3D" w:rsidP="00772D02">
      <w:pPr>
        <w:rPr>
          <w:rFonts w:asciiTheme="minorHAnsi" w:hAnsiTheme="minorHAnsi" w:cstheme="minorHAnsi"/>
        </w:rPr>
      </w:pPr>
      <w:r w:rsidRPr="00112071">
        <w:rPr>
          <w:rFonts w:asciiTheme="minorHAnsi" w:hAnsiTheme="minorHAnsi" w:cstheme="minorHAnsi"/>
        </w:rPr>
        <w:t xml:space="preserve">Office Number: LS </w:t>
      </w:r>
      <w:r w:rsidR="00DC6CCD" w:rsidRPr="00112071">
        <w:rPr>
          <w:rFonts w:asciiTheme="minorHAnsi" w:hAnsiTheme="minorHAnsi" w:cstheme="minorHAnsi"/>
        </w:rPr>
        <w:t>410</w:t>
      </w:r>
    </w:p>
    <w:p w14:paraId="21A924E6" w14:textId="77777777" w:rsidR="000D7CC4" w:rsidRPr="00112071" w:rsidRDefault="000E5E04" w:rsidP="009B434A">
      <w:pPr>
        <w:pStyle w:val="Heading3"/>
      </w:pPr>
      <w:r w:rsidRPr="00112071">
        <w:t>Office Telephone Number</w:t>
      </w:r>
    </w:p>
    <w:p w14:paraId="70F94266" w14:textId="4B866B14" w:rsidR="00872D63" w:rsidRPr="00112071" w:rsidRDefault="00BB1A3D" w:rsidP="00772D02">
      <w:pPr>
        <w:rPr>
          <w:rFonts w:asciiTheme="minorHAnsi" w:hAnsiTheme="minorHAnsi" w:cstheme="minorHAnsi"/>
        </w:rPr>
      </w:pPr>
      <w:r w:rsidRPr="00112071">
        <w:rPr>
          <w:rFonts w:asciiTheme="minorHAnsi" w:hAnsiTheme="minorHAnsi" w:cstheme="minorHAnsi"/>
        </w:rPr>
        <w:t>Psychology Department Office Telephone Number: 817-272-2281</w:t>
      </w:r>
    </w:p>
    <w:p w14:paraId="257541C3" w14:textId="77777777" w:rsidR="00141EC6" w:rsidRPr="00112071" w:rsidRDefault="000E5E04" w:rsidP="009B434A">
      <w:pPr>
        <w:pStyle w:val="Heading3"/>
      </w:pPr>
      <w:r w:rsidRPr="00112071">
        <w:t>Email Address</w:t>
      </w:r>
    </w:p>
    <w:p w14:paraId="1E688F50" w14:textId="79023AFD" w:rsidR="00C31056" w:rsidRPr="00112071" w:rsidRDefault="003558FD" w:rsidP="00772D02">
      <w:pPr>
        <w:rPr>
          <w:rFonts w:asciiTheme="minorHAnsi" w:hAnsiTheme="minorHAnsi" w:cstheme="minorHAnsi"/>
        </w:rPr>
      </w:pPr>
      <w:hyperlink r:id="rId11" w:history="1">
        <w:r w:rsidR="00BB1A3D" w:rsidRPr="00112071">
          <w:rPr>
            <w:rStyle w:val="Hyperlink"/>
            <w:rFonts w:asciiTheme="minorHAnsi" w:hAnsiTheme="minorHAnsi" w:cstheme="minorHAnsi"/>
          </w:rPr>
          <w:t>Rebecca.Escoto@uta.edu</w:t>
        </w:r>
      </w:hyperlink>
      <w:r w:rsidR="00BB1A3D" w:rsidRPr="00112071">
        <w:rPr>
          <w:rFonts w:asciiTheme="minorHAnsi" w:hAnsiTheme="minorHAnsi" w:cstheme="minorHAnsi"/>
        </w:rPr>
        <w:t xml:space="preserve"> </w:t>
      </w:r>
    </w:p>
    <w:p w14:paraId="2C4EAFC1" w14:textId="77777777" w:rsidR="000D7CC4" w:rsidRPr="00112071" w:rsidRDefault="000E5E04" w:rsidP="009B434A">
      <w:pPr>
        <w:pStyle w:val="Heading3"/>
      </w:pPr>
      <w:r w:rsidRPr="00112071">
        <w:t>Faculty Profile</w:t>
      </w:r>
    </w:p>
    <w:p w14:paraId="33CA186E" w14:textId="520890C9" w:rsidR="00CB5E35" w:rsidRPr="00112071" w:rsidRDefault="003558FD" w:rsidP="00772D02">
      <w:pPr>
        <w:rPr>
          <w:rFonts w:asciiTheme="minorHAnsi" w:hAnsiTheme="minorHAnsi" w:cstheme="minorHAnsi"/>
          <w:color w:val="0000FF"/>
          <w:u w:val="single"/>
        </w:rPr>
      </w:pPr>
      <w:hyperlink r:id="rId12" w:history="1">
        <w:r w:rsidR="00CB5E35" w:rsidRPr="00112071">
          <w:rPr>
            <w:rStyle w:val="Hyperlink"/>
            <w:rFonts w:asciiTheme="minorHAnsi" w:hAnsiTheme="minorHAnsi" w:cstheme="minorHAnsi"/>
          </w:rPr>
          <w:t>Rebecca Escoto</w:t>
        </w:r>
      </w:hyperlink>
      <w:r w:rsidR="00951DD9" w:rsidRPr="00112071">
        <w:rPr>
          <w:rStyle w:val="Hyperlink"/>
          <w:rFonts w:asciiTheme="minorHAnsi" w:hAnsiTheme="minorHAnsi" w:cstheme="minorHAnsi"/>
          <w:color w:val="auto"/>
          <w:u w:val="none"/>
        </w:rPr>
        <w:t xml:space="preserve"> </w:t>
      </w:r>
      <w:r w:rsidR="00772D02" w:rsidRPr="00112071">
        <w:rPr>
          <w:rStyle w:val="Hyperlink"/>
          <w:rFonts w:asciiTheme="minorHAnsi" w:hAnsiTheme="minorHAnsi" w:cstheme="minorHAnsi"/>
          <w:color w:val="auto"/>
          <w:u w:val="none"/>
        </w:rPr>
        <w:t>(https://www.uta.edu/academics/faculty/profile?username=escotor)</w:t>
      </w:r>
    </w:p>
    <w:p w14:paraId="1B1B4268" w14:textId="77777777" w:rsidR="000D7CC4" w:rsidRPr="00112071" w:rsidRDefault="000E5E04" w:rsidP="009B434A">
      <w:pPr>
        <w:pStyle w:val="Heading3"/>
      </w:pPr>
      <w:r w:rsidRPr="00112071">
        <w:t>Office Hours</w:t>
      </w:r>
    </w:p>
    <w:p w14:paraId="0AB09771" w14:textId="2FE17C76" w:rsidR="00BF1CCB" w:rsidRPr="00112071" w:rsidRDefault="00BF1CCB" w:rsidP="00951DD9">
      <w:pPr>
        <w:rPr>
          <w:rFonts w:asciiTheme="minorHAnsi" w:hAnsiTheme="minorHAnsi" w:cstheme="minorHAnsi"/>
        </w:rPr>
      </w:pPr>
      <w:r w:rsidRPr="00112071">
        <w:rPr>
          <w:rFonts w:asciiTheme="minorHAnsi" w:hAnsiTheme="minorHAnsi" w:cstheme="minorHAnsi"/>
        </w:rPr>
        <w:t>Tuesdays/Thursdays 1</w:t>
      </w:r>
      <w:r w:rsidR="00F51E78" w:rsidRPr="00112071">
        <w:rPr>
          <w:rFonts w:asciiTheme="minorHAnsi" w:hAnsiTheme="minorHAnsi" w:cstheme="minorHAnsi"/>
        </w:rPr>
        <w:t>1</w:t>
      </w:r>
      <w:r w:rsidRPr="00112071">
        <w:rPr>
          <w:rFonts w:asciiTheme="minorHAnsi" w:hAnsiTheme="minorHAnsi" w:cstheme="minorHAnsi"/>
        </w:rPr>
        <w:t>:</w:t>
      </w:r>
      <w:r w:rsidR="00F51E78" w:rsidRPr="00112071">
        <w:rPr>
          <w:rFonts w:asciiTheme="minorHAnsi" w:hAnsiTheme="minorHAnsi" w:cstheme="minorHAnsi"/>
        </w:rPr>
        <w:t>3</w:t>
      </w:r>
      <w:r w:rsidRPr="00112071">
        <w:rPr>
          <w:rFonts w:asciiTheme="minorHAnsi" w:hAnsiTheme="minorHAnsi" w:cstheme="minorHAnsi"/>
        </w:rPr>
        <w:t>0-1</w:t>
      </w:r>
      <w:r w:rsidR="00F51E78" w:rsidRPr="00112071">
        <w:rPr>
          <w:rFonts w:asciiTheme="minorHAnsi" w:hAnsiTheme="minorHAnsi" w:cstheme="minorHAnsi"/>
        </w:rPr>
        <w:t>2</w:t>
      </w:r>
      <w:r w:rsidRPr="00112071">
        <w:rPr>
          <w:rFonts w:asciiTheme="minorHAnsi" w:hAnsiTheme="minorHAnsi" w:cstheme="minorHAnsi"/>
        </w:rPr>
        <w:t>:</w:t>
      </w:r>
      <w:r w:rsidR="00F51E78" w:rsidRPr="00112071">
        <w:rPr>
          <w:rFonts w:asciiTheme="minorHAnsi" w:hAnsiTheme="minorHAnsi" w:cstheme="minorHAnsi"/>
        </w:rPr>
        <w:t>2</w:t>
      </w:r>
      <w:r w:rsidRPr="00112071">
        <w:rPr>
          <w:rFonts w:asciiTheme="minorHAnsi" w:hAnsiTheme="minorHAnsi" w:cstheme="minorHAnsi"/>
        </w:rPr>
        <w:t>0 p.m. in LS 410, or by appointment. Start by sending me an email and we can arrange a time to meet. I can also meet students virtually in Teams or off-campus.</w:t>
      </w:r>
    </w:p>
    <w:p w14:paraId="4EFD7982" w14:textId="77777777" w:rsidR="000D7CC4" w:rsidRPr="00112071" w:rsidRDefault="000D7CC4" w:rsidP="009B434A">
      <w:pPr>
        <w:pStyle w:val="Heading2"/>
      </w:pPr>
      <w:r w:rsidRPr="00112071">
        <w:t>Course Information</w:t>
      </w:r>
    </w:p>
    <w:p w14:paraId="6D2B4DA9" w14:textId="77777777" w:rsidR="000D7CC4" w:rsidRPr="00112071" w:rsidRDefault="00141EC6" w:rsidP="009B434A">
      <w:pPr>
        <w:pStyle w:val="Heading3"/>
      </w:pPr>
      <w:r w:rsidRPr="00112071">
        <w:t xml:space="preserve">Section </w:t>
      </w:r>
      <w:r w:rsidR="001D11A1" w:rsidRPr="00112071">
        <w:t>Information</w:t>
      </w:r>
    </w:p>
    <w:p w14:paraId="314F39A4" w14:textId="0D6B2A74" w:rsidR="00C31056" w:rsidRPr="00112071" w:rsidRDefault="00F373A2" w:rsidP="00951DD9">
      <w:pPr>
        <w:rPr>
          <w:rFonts w:asciiTheme="minorHAnsi" w:hAnsiTheme="minorHAnsi" w:cstheme="minorHAnsi"/>
        </w:rPr>
      </w:pPr>
      <w:r w:rsidRPr="00112071">
        <w:rPr>
          <w:rFonts w:asciiTheme="minorHAnsi" w:hAnsiTheme="minorHAnsi" w:cstheme="minorHAnsi"/>
        </w:rPr>
        <w:t>PSYC-3315-00</w:t>
      </w:r>
      <w:r w:rsidR="00F51E78" w:rsidRPr="00112071">
        <w:rPr>
          <w:rFonts w:asciiTheme="minorHAnsi" w:hAnsiTheme="minorHAnsi" w:cstheme="minorHAnsi"/>
        </w:rPr>
        <w:t>2</w:t>
      </w:r>
    </w:p>
    <w:p w14:paraId="47631C1F" w14:textId="77777777" w:rsidR="000D7CC4" w:rsidRPr="00112071" w:rsidRDefault="00141EC6" w:rsidP="009B434A">
      <w:pPr>
        <w:pStyle w:val="Heading3"/>
      </w:pPr>
      <w:r w:rsidRPr="00112071">
        <w:t>T</w:t>
      </w:r>
      <w:r w:rsidR="000E5E04" w:rsidRPr="00112071">
        <w:t>ime and Place of Class Meetings</w:t>
      </w:r>
    </w:p>
    <w:p w14:paraId="46FFA7A5" w14:textId="2B7FC4BE" w:rsidR="00347C6B" w:rsidRPr="00112071" w:rsidRDefault="00347C6B" w:rsidP="00951DD9">
      <w:pPr>
        <w:rPr>
          <w:rFonts w:asciiTheme="minorHAnsi" w:hAnsiTheme="minorHAnsi" w:cstheme="minorHAnsi"/>
        </w:rPr>
      </w:pPr>
      <w:r w:rsidRPr="00112071">
        <w:rPr>
          <w:rFonts w:asciiTheme="minorHAnsi" w:hAnsiTheme="minorHAnsi" w:cstheme="minorHAnsi"/>
          <w:highlight w:val="yellow"/>
        </w:rPr>
        <w:t>Tuesdays</w:t>
      </w:r>
      <w:r w:rsidR="00374CED" w:rsidRPr="00112071">
        <w:rPr>
          <w:rFonts w:asciiTheme="minorHAnsi" w:hAnsiTheme="minorHAnsi" w:cstheme="minorHAnsi"/>
          <w:highlight w:val="yellow"/>
        </w:rPr>
        <w:t>/</w:t>
      </w:r>
      <w:r w:rsidRPr="00112071">
        <w:rPr>
          <w:rFonts w:asciiTheme="minorHAnsi" w:hAnsiTheme="minorHAnsi" w:cstheme="minorHAnsi"/>
          <w:highlight w:val="yellow"/>
        </w:rPr>
        <w:t xml:space="preserve">Thursdays </w:t>
      </w:r>
      <w:r w:rsidR="00F51E78" w:rsidRPr="00112071">
        <w:rPr>
          <w:rFonts w:asciiTheme="minorHAnsi" w:hAnsiTheme="minorHAnsi" w:cstheme="minorHAnsi"/>
          <w:highlight w:val="yellow"/>
        </w:rPr>
        <w:t>2</w:t>
      </w:r>
      <w:r w:rsidRPr="00112071">
        <w:rPr>
          <w:rFonts w:asciiTheme="minorHAnsi" w:hAnsiTheme="minorHAnsi" w:cstheme="minorHAnsi"/>
          <w:highlight w:val="yellow"/>
        </w:rPr>
        <w:t>:</w:t>
      </w:r>
      <w:r w:rsidR="00F51E78" w:rsidRPr="00112071">
        <w:rPr>
          <w:rFonts w:asciiTheme="minorHAnsi" w:hAnsiTheme="minorHAnsi" w:cstheme="minorHAnsi"/>
          <w:highlight w:val="yellow"/>
        </w:rPr>
        <w:t>0</w:t>
      </w:r>
      <w:r w:rsidRPr="00112071">
        <w:rPr>
          <w:rFonts w:asciiTheme="minorHAnsi" w:hAnsiTheme="minorHAnsi" w:cstheme="minorHAnsi"/>
          <w:highlight w:val="yellow"/>
        </w:rPr>
        <w:t>0-</w:t>
      </w:r>
      <w:r w:rsidR="00F51E78" w:rsidRPr="00112071">
        <w:rPr>
          <w:rFonts w:asciiTheme="minorHAnsi" w:hAnsiTheme="minorHAnsi" w:cstheme="minorHAnsi"/>
          <w:highlight w:val="yellow"/>
        </w:rPr>
        <w:t>3</w:t>
      </w:r>
      <w:r w:rsidRPr="00112071">
        <w:rPr>
          <w:rFonts w:asciiTheme="minorHAnsi" w:hAnsiTheme="minorHAnsi" w:cstheme="minorHAnsi"/>
          <w:highlight w:val="yellow"/>
        </w:rPr>
        <w:t>:</w:t>
      </w:r>
      <w:r w:rsidR="00F51E78" w:rsidRPr="00112071">
        <w:rPr>
          <w:rFonts w:asciiTheme="minorHAnsi" w:hAnsiTheme="minorHAnsi" w:cstheme="minorHAnsi"/>
          <w:highlight w:val="yellow"/>
        </w:rPr>
        <w:t>2</w:t>
      </w:r>
      <w:r w:rsidRPr="00112071">
        <w:rPr>
          <w:rFonts w:asciiTheme="minorHAnsi" w:hAnsiTheme="minorHAnsi" w:cstheme="minorHAnsi"/>
          <w:highlight w:val="yellow"/>
        </w:rPr>
        <w:t>0 p.m. in LS 1</w:t>
      </w:r>
      <w:r w:rsidR="00F51E78" w:rsidRPr="00112071">
        <w:rPr>
          <w:rFonts w:asciiTheme="minorHAnsi" w:hAnsiTheme="minorHAnsi" w:cstheme="minorHAnsi"/>
          <w:highlight w:val="yellow"/>
        </w:rPr>
        <w:t>22</w:t>
      </w:r>
    </w:p>
    <w:p w14:paraId="3D3D9914" w14:textId="77777777" w:rsidR="00112071" w:rsidRDefault="00112071" w:rsidP="009B434A">
      <w:pPr>
        <w:pStyle w:val="Heading3"/>
      </w:pPr>
      <w:r w:rsidRPr="00A35FC7">
        <w:t>Modality</w:t>
      </w:r>
    </w:p>
    <w:p w14:paraId="7F26766B" w14:textId="77777777" w:rsidR="00112071" w:rsidRDefault="00112071" w:rsidP="00112071">
      <w:pPr>
        <w:spacing w:after="240"/>
      </w:pPr>
      <w:r>
        <w:t>Majority On-Campus. The majority of course instruction, exams and projects delivered on-campus or at designated instructional sites, in-person.</w:t>
      </w:r>
    </w:p>
    <w:p w14:paraId="0199E521" w14:textId="77777777" w:rsidR="00112071" w:rsidRPr="00347C6B" w:rsidRDefault="00112071" w:rsidP="00112071">
      <w:pPr>
        <w:spacing w:after="240"/>
      </w:pPr>
      <w:r w:rsidRPr="00347C6B">
        <w:t>This is an On Campus class is scheduled to meet on Tuesdays/Thursdays from 2:</w:t>
      </w:r>
      <w:r>
        <w:t>0</w:t>
      </w:r>
      <w:r w:rsidRPr="00347C6B">
        <w:t xml:space="preserve">0 to </w:t>
      </w:r>
      <w:r>
        <w:t>3</w:t>
      </w:r>
      <w:r w:rsidRPr="00347C6B">
        <w:t>:</w:t>
      </w:r>
      <w:r>
        <w:t>2</w:t>
      </w:r>
      <w:r w:rsidRPr="00347C6B">
        <w:t>0 pm. Students will be required to attend all class sessions on campus (unless otherwise noted in the syllabus</w:t>
      </w:r>
      <w:r>
        <w:t xml:space="preserve"> or announced in Canvas</w:t>
      </w:r>
      <w:r w:rsidRPr="00347C6B">
        <w:t>) on all scheduled days/times throughout the semester.</w:t>
      </w:r>
    </w:p>
    <w:p w14:paraId="38A65C61" w14:textId="4CEB2A87" w:rsidR="00336412" w:rsidRPr="00112071" w:rsidRDefault="000E5E04" w:rsidP="009B434A">
      <w:pPr>
        <w:pStyle w:val="Heading3"/>
      </w:pPr>
      <w:r w:rsidRPr="00112071">
        <w:t>Description of Course Content</w:t>
      </w:r>
    </w:p>
    <w:p w14:paraId="7D503A54" w14:textId="31138308" w:rsidR="00F373A2" w:rsidRPr="00112071" w:rsidRDefault="00F373A2" w:rsidP="00112071">
      <w:pPr>
        <w:spacing w:after="240"/>
        <w:rPr>
          <w:rFonts w:asciiTheme="minorHAnsi" w:hAnsiTheme="minorHAnsi" w:cstheme="minorHAnsi"/>
        </w:rPr>
      </w:pPr>
      <w:r w:rsidRPr="00112071">
        <w:rPr>
          <w:rFonts w:asciiTheme="minorHAnsi" w:hAnsiTheme="minorHAnsi" w:cstheme="minorHAnsi"/>
        </w:rPr>
        <w:t>This course presents an introduction to the field of social psychology. We will examine theory and research as well as practical applications to social problems. In addition to learning how social psychologists do research, we will learn about how we think about the social world, how we come to understand other people and ourselves, self-</w:t>
      </w:r>
      <w:r w:rsidR="00FE05E1" w:rsidRPr="00112071">
        <w:rPr>
          <w:rFonts w:asciiTheme="minorHAnsi" w:hAnsiTheme="minorHAnsi" w:cstheme="minorHAnsi"/>
        </w:rPr>
        <w:t>justification,</w:t>
      </w:r>
      <w:r w:rsidRPr="00112071">
        <w:rPr>
          <w:rFonts w:asciiTheme="minorHAnsi" w:hAnsiTheme="minorHAnsi" w:cstheme="minorHAnsi"/>
        </w:rPr>
        <w:t xml:space="preserve"> and the need to maintain self-esteem,</w:t>
      </w:r>
      <w:r w:rsidR="00DC6CCD" w:rsidRPr="00112071">
        <w:rPr>
          <w:rFonts w:asciiTheme="minorHAnsi" w:hAnsiTheme="minorHAnsi" w:cstheme="minorHAnsi"/>
        </w:rPr>
        <w:t xml:space="preserve"> </w:t>
      </w:r>
      <w:r w:rsidRPr="00112071">
        <w:rPr>
          <w:rFonts w:asciiTheme="minorHAnsi" w:hAnsiTheme="minorHAnsi" w:cstheme="minorHAnsi"/>
        </w:rPr>
        <w:lastRenderedPageBreak/>
        <w:t>influencing thoughts and feelings, influencing behavior, influence in social groups, interpersonal attraction, why people help, why people hurt other people, and causes and cures of prejudice. Special attention will be paid to what social psychology can offer to the solving of social problems in these areas and in the areas of health-related behavior and beliefs and the law.</w:t>
      </w:r>
    </w:p>
    <w:p w14:paraId="22C9E090" w14:textId="71C1BC6E" w:rsidR="00F373A2" w:rsidRPr="00112071" w:rsidRDefault="00F373A2" w:rsidP="00112071">
      <w:pPr>
        <w:spacing w:after="240"/>
        <w:rPr>
          <w:rFonts w:asciiTheme="minorHAnsi" w:hAnsiTheme="minorHAnsi" w:cstheme="minorHAnsi"/>
        </w:rPr>
      </w:pPr>
      <w:r w:rsidRPr="00112071">
        <w:rPr>
          <w:rFonts w:asciiTheme="minorHAnsi" w:hAnsiTheme="minorHAnsi" w:cstheme="minorHAnsi"/>
        </w:rPr>
        <w:t>This course is appropriate for students interested in psychology, the health professions, law, political science, business, advertising, human services, education, communications, gender studies/women's studies, history, public administration, and sociology—essentially, this course will be interesting to all who are or live among human beings.</w:t>
      </w:r>
    </w:p>
    <w:p w14:paraId="4BB673AC" w14:textId="77777777" w:rsidR="00BA1259" w:rsidRPr="00112071" w:rsidRDefault="00BA1259" w:rsidP="009B434A">
      <w:pPr>
        <w:pStyle w:val="Heading3"/>
      </w:pPr>
      <w:r w:rsidRPr="00112071">
        <w:t>Student Learning Outcomes</w:t>
      </w:r>
    </w:p>
    <w:p w14:paraId="0BB5B7C5" w14:textId="77777777" w:rsidR="00F373A2" w:rsidRPr="00112071" w:rsidRDefault="00F373A2" w:rsidP="00051661">
      <w:pPr>
        <w:rPr>
          <w:rFonts w:asciiTheme="minorHAnsi" w:hAnsiTheme="minorHAnsi" w:cstheme="minorHAnsi"/>
        </w:rPr>
      </w:pPr>
      <w:r w:rsidRPr="00112071">
        <w:rPr>
          <w:rFonts w:asciiTheme="minorHAnsi" w:hAnsiTheme="minorHAnsi" w:cstheme="minorHAnsi"/>
        </w:rPr>
        <w:t>After completing this course, students should be able to:</w:t>
      </w:r>
    </w:p>
    <w:p w14:paraId="5557AEB9"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Describe and explain the nature of social psychology as a scientific discipline.</w:t>
      </w:r>
    </w:p>
    <w:p w14:paraId="1FD6C4DA"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Describe and analyze major theoretical perspectives and overarching themes of social psychology and their historical development.</w:t>
      </w:r>
    </w:p>
    <w:p w14:paraId="0D4AAA47"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Understand, apply, and analyze social psychology as a specific content area within psychology.</w:t>
      </w:r>
    </w:p>
    <w:p w14:paraId="4EA2FD7B"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Identify and explain different research methods used by social psychologists.</w:t>
      </w:r>
    </w:p>
    <w:p w14:paraId="5DE328D4"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Use critical thinking to evaluate popular media and scholarly literature.</w:t>
      </w:r>
    </w:p>
    <w:p w14:paraId="6EA2425A"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Engage in creative thinking by evaluating new ideas with an open but critical mind.</w:t>
      </w:r>
    </w:p>
    <w:p w14:paraId="61D861C4"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Demonstrate effective writing skills in various formats and for various purposes.</w:t>
      </w:r>
    </w:p>
    <w:p w14:paraId="452B8BC5"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Demonstrate basic computer skills, proper etiquette, and security safeguards.</w:t>
      </w:r>
    </w:p>
    <w:p w14:paraId="329DF02A"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Apply psychological concepts, theories, and research findings to issues in everyday life.</w:t>
      </w:r>
    </w:p>
    <w:p w14:paraId="70134ECD"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Identify appropriate applications of psychology in human service, education, business, and other professions.</w:t>
      </w:r>
    </w:p>
    <w:p w14:paraId="2FC2FC9E"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Demonstrate how psychological principles can explain social issues and inform public policy.</w:t>
      </w:r>
    </w:p>
    <w:p w14:paraId="666213D6"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Explain and apply major theoretical and scholarly approaches, empirical findings, and historical trends in a social/behavioral science.</w:t>
      </w:r>
    </w:p>
    <w:p w14:paraId="5B9FDBCC" w14:textId="77777777"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Explain and apply basic research methods in a social/behavioral science.</w:t>
      </w:r>
    </w:p>
    <w:p w14:paraId="46C8C56A" w14:textId="2C0B22D2" w:rsidR="00F373A2" w:rsidRPr="00112071" w:rsidRDefault="00F373A2" w:rsidP="00051661">
      <w:pPr>
        <w:pStyle w:val="ListParagraph"/>
        <w:numPr>
          <w:ilvl w:val="0"/>
          <w:numId w:val="27"/>
        </w:numPr>
        <w:rPr>
          <w:rFonts w:asciiTheme="minorHAnsi" w:hAnsiTheme="minorHAnsi" w:cstheme="minorHAnsi"/>
          <w:sz w:val="24"/>
          <w:szCs w:val="24"/>
        </w:rPr>
      </w:pPr>
      <w:r w:rsidRPr="00112071">
        <w:rPr>
          <w:rFonts w:asciiTheme="minorHAnsi" w:hAnsiTheme="minorHAnsi" w:cstheme="minorHAnsi"/>
          <w:sz w:val="24"/>
          <w:szCs w:val="24"/>
        </w:rPr>
        <w:t>Apply modes of critical thinking used in a social/behavioral science.</w:t>
      </w:r>
    </w:p>
    <w:p w14:paraId="7191F5E2" w14:textId="452B3A3B" w:rsidR="00951DD9" w:rsidRPr="00112071" w:rsidRDefault="00951DD9" w:rsidP="009B434A">
      <w:pPr>
        <w:pStyle w:val="Heading3"/>
      </w:pPr>
      <w:r w:rsidRPr="00112071">
        <w:t>Required Textbooks</w:t>
      </w:r>
      <w:r w:rsidR="00112071">
        <w:t xml:space="preserve">, Inclusive </w:t>
      </w:r>
      <w:r w:rsidR="00765531">
        <w:t>Access,</w:t>
      </w:r>
      <w:r w:rsidR="00112071">
        <w:t xml:space="preserve"> </w:t>
      </w:r>
      <w:r w:rsidRPr="00112071">
        <w:t>and Other Course Materials</w:t>
      </w:r>
    </w:p>
    <w:p w14:paraId="356976E3" w14:textId="29C49D4F" w:rsidR="00D61FA9" w:rsidRPr="00112071" w:rsidRDefault="00D61FA9" w:rsidP="00112071">
      <w:pPr>
        <w:spacing w:after="240"/>
        <w:rPr>
          <w:color w:val="000000" w:themeColor="text1"/>
        </w:rPr>
      </w:pPr>
      <w:r w:rsidRPr="00112071">
        <w:rPr>
          <w:color w:val="000000" w:themeColor="text1"/>
        </w:rPr>
        <w:t xml:space="preserve">This course will be using the </w:t>
      </w:r>
      <w:r w:rsidR="00765531" w:rsidRPr="00112071">
        <w:rPr>
          <w:color w:val="000000" w:themeColor="text1"/>
        </w:rPr>
        <w:t>SmartBook</w:t>
      </w:r>
      <w:r w:rsidRPr="00112071">
        <w:rPr>
          <w:color w:val="000000" w:themeColor="text1"/>
        </w:rPr>
        <w:t xml:space="preserve"> (eBook) by Myers and </w:t>
      </w:r>
      <w:r w:rsidRPr="00112071">
        <w:t>Twenge</w:t>
      </w:r>
      <w:r w:rsidRPr="00112071">
        <w:rPr>
          <w:color w:val="000000" w:themeColor="text1"/>
        </w:rPr>
        <w:t xml:space="preserve"> (</w:t>
      </w:r>
      <w:r w:rsidRPr="00112071">
        <w:rPr>
          <w:color w:val="000000" w:themeColor="text1"/>
          <w:u w:val="single"/>
        </w:rPr>
        <w:t>Social Psychology</w:t>
      </w:r>
      <w:r w:rsidRPr="00112071">
        <w:rPr>
          <w:color w:val="000000" w:themeColor="text1"/>
        </w:rPr>
        <w:t>, 2021, 14</w:t>
      </w:r>
      <w:r w:rsidRPr="00112071">
        <w:rPr>
          <w:color w:val="000000" w:themeColor="text1"/>
          <w:vertAlign w:val="superscript"/>
        </w:rPr>
        <w:t>th</w:t>
      </w:r>
      <w:r w:rsidRPr="00112071">
        <w:rPr>
          <w:color w:val="000000" w:themeColor="text1"/>
        </w:rPr>
        <w:t xml:space="preserve"> ed., McGraw Hill, NY).  This class has adopted Inclusive Access, meaning that once you register for the class, you have </w:t>
      </w:r>
      <w:r w:rsidRPr="00112071">
        <w:rPr>
          <w:color w:val="000000" w:themeColor="text1"/>
          <w:u w:val="single"/>
        </w:rPr>
        <w:t>automatic access</w:t>
      </w:r>
      <w:r w:rsidRPr="00112071">
        <w:rPr>
          <w:color w:val="000000" w:themeColor="text1"/>
        </w:rPr>
        <w:t> to the book via the McGraw Hill learning system called Connect</w:t>
      </w:r>
      <w:r w:rsidR="00515A1F" w:rsidRPr="00112071">
        <w:rPr>
          <w:color w:val="000000" w:themeColor="text1"/>
        </w:rPr>
        <w:t>.</w:t>
      </w:r>
      <w:r w:rsidRPr="00112071">
        <w:rPr>
          <w:color w:val="000000" w:themeColor="text1"/>
        </w:rPr>
        <w:t xml:space="preserve">  The charge for </w:t>
      </w:r>
      <w:r w:rsidR="00515A1F" w:rsidRPr="00112071">
        <w:rPr>
          <w:color w:val="000000" w:themeColor="text1"/>
        </w:rPr>
        <w:t>your</w:t>
      </w:r>
      <w:r w:rsidRPr="00112071">
        <w:rPr>
          <w:color w:val="000000" w:themeColor="text1"/>
        </w:rPr>
        <w:t xml:space="preserve"> eBook (approx. $90) goes directly to your UTA account, making it eligible for Financial Aid.  </w:t>
      </w:r>
      <w:r w:rsidRPr="00112071">
        <w:rPr>
          <w:color w:val="000000" w:themeColor="text1"/>
          <w:u w:val="single"/>
        </w:rPr>
        <w:t>You have until the census date to “opt out” of the purchase</w:t>
      </w:r>
      <w:r w:rsidRPr="00112071">
        <w:rPr>
          <w:color w:val="000000" w:themeColor="text1"/>
        </w:rPr>
        <w:t>.   </w:t>
      </w:r>
    </w:p>
    <w:p w14:paraId="54B1D2BF" w14:textId="07BE40D5" w:rsidR="00D61FA9" w:rsidRPr="00112071" w:rsidRDefault="00D61FA9" w:rsidP="00112071">
      <w:pPr>
        <w:spacing w:after="240"/>
        <w:rPr>
          <w:color w:val="000000" w:themeColor="text1"/>
        </w:rPr>
      </w:pPr>
      <w:r w:rsidRPr="00112071">
        <w:rPr>
          <w:color w:val="000000" w:themeColor="text1"/>
        </w:rPr>
        <w:t>Please see the student registration information provided in the “McGraw Hill Connect and Textbook Access Information” module in Canvas for information regarding online registration instructions to obtain access to the book.  The URL to direct you to the McGraw Hill site is</w:t>
      </w:r>
      <w:r w:rsidR="00112071">
        <w:rPr>
          <w:color w:val="000000" w:themeColor="text1"/>
        </w:rPr>
        <w:t xml:space="preserve">: </w:t>
      </w:r>
      <w:hyperlink r:id="rId13" w:history="1">
        <w:r w:rsidR="00112071" w:rsidRPr="00F97F1A">
          <w:rPr>
            <w:rStyle w:val="Hyperlink"/>
            <w:shd w:val="clear" w:color="auto" w:fill="FFFFFF"/>
          </w:rPr>
          <w:t>https://connect.mheducation.com/class/r-escoto-3315-spring-2023</w:t>
        </w:r>
      </w:hyperlink>
    </w:p>
    <w:p w14:paraId="02D047CA" w14:textId="101BF427" w:rsidR="00D61FA9" w:rsidRPr="00112071" w:rsidRDefault="00D61FA9" w:rsidP="00112071">
      <w:pPr>
        <w:spacing w:after="240"/>
        <w:rPr>
          <w:color w:val="000000" w:themeColor="text1"/>
        </w:rPr>
      </w:pPr>
      <w:r w:rsidRPr="00112071">
        <w:rPr>
          <w:color w:val="000000" w:themeColor="text1"/>
        </w:rPr>
        <w:lastRenderedPageBreak/>
        <w:t>Please note that you can also purchase a loose-leaf copy of the textbook from McGraw Hill if you want a physical copy of the textbook.  You can also purchase the hardcopy of the textbook from any other source.</w:t>
      </w:r>
      <w:r w:rsidR="00515A1F" w:rsidRPr="00112071">
        <w:rPr>
          <w:color w:val="000000" w:themeColor="text1"/>
        </w:rPr>
        <w:t xml:space="preserve"> However, you must have access to Connect </w:t>
      </w:r>
      <w:r w:rsidR="00C1353A" w:rsidRPr="00112071">
        <w:rPr>
          <w:color w:val="000000" w:themeColor="text1"/>
        </w:rPr>
        <w:t>to</w:t>
      </w:r>
      <w:r w:rsidR="00515A1F" w:rsidRPr="00112071">
        <w:rPr>
          <w:color w:val="000000" w:themeColor="text1"/>
        </w:rPr>
        <w:t xml:space="preserve"> complete the SmartBook assignments.</w:t>
      </w:r>
    </w:p>
    <w:p w14:paraId="73FEA7DD" w14:textId="41EA4ABA" w:rsidR="00C87A15" w:rsidRPr="00112071" w:rsidRDefault="00F373A2" w:rsidP="009B434A">
      <w:pPr>
        <w:pStyle w:val="Heading3"/>
      </w:pPr>
      <w:r w:rsidRPr="00112071">
        <w:t xml:space="preserve">Textbook &amp; </w:t>
      </w:r>
      <w:proofErr w:type="gramStart"/>
      <w:r w:rsidRPr="00112071">
        <w:t>Connect</w:t>
      </w:r>
      <w:proofErr w:type="gramEnd"/>
      <w:r w:rsidRPr="00112071">
        <w:t xml:space="preserve"> </w:t>
      </w:r>
      <w:r w:rsidR="00E9785F" w:rsidRPr="00112071">
        <w:t>digital software</w:t>
      </w:r>
      <w:r w:rsidR="00C87A15" w:rsidRPr="00112071">
        <w:t>:</w:t>
      </w:r>
    </w:p>
    <w:p w14:paraId="3FE8FBDF" w14:textId="641B28F3" w:rsidR="00F373A2" w:rsidRPr="00112071" w:rsidRDefault="00CB1D93" w:rsidP="003439FB">
      <w:pPr>
        <w:rPr>
          <w:rFonts w:asciiTheme="minorHAnsi" w:hAnsiTheme="minorHAnsi" w:cstheme="minorHAnsi"/>
        </w:rPr>
      </w:pPr>
      <w:r w:rsidRPr="00112071">
        <w:rPr>
          <w:rFonts w:asciiTheme="minorHAnsi" w:hAnsiTheme="minorHAnsi" w:cstheme="minorHAnsi"/>
          <w:b/>
          <w:bCs/>
        </w:rPr>
        <w:t>Connect Online</w:t>
      </w:r>
      <w:r w:rsidRPr="00112071">
        <w:rPr>
          <w:rFonts w:asciiTheme="minorHAnsi" w:hAnsiTheme="minorHAnsi" w:cstheme="minorHAnsi"/>
        </w:rPr>
        <w:t xml:space="preserve"> for </w:t>
      </w:r>
      <w:r w:rsidRPr="00112071">
        <w:rPr>
          <w:rFonts w:asciiTheme="minorHAnsi" w:hAnsiTheme="minorHAnsi" w:cstheme="minorHAnsi"/>
          <w:u w:val="single"/>
        </w:rPr>
        <w:t>Social Psychology</w:t>
      </w:r>
      <w:r w:rsidRPr="00112071">
        <w:rPr>
          <w:rFonts w:asciiTheme="minorHAnsi" w:hAnsiTheme="minorHAnsi" w:cstheme="minorHAnsi"/>
        </w:rPr>
        <w:t>, 1</w:t>
      </w:r>
      <w:r w:rsidR="00515A1F" w:rsidRPr="00112071">
        <w:rPr>
          <w:rFonts w:asciiTheme="minorHAnsi" w:hAnsiTheme="minorHAnsi" w:cstheme="minorHAnsi"/>
        </w:rPr>
        <w:t>4</w:t>
      </w:r>
      <w:r w:rsidRPr="00112071">
        <w:rPr>
          <w:rFonts w:asciiTheme="minorHAnsi" w:hAnsiTheme="minorHAnsi" w:cstheme="minorHAnsi"/>
          <w:vertAlign w:val="superscript"/>
        </w:rPr>
        <w:t>th</w:t>
      </w:r>
      <w:r w:rsidR="00515A1F" w:rsidRPr="00112071">
        <w:rPr>
          <w:rFonts w:asciiTheme="minorHAnsi" w:hAnsiTheme="minorHAnsi" w:cstheme="minorHAnsi"/>
        </w:rPr>
        <w:t xml:space="preserve"> </w:t>
      </w:r>
      <w:r w:rsidRPr="00112071">
        <w:rPr>
          <w:rFonts w:asciiTheme="minorHAnsi" w:hAnsiTheme="minorHAnsi" w:cstheme="minorHAnsi"/>
        </w:rPr>
        <w:t>edition (20</w:t>
      </w:r>
      <w:r w:rsidR="00515A1F" w:rsidRPr="00112071">
        <w:rPr>
          <w:rFonts w:asciiTheme="minorHAnsi" w:hAnsiTheme="minorHAnsi" w:cstheme="minorHAnsi"/>
        </w:rPr>
        <w:t>21</w:t>
      </w:r>
      <w:r w:rsidRPr="00112071">
        <w:rPr>
          <w:rFonts w:asciiTheme="minorHAnsi" w:hAnsiTheme="minorHAnsi" w:cstheme="minorHAnsi"/>
        </w:rPr>
        <w:t xml:space="preserve">) by David G. </w:t>
      </w:r>
      <w:r w:rsidR="00F373A2" w:rsidRPr="00112071">
        <w:rPr>
          <w:rFonts w:asciiTheme="minorHAnsi" w:hAnsiTheme="minorHAnsi" w:cstheme="minorHAnsi"/>
        </w:rPr>
        <w:t xml:space="preserve">Myers </w:t>
      </w:r>
      <w:r w:rsidRPr="00112071">
        <w:rPr>
          <w:rFonts w:asciiTheme="minorHAnsi" w:hAnsiTheme="minorHAnsi" w:cstheme="minorHAnsi"/>
        </w:rPr>
        <w:t xml:space="preserve">and </w:t>
      </w:r>
      <w:r w:rsidR="00F373A2" w:rsidRPr="00112071">
        <w:rPr>
          <w:rFonts w:asciiTheme="minorHAnsi" w:hAnsiTheme="minorHAnsi" w:cstheme="minorHAnsi"/>
        </w:rPr>
        <w:t>J</w:t>
      </w:r>
      <w:r w:rsidR="00C87A15" w:rsidRPr="00112071">
        <w:rPr>
          <w:rFonts w:asciiTheme="minorHAnsi" w:hAnsiTheme="minorHAnsi" w:cstheme="minorHAnsi"/>
        </w:rPr>
        <w:t>ean</w:t>
      </w:r>
      <w:r w:rsidR="00F373A2" w:rsidRPr="00112071">
        <w:rPr>
          <w:rFonts w:asciiTheme="minorHAnsi" w:hAnsiTheme="minorHAnsi" w:cstheme="minorHAnsi"/>
        </w:rPr>
        <w:t xml:space="preserve"> M. </w:t>
      </w:r>
      <w:r w:rsidRPr="00112071">
        <w:rPr>
          <w:rFonts w:asciiTheme="minorHAnsi" w:hAnsiTheme="minorHAnsi" w:cstheme="minorHAnsi"/>
        </w:rPr>
        <w:t>Twenge</w:t>
      </w:r>
      <w:r w:rsidR="00F373A2" w:rsidRPr="00112071">
        <w:rPr>
          <w:rFonts w:asciiTheme="minorHAnsi" w:hAnsiTheme="minorHAnsi" w:cstheme="minorHAnsi"/>
        </w:rPr>
        <w:t xml:space="preserve">. </w:t>
      </w:r>
      <w:r w:rsidR="00E9785F" w:rsidRPr="00112071">
        <w:rPr>
          <w:rFonts w:asciiTheme="minorHAnsi" w:hAnsiTheme="minorHAnsi" w:cstheme="minorHAnsi"/>
        </w:rPr>
        <w:t>Publisher: McGraw-Hill Education</w:t>
      </w:r>
    </w:p>
    <w:p w14:paraId="27929005" w14:textId="7B534B94" w:rsidR="008232EC" w:rsidRPr="00112071" w:rsidRDefault="00C362B1" w:rsidP="00765531">
      <w:pPr>
        <w:spacing w:before="240"/>
        <w:rPr>
          <w:rFonts w:asciiTheme="minorHAnsi" w:hAnsiTheme="minorHAnsi" w:cstheme="minorHAnsi"/>
          <w:b/>
          <w:bCs/>
        </w:rPr>
      </w:pPr>
      <w:r w:rsidRPr="00112071">
        <w:rPr>
          <w:rFonts w:asciiTheme="minorHAnsi" w:hAnsiTheme="minorHAnsi" w:cstheme="minorHAnsi"/>
          <w:b/>
          <w:bCs/>
        </w:rPr>
        <w:t>Click this link</w:t>
      </w:r>
      <w:r w:rsidR="00515A1F" w:rsidRPr="00112071">
        <w:rPr>
          <w:rFonts w:asciiTheme="minorHAnsi" w:hAnsiTheme="minorHAnsi" w:cstheme="minorHAnsi"/>
          <w:b/>
          <w:bCs/>
        </w:rPr>
        <w:t xml:space="preserve">: </w:t>
      </w:r>
      <w:hyperlink r:id="rId14" w:history="1">
        <w:r w:rsidR="00515A1F" w:rsidRPr="00112071">
          <w:rPr>
            <w:rStyle w:val="Hyperlink"/>
            <w:rFonts w:asciiTheme="minorHAnsi" w:hAnsiTheme="minorHAnsi" w:cstheme="minorHAnsi"/>
            <w:b/>
            <w:bCs/>
          </w:rPr>
          <w:t>https://connect.mheducation.com/class/r-escoto-3315-spring-2023</w:t>
        </w:r>
      </w:hyperlink>
    </w:p>
    <w:p w14:paraId="2CB187BD" w14:textId="6ACD59F1" w:rsidR="00951DD9" w:rsidRPr="00112071" w:rsidRDefault="00BF1CCB" w:rsidP="00515A1F">
      <w:pPr>
        <w:spacing w:before="120" w:line="276" w:lineRule="auto"/>
        <w:rPr>
          <w:rFonts w:asciiTheme="minorHAnsi" w:hAnsiTheme="minorHAnsi" w:cstheme="minorHAnsi"/>
          <w:color w:val="0000FF"/>
          <w:u w:val="single"/>
        </w:rPr>
      </w:pPr>
      <w:r w:rsidRPr="00112071">
        <w:rPr>
          <w:rFonts w:asciiTheme="minorHAnsi" w:hAnsiTheme="minorHAnsi" w:cstheme="minorHAnsi"/>
        </w:rPr>
        <w:t>Follow instructions to register for th</w:t>
      </w:r>
      <w:r w:rsidR="00515A1F" w:rsidRPr="00112071">
        <w:rPr>
          <w:rFonts w:asciiTheme="minorHAnsi" w:hAnsiTheme="minorHAnsi" w:cstheme="minorHAnsi"/>
        </w:rPr>
        <w:t>e SmartBook</w:t>
      </w:r>
      <w:r w:rsidRPr="00112071">
        <w:rPr>
          <w:rFonts w:asciiTheme="minorHAnsi" w:hAnsiTheme="minorHAnsi" w:cstheme="minorHAnsi"/>
        </w:rPr>
        <w:t xml:space="preserve">. You can sign up for the 2-week free trial to research your best options. Students MUST HAVE ACCESS TO </w:t>
      </w:r>
      <w:r w:rsidRPr="00112071">
        <w:rPr>
          <w:rFonts w:asciiTheme="minorHAnsi" w:hAnsiTheme="minorHAnsi" w:cstheme="minorHAnsi"/>
          <w:b/>
          <w:bCs/>
        </w:rPr>
        <w:t>CONNECT</w:t>
      </w:r>
      <w:r w:rsidRPr="00112071">
        <w:rPr>
          <w:rFonts w:asciiTheme="minorHAnsi" w:hAnsiTheme="minorHAnsi" w:cstheme="minorHAnsi"/>
        </w:rPr>
        <w:t xml:space="preserve"> digital software to complete required online SmartBook assignments. This software includes the digital e-book. If you also want a physical textbook, there are rental and purchase options available. But you still must have access to the CONNECT digital software to complete required SmartBook assignments. </w:t>
      </w:r>
    </w:p>
    <w:p w14:paraId="20A65C6F" w14:textId="125A490F" w:rsidR="00C362B1" w:rsidRPr="00112071" w:rsidRDefault="00C362B1" w:rsidP="00C362B1">
      <w:pPr>
        <w:rPr>
          <w:b/>
          <w:bCs/>
        </w:rPr>
      </w:pPr>
      <w:r w:rsidRPr="00112071">
        <w:rPr>
          <w:b/>
          <w:bCs/>
        </w:rPr>
        <w:t>Cost information:</w:t>
      </w:r>
    </w:p>
    <w:p w14:paraId="165EC216" w14:textId="11BD3DE8" w:rsidR="00C362B1" w:rsidRPr="00BD2AD0" w:rsidRDefault="00C362B1" w:rsidP="00C362B1">
      <w:pPr>
        <w:pStyle w:val="ListParagraph"/>
        <w:numPr>
          <w:ilvl w:val="0"/>
          <w:numId w:val="29"/>
        </w:numPr>
        <w:rPr>
          <w:rFonts w:asciiTheme="minorHAnsi" w:hAnsiTheme="minorHAnsi" w:cstheme="minorHAnsi"/>
          <w:sz w:val="24"/>
          <w:szCs w:val="24"/>
        </w:rPr>
      </w:pPr>
      <w:r w:rsidRPr="00BD2AD0">
        <w:rPr>
          <w:rFonts w:asciiTheme="minorHAnsi" w:hAnsiTheme="minorHAnsi" w:cstheme="minorHAnsi"/>
          <w:sz w:val="24"/>
          <w:szCs w:val="24"/>
        </w:rPr>
        <w:t>UTA Bookstore (Connect Access Code</w:t>
      </w:r>
      <w:r w:rsidR="00BD2AD0">
        <w:rPr>
          <w:rFonts w:asciiTheme="minorHAnsi" w:hAnsiTheme="minorHAnsi" w:cstheme="minorHAnsi"/>
          <w:sz w:val="24"/>
          <w:szCs w:val="24"/>
        </w:rPr>
        <w:t xml:space="preserve"> – automatically included in your tuition cost for this course so you can access the book/materials immediately)</w:t>
      </w:r>
    </w:p>
    <w:p w14:paraId="2934C3D3" w14:textId="3417FD30" w:rsidR="00C362B1" w:rsidRPr="00BD2AD0" w:rsidRDefault="00C362B1" w:rsidP="00C362B1">
      <w:pPr>
        <w:pStyle w:val="ListParagraph"/>
        <w:numPr>
          <w:ilvl w:val="1"/>
          <w:numId w:val="29"/>
        </w:numPr>
        <w:rPr>
          <w:rFonts w:asciiTheme="minorHAnsi" w:hAnsiTheme="minorHAnsi" w:cstheme="minorHAnsi"/>
          <w:sz w:val="24"/>
          <w:szCs w:val="24"/>
        </w:rPr>
      </w:pPr>
      <w:r w:rsidRPr="00BD2AD0">
        <w:rPr>
          <w:rFonts w:asciiTheme="minorHAnsi" w:hAnsiTheme="minorHAnsi" w:cstheme="minorHAnsi"/>
          <w:sz w:val="24"/>
          <w:szCs w:val="24"/>
        </w:rPr>
        <w:t xml:space="preserve">Digital Connect AC | ISBN: </w:t>
      </w:r>
      <w:r w:rsidR="00BD2AD0" w:rsidRPr="00BD2AD0">
        <w:rPr>
          <w:rFonts w:asciiTheme="minorHAnsi" w:hAnsiTheme="minorHAnsi" w:cstheme="minorHAnsi"/>
          <w:sz w:val="24"/>
          <w:szCs w:val="24"/>
        </w:rPr>
        <w:t>9781266247927</w:t>
      </w:r>
      <w:r w:rsidRPr="00BD2AD0">
        <w:rPr>
          <w:rFonts w:asciiTheme="minorHAnsi" w:hAnsiTheme="minorHAnsi" w:cstheme="minorHAnsi"/>
          <w:sz w:val="24"/>
          <w:szCs w:val="24"/>
        </w:rPr>
        <w:t>| Cost: $</w:t>
      </w:r>
      <w:r w:rsidR="00BD2AD0" w:rsidRPr="00BD2AD0">
        <w:rPr>
          <w:rFonts w:asciiTheme="minorHAnsi" w:hAnsiTheme="minorHAnsi" w:cstheme="minorHAnsi"/>
          <w:sz w:val="24"/>
          <w:szCs w:val="24"/>
        </w:rPr>
        <w:t>86</w:t>
      </w:r>
      <w:r w:rsidR="008232EC" w:rsidRPr="00BD2AD0">
        <w:rPr>
          <w:rFonts w:asciiTheme="minorHAnsi" w:hAnsiTheme="minorHAnsi" w:cstheme="minorHAnsi"/>
          <w:sz w:val="24"/>
          <w:szCs w:val="24"/>
        </w:rPr>
        <w:t>.</w:t>
      </w:r>
      <w:r w:rsidR="00BD2AD0" w:rsidRPr="00BD2AD0">
        <w:rPr>
          <w:rFonts w:asciiTheme="minorHAnsi" w:hAnsiTheme="minorHAnsi" w:cstheme="minorHAnsi"/>
          <w:sz w:val="24"/>
          <w:szCs w:val="24"/>
        </w:rPr>
        <w:t>75</w:t>
      </w:r>
      <w:r w:rsidRPr="00BD2AD0">
        <w:rPr>
          <w:rFonts w:asciiTheme="minorHAnsi" w:hAnsiTheme="minorHAnsi" w:cstheme="minorHAnsi"/>
          <w:sz w:val="24"/>
          <w:szCs w:val="24"/>
        </w:rPr>
        <w:t xml:space="preserve"> (Rent 180 days)</w:t>
      </w:r>
    </w:p>
    <w:p w14:paraId="73A64113" w14:textId="77777777" w:rsidR="00BD2AD0" w:rsidRPr="00BD2AD0" w:rsidRDefault="00BD2AD0" w:rsidP="00BD2AD0">
      <w:pPr>
        <w:pStyle w:val="ListParagraph"/>
        <w:numPr>
          <w:ilvl w:val="1"/>
          <w:numId w:val="29"/>
        </w:numPr>
        <w:rPr>
          <w:rFonts w:asciiTheme="minorHAnsi" w:hAnsiTheme="minorHAnsi" w:cstheme="minorHAnsi"/>
          <w:sz w:val="24"/>
          <w:szCs w:val="24"/>
        </w:rPr>
      </w:pPr>
      <w:r w:rsidRPr="00BD2AD0">
        <w:rPr>
          <w:rFonts w:asciiTheme="minorHAnsi" w:hAnsiTheme="minorHAnsi" w:cstheme="minorHAnsi"/>
          <w:sz w:val="24"/>
          <w:szCs w:val="24"/>
        </w:rPr>
        <w:t xml:space="preserve">This is the eBook/Connect Online Access linked in the course schedule. </w:t>
      </w:r>
    </w:p>
    <w:p w14:paraId="4C1B7E45" w14:textId="2F2011C7" w:rsidR="00BD2AD0" w:rsidRPr="00BD2AD0" w:rsidRDefault="00BD2AD0" w:rsidP="00BD2AD0">
      <w:pPr>
        <w:pStyle w:val="ListParagraph"/>
        <w:numPr>
          <w:ilvl w:val="1"/>
          <w:numId w:val="29"/>
        </w:numPr>
        <w:rPr>
          <w:rFonts w:asciiTheme="minorHAnsi" w:hAnsiTheme="minorHAnsi" w:cstheme="minorHAnsi"/>
          <w:sz w:val="24"/>
          <w:szCs w:val="24"/>
        </w:rPr>
      </w:pPr>
      <w:r w:rsidRPr="00BD2AD0">
        <w:rPr>
          <w:rFonts w:asciiTheme="minorHAnsi" w:hAnsiTheme="minorHAnsi" w:cstheme="minorHAnsi"/>
          <w:sz w:val="24"/>
          <w:szCs w:val="24"/>
        </w:rPr>
        <w:t>(Connect Access Code to be used at the</w:t>
      </w:r>
      <w:r w:rsidR="00175FAF">
        <w:rPr>
          <w:rFonts w:asciiTheme="minorHAnsi" w:hAnsiTheme="minorHAnsi" w:cstheme="minorHAnsi"/>
          <w:sz w:val="24"/>
          <w:szCs w:val="24"/>
        </w:rPr>
        <w:t xml:space="preserve"> connect</w:t>
      </w:r>
      <w:r w:rsidRPr="00BD2AD0">
        <w:rPr>
          <w:rFonts w:asciiTheme="minorHAnsi" w:hAnsiTheme="minorHAnsi" w:cstheme="minorHAnsi"/>
          <w:sz w:val="24"/>
          <w:szCs w:val="24"/>
        </w:rPr>
        <w:t xml:space="preserve"> link </w:t>
      </w:r>
      <w:r>
        <w:rPr>
          <w:rFonts w:asciiTheme="minorHAnsi" w:hAnsiTheme="minorHAnsi" w:cstheme="minorHAnsi"/>
          <w:sz w:val="24"/>
          <w:szCs w:val="24"/>
        </w:rPr>
        <w:t>above</w:t>
      </w:r>
      <w:r w:rsidRPr="00BD2AD0">
        <w:rPr>
          <w:rFonts w:asciiTheme="minorHAnsi" w:hAnsiTheme="minorHAnsi" w:cstheme="minorHAnsi"/>
          <w:sz w:val="24"/>
          <w:szCs w:val="24"/>
        </w:rPr>
        <w:t xml:space="preserve"> to access the course)</w:t>
      </w:r>
    </w:p>
    <w:p w14:paraId="684943A7" w14:textId="3C080674" w:rsidR="00C362B1" w:rsidRPr="00BD2AD0" w:rsidRDefault="00C362B1" w:rsidP="00C362B1">
      <w:pPr>
        <w:pStyle w:val="ListParagraph"/>
        <w:numPr>
          <w:ilvl w:val="0"/>
          <w:numId w:val="29"/>
        </w:numPr>
        <w:rPr>
          <w:rFonts w:asciiTheme="minorHAnsi" w:hAnsiTheme="minorHAnsi" w:cstheme="minorHAnsi"/>
          <w:sz w:val="24"/>
          <w:szCs w:val="24"/>
        </w:rPr>
      </w:pPr>
      <w:r w:rsidRPr="00BD2AD0">
        <w:rPr>
          <w:rFonts w:asciiTheme="minorHAnsi" w:hAnsiTheme="minorHAnsi" w:cstheme="minorHAnsi"/>
          <w:sz w:val="24"/>
          <w:szCs w:val="24"/>
        </w:rPr>
        <w:t xml:space="preserve">Publisher direct options: </w:t>
      </w:r>
      <w:hyperlink r:id="rId15" w:history="1">
        <w:r w:rsidR="00BD2AD0" w:rsidRPr="00F97F1A">
          <w:rPr>
            <w:rStyle w:val="Hyperlink"/>
            <w:rFonts w:asciiTheme="minorHAnsi" w:hAnsiTheme="minorHAnsi" w:cstheme="minorHAnsi"/>
            <w:sz w:val="24"/>
            <w:szCs w:val="24"/>
          </w:rPr>
          <w:t>https://www.mheducation.com/highered/product/social-psychology-myers-twenge/M9781260888539.html</w:t>
        </w:r>
      </w:hyperlink>
      <w:r w:rsidR="00BD2AD0">
        <w:rPr>
          <w:rFonts w:asciiTheme="minorHAnsi" w:hAnsiTheme="minorHAnsi" w:cstheme="minorHAnsi"/>
          <w:sz w:val="24"/>
          <w:szCs w:val="24"/>
        </w:rPr>
        <w:t xml:space="preserve"> </w:t>
      </w:r>
    </w:p>
    <w:p w14:paraId="6A0E2C1B" w14:textId="073DAAE5" w:rsidR="00087494" w:rsidRPr="00BD2AD0" w:rsidRDefault="00087494" w:rsidP="00087494">
      <w:pPr>
        <w:pStyle w:val="ListParagraph"/>
        <w:numPr>
          <w:ilvl w:val="1"/>
          <w:numId w:val="29"/>
        </w:numPr>
        <w:rPr>
          <w:rFonts w:asciiTheme="minorHAnsi" w:hAnsiTheme="minorHAnsi" w:cstheme="minorHAnsi"/>
          <w:color w:val="000000" w:themeColor="text1"/>
          <w:sz w:val="24"/>
          <w:szCs w:val="24"/>
        </w:rPr>
      </w:pPr>
      <w:r w:rsidRPr="00BD2AD0">
        <w:rPr>
          <w:rFonts w:asciiTheme="minorHAnsi" w:hAnsiTheme="minorHAnsi" w:cstheme="minorHAnsi"/>
          <w:sz w:val="24"/>
          <w:szCs w:val="24"/>
        </w:rPr>
        <w:t xml:space="preserve">Digital Connect only (180 days) | </w:t>
      </w:r>
      <w:r w:rsidRPr="00BD2AD0">
        <w:rPr>
          <w:rFonts w:asciiTheme="minorHAnsi" w:eastAsia="Times New Roman" w:hAnsiTheme="minorHAnsi" w:cstheme="minorHAnsi"/>
          <w:color w:val="000000" w:themeColor="text1"/>
          <w:sz w:val="24"/>
          <w:szCs w:val="24"/>
          <w:shd w:val="clear" w:color="auto" w:fill="FFFFFF"/>
          <w:lang w:eastAsia="en-US"/>
        </w:rPr>
        <w:t>ISBN: </w:t>
      </w:r>
      <w:r w:rsidR="00BD2AD0" w:rsidRPr="00BD2AD0">
        <w:rPr>
          <w:rFonts w:asciiTheme="minorHAnsi" w:eastAsia="Times New Roman" w:hAnsiTheme="minorHAnsi" w:cstheme="minorHAnsi"/>
          <w:color w:val="000000" w:themeColor="text1"/>
          <w:sz w:val="24"/>
          <w:szCs w:val="24"/>
          <w:shd w:val="clear" w:color="auto" w:fill="FFFFFF"/>
          <w:lang w:eastAsia="en-US"/>
        </w:rPr>
        <w:t>9781260888508</w:t>
      </w:r>
      <w:r w:rsidRPr="00BD2AD0">
        <w:rPr>
          <w:rFonts w:asciiTheme="minorHAnsi" w:eastAsia="Times New Roman" w:hAnsiTheme="minorHAnsi" w:cstheme="minorHAnsi"/>
          <w:color w:val="000000" w:themeColor="text1"/>
          <w:sz w:val="24"/>
          <w:szCs w:val="24"/>
          <w:shd w:val="clear" w:color="auto" w:fill="FFFFFF"/>
          <w:lang w:eastAsia="en-US"/>
        </w:rPr>
        <w:t>| $</w:t>
      </w:r>
      <w:r w:rsidR="00BD2AD0" w:rsidRPr="00BD2AD0">
        <w:rPr>
          <w:rFonts w:asciiTheme="minorHAnsi" w:eastAsia="Times New Roman" w:hAnsiTheme="minorHAnsi" w:cstheme="minorHAnsi"/>
          <w:color w:val="000000" w:themeColor="text1"/>
          <w:sz w:val="24"/>
          <w:szCs w:val="24"/>
          <w:shd w:val="clear" w:color="auto" w:fill="FFFFFF"/>
          <w:lang w:eastAsia="en-US"/>
        </w:rPr>
        <w:t>102.06</w:t>
      </w:r>
    </w:p>
    <w:p w14:paraId="44A92B69" w14:textId="6512C529" w:rsidR="00C362B1" w:rsidRPr="00BD2AD0" w:rsidRDefault="00C362B1" w:rsidP="003439FB">
      <w:pPr>
        <w:pStyle w:val="ListParagraph"/>
        <w:numPr>
          <w:ilvl w:val="1"/>
          <w:numId w:val="29"/>
        </w:numPr>
        <w:rPr>
          <w:rFonts w:asciiTheme="minorHAnsi" w:hAnsiTheme="minorHAnsi" w:cstheme="minorHAnsi"/>
          <w:sz w:val="24"/>
          <w:szCs w:val="24"/>
        </w:rPr>
      </w:pPr>
      <w:r w:rsidRPr="00BD2AD0">
        <w:rPr>
          <w:rFonts w:asciiTheme="minorHAnsi" w:hAnsiTheme="minorHAnsi" w:cstheme="minorHAnsi"/>
          <w:sz w:val="24"/>
          <w:szCs w:val="24"/>
        </w:rPr>
        <w:t xml:space="preserve">Bundle: Connect + Loose leaf purchase | ISBN: </w:t>
      </w:r>
      <w:r w:rsidR="00BD2AD0" w:rsidRPr="00BD2AD0">
        <w:rPr>
          <w:rFonts w:asciiTheme="minorHAnsi" w:hAnsiTheme="minorHAnsi" w:cstheme="minorHAnsi"/>
          <w:color w:val="303030"/>
          <w:sz w:val="24"/>
          <w:szCs w:val="24"/>
          <w:shd w:val="clear" w:color="auto" w:fill="FFFFFF"/>
        </w:rPr>
        <w:t>9781265884857</w:t>
      </w:r>
      <w:r w:rsidRPr="00BD2AD0">
        <w:rPr>
          <w:rFonts w:asciiTheme="minorHAnsi" w:hAnsiTheme="minorHAnsi" w:cstheme="minorHAnsi"/>
          <w:sz w:val="24"/>
          <w:szCs w:val="24"/>
        </w:rPr>
        <w:t>| $1</w:t>
      </w:r>
      <w:r w:rsidR="00BD2AD0">
        <w:rPr>
          <w:rFonts w:asciiTheme="minorHAnsi" w:hAnsiTheme="minorHAnsi" w:cstheme="minorHAnsi"/>
          <w:sz w:val="24"/>
          <w:szCs w:val="24"/>
        </w:rPr>
        <w:t>64</w:t>
      </w:r>
      <w:r w:rsidRPr="00BD2AD0">
        <w:rPr>
          <w:rFonts w:asciiTheme="minorHAnsi" w:hAnsiTheme="minorHAnsi" w:cstheme="minorHAnsi"/>
          <w:sz w:val="24"/>
          <w:szCs w:val="24"/>
        </w:rPr>
        <w:t>.33</w:t>
      </w:r>
    </w:p>
    <w:p w14:paraId="0A43FB7C" w14:textId="76FDF3C0" w:rsidR="00E9785F" w:rsidRPr="00112071" w:rsidRDefault="00E9785F" w:rsidP="009B434A">
      <w:pPr>
        <w:pStyle w:val="Heading3"/>
      </w:pPr>
      <w:r w:rsidRPr="00112071">
        <w:t xml:space="preserve">Connect </w:t>
      </w:r>
      <w:r w:rsidR="003E65D9" w:rsidRPr="00112071">
        <w:t xml:space="preserve">registration </w:t>
      </w:r>
      <w:r w:rsidRPr="00112071">
        <w:t>instructions</w:t>
      </w:r>
    </w:p>
    <w:p w14:paraId="6D1381EF" w14:textId="77B761F0" w:rsidR="00E9785F" w:rsidRPr="00112071" w:rsidRDefault="00E9785F" w:rsidP="00E9785F">
      <w:pPr>
        <w:pStyle w:val="ListParagraph"/>
        <w:numPr>
          <w:ilvl w:val="0"/>
          <w:numId w:val="28"/>
        </w:numPr>
        <w:spacing w:after="120"/>
        <w:ind w:left="360"/>
        <w:rPr>
          <w:rFonts w:asciiTheme="minorHAnsi" w:hAnsiTheme="minorHAnsi" w:cstheme="minorHAnsi"/>
          <w:sz w:val="24"/>
          <w:szCs w:val="24"/>
        </w:rPr>
      </w:pPr>
      <w:r w:rsidRPr="00112071">
        <w:rPr>
          <w:rFonts w:asciiTheme="minorHAnsi" w:hAnsiTheme="minorHAnsi" w:cstheme="minorHAnsi"/>
          <w:sz w:val="24"/>
          <w:szCs w:val="24"/>
        </w:rPr>
        <w:t>Click on the</w:t>
      </w:r>
      <w:r w:rsidR="00175FAF">
        <w:rPr>
          <w:rFonts w:asciiTheme="minorHAnsi" w:hAnsiTheme="minorHAnsi" w:cstheme="minorHAnsi"/>
          <w:sz w:val="24"/>
          <w:szCs w:val="24"/>
        </w:rPr>
        <w:t xml:space="preserve"> </w:t>
      </w:r>
      <w:hyperlink r:id="rId16" w:history="1">
        <w:r w:rsidR="00175FAF" w:rsidRPr="00175FAF">
          <w:rPr>
            <w:rStyle w:val="Hyperlink"/>
            <w:rFonts w:asciiTheme="minorHAnsi" w:hAnsiTheme="minorHAnsi" w:cstheme="minorHAnsi"/>
            <w:sz w:val="24"/>
            <w:szCs w:val="24"/>
          </w:rPr>
          <w:t>Connect</w:t>
        </w:r>
        <w:r w:rsidRPr="00175FAF">
          <w:rPr>
            <w:rStyle w:val="Hyperlink"/>
            <w:rFonts w:asciiTheme="minorHAnsi" w:hAnsiTheme="minorHAnsi" w:cstheme="minorHAnsi"/>
            <w:sz w:val="24"/>
            <w:szCs w:val="24"/>
          </w:rPr>
          <w:t xml:space="preserve"> link</w:t>
        </w:r>
      </w:hyperlink>
      <w:r w:rsidRPr="00112071">
        <w:rPr>
          <w:rFonts w:asciiTheme="minorHAnsi" w:hAnsiTheme="minorHAnsi" w:cstheme="minorHAnsi"/>
          <w:sz w:val="24"/>
          <w:szCs w:val="24"/>
        </w:rPr>
        <w:t xml:space="preserve"> to register for the online</w:t>
      </w:r>
      <w:r w:rsidR="00175FAF">
        <w:rPr>
          <w:rFonts w:asciiTheme="minorHAnsi" w:hAnsiTheme="minorHAnsi" w:cstheme="minorHAnsi"/>
          <w:sz w:val="24"/>
          <w:szCs w:val="24"/>
        </w:rPr>
        <w:t xml:space="preserve"> eBook and</w:t>
      </w:r>
      <w:r w:rsidRPr="00112071">
        <w:rPr>
          <w:rFonts w:asciiTheme="minorHAnsi" w:hAnsiTheme="minorHAnsi" w:cstheme="minorHAnsi"/>
          <w:sz w:val="24"/>
          <w:szCs w:val="24"/>
        </w:rPr>
        <w:t xml:space="preserve"> </w:t>
      </w:r>
      <w:r w:rsidR="00175FAF">
        <w:rPr>
          <w:rFonts w:asciiTheme="minorHAnsi" w:hAnsiTheme="minorHAnsi" w:cstheme="minorHAnsi"/>
          <w:sz w:val="24"/>
          <w:szCs w:val="24"/>
        </w:rPr>
        <w:t>SmartBook assignments</w:t>
      </w:r>
      <w:r w:rsidRPr="00112071">
        <w:rPr>
          <w:rFonts w:asciiTheme="minorHAnsi" w:hAnsiTheme="minorHAnsi" w:cstheme="minorHAnsi"/>
          <w:sz w:val="24"/>
          <w:szCs w:val="24"/>
        </w:rPr>
        <w:t xml:space="preserve">. </w:t>
      </w:r>
    </w:p>
    <w:p w14:paraId="206CAF61" w14:textId="4E12BAF8" w:rsidR="00E9785F" w:rsidRPr="00175FAF" w:rsidRDefault="00E9785F" w:rsidP="00175FAF">
      <w:pPr>
        <w:pStyle w:val="ListParagraph"/>
        <w:numPr>
          <w:ilvl w:val="0"/>
          <w:numId w:val="28"/>
        </w:numPr>
        <w:spacing w:after="120"/>
        <w:ind w:left="360"/>
        <w:rPr>
          <w:rFonts w:ascii="Times New Roman" w:hAnsi="Times New Roman"/>
          <w:sz w:val="24"/>
          <w:szCs w:val="24"/>
        </w:rPr>
      </w:pPr>
      <w:r w:rsidRPr="00112071">
        <w:rPr>
          <w:rFonts w:asciiTheme="minorHAnsi" w:hAnsiTheme="minorHAnsi" w:cstheme="minorHAnsi"/>
          <w:sz w:val="24"/>
          <w:szCs w:val="24"/>
          <w:highlight w:val="yellow"/>
        </w:rPr>
        <w:t>Input your name EXACTLY as it appears in the roster</w:t>
      </w:r>
      <w:r w:rsidRPr="00112071">
        <w:rPr>
          <w:rFonts w:asciiTheme="minorHAnsi" w:hAnsiTheme="minorHAnsi" w:cstheme="minorHAnsi"/>
          <w:sz w:val="24"/>
          <w:szCs w:val="24"/>
        </w:rPr>
        <w:t xml:space="preserve"> so I will recognize your name when I am assigning your grades.</w:t>
      </w:r>
      <w:r w:rsidR="00175FAF">
        <w:rPr>
          <w:rFonts w:asciiTheme="minorHAnsi" w:hAnsiTheme="minorHAnsi" w:cstheme="minorHAnsi"/>
          <w:sz w:val="24"/>
          <w:szCs w:val="24"/>
        </w:rPr>
        <w:t xml:space="preserve"> </w:t>
      </w:r>
      <w:r w:rsidR="00175FAF" w:rsidRPr="006977A7">
        <w:rPr>
          <w:rFonts w:ascii="Times New Roman" w:hAnsi="Times New Roman"/>
          <w:sz w:val="24"/>
          <w:szCs w:val="24"/>
        </w:rPr>
        <w:t>Double check your personal information in Canvas if you don’t know how your name is presented in the system.</w:t>
      </w:r>
    </w:p>
    <w:p w14:paraId="0490D1F7" w14:textId="77777777" w:rsidR="00E9785F" w:rsidRPr="00112071" w:rsidRDefault="00E9785F" w:rsidP="00E9785F">
      <w:pPr>
        <w:pStyle w:val="ListParagraph"/>
        <w:numPr>
          <w:ilvl w:val="0"/>
          <w:numId w:val="28"/>
        </w:numPr>
        <w:spacing w:after="120"/>
        <w:ind w:left="360"/>
        <w:rPr>
          <w:rFonts w:asciiTheme="minorHAnsi" w:hAnsiTheme="minorHAnsi" w:cstheme="minorHAnsi"/>
          <w:sz w:val="24"/>
          <w:szCs w:val="24"/>
        </w:rPr>
      </w:pPr>
      <w:r w:rsidRPr="00112071">
        <w:rPr>
          <w:rFonts w:asciiTheme="minorHAnsi" w:hAnsiTheme="minorHAnsi" w:cstheme="minorHAnsi"/>
          <w:sz w:val="24"/>
          <w:szCs w:val="24"/>
          <w:highlight w:val="yellow"/>
        </w:rPr>
        <w:t>Use your UTA email</w:t>
      </w:r>
      <w:r w:rsidRPr="00112071">
        <w:rPr>
          <w:rFonts w:asciiTheme="minorHAnsi" w:hAnsiTheme="minorHAnsi" w:cstheme="minorHAnsi"/>
          <w:sz w:val="24"/>
          <w:szCs w:val="24"/>
        </w:rPr>
        <w:t xml:space="preserve"> address</w:t>
      </w:r>
    </w:p>
    <w:p w14:paraId="42D3AD46" w14:textId="5BF81520" w:rsidR="00E9785F" w:rsidRPr="00112071" w:rsidRDefault="00E9785F" w:rsidP="008232EC">
      <w:pPr>
        <w:pStyle w:val="ListParagraph"/>
        <w:numPr>
          <w:ilvl w:val="0"/>
          <w:numId w:val="28"/>
        </w:numPr>
        <w:spacing w:after="120"/>
        <w:ind w:left="360"/>
        <w:rPr>
          <w:rFonts w:asciiTheme="minorHAnsi" w:hAnsiTheme="minorHAnsi" w:cstheme="minorHAnsi"/>
          <w:sz w:val="24"/>
          <w:szCs w:val="24"/>
        </w:rPr>
      </w:pPr>
      <w:r w:rsidRPr="00112071">
        <w:rPr>
          <w:rFonts w:asciiTheme="minorHAnsi" w:hAnsiTheme="minorHAnsi" w:cstheme="minorHAnsi"/>
          <w:sz w:val="24"/>
          <w:szCs w:val="24"/>
        </w:rPr>
        <w:t>You will see several options for purchasing the Connect Code.</w:t>
      </w:r>
      <w:r w:rsidR="008232EC" w:rsidRPr="00112071">
        <w:rPr>
          <w:rFonts w:asciiTheme="minorHAnsi" w:hAnsiTheme="minorHAnsi" w:cstheme="minorHAnsi"/>
          <w:sz w:val="24"/>
          <w:szCs w:val="24"/>
        </w:rPr>
        <w:t xml:space="preserve"> </w:t>
      </w:r>
    </w:p>
    <w:p w14:paraId="4DAB2747" w14:textId="77777777" w:rsidR="00E9785F" w:rsidRPr="00112071" w:rsidRDefault="00E9785F" w:rsidP="00E9785F">
      <w:pPr>
        <w:pStyle w:val="ListParagraph"/>
        <w:numPr>
          <w:ilvl w:val="1"/>
          <w:numId w:val="28"/>
        </w:numPr>
        <w:spacing w:after="120"/>
        <w:ind w:left="1080"/>
        <w:rPr>
          <w:rFonts w:asciiTheme="minorHAnsi" w:hAnsiTheme="minorHAnsi" w:cstheme="minorHAnsi"/>
          <w:sz w:val="24"/>
          <w:szCs w:val="24"/>
        </w:rPr>
      </w:pPr>
      <w:r w:rsidRPr="00112071">
        <w:rPr>
          <w:rFonts w:asciiTheme="minorHAnsi" w:hAnsiTheme="minorHAnsi" w:cstheme="minorHAnsi"/>
          <w:sz w:val="24"/>
          <w:szCs w:val="24"/>
        </w:rPr>
        <w:t>If you purchased the access code from the bookstore, you can enter it in the “Use Connect Code” section.</w:t>
      </w:r>
    </w:p>
    <w:p w14:paraId="3A0EA842" w14:textId="4E105945" w:rsidR="00E9785F" w:rsidRPr="00112071" w:rsidRDefault="00E9785F" w:rsidP="00E9785F">
      <w:pPr>
        <w:pStyle w:val="ListParagraph"/>
        <w:numPr>
          <w:ilvl w:val="1"/>
          <w:numId w:val="28"/>
        </w:numPr>
        <w:spacing w:after="120"/>
        <w:ind w:left="1080"/>
        <w:rPr>
          <w:rFonts w:asciiTheme="minorHAnsi" w:hAnsiTheme="minorHAnsi" w:cstheme="minorHAnsi"/>
          <w:sz w:val="24"/>
          <w:szCs w:val="24"/>
        </w:rPr>
      </w:pPr>
      <w:r w:rsidRPr="00112071">
        <w:rPr>
          <w:rFonts w:asciiTheme="minorHAnsi" w:hAnsiTheme="minorHAnsi" w:cstheme="minorHAnsi"/>
          <w:sz w:val="24"/>
          <w:szCs w:val="24"/>
        </w:rPr>
        <w:t xml:space="preserve">If you want to </w:t>
      </w:r>
      <w:r w:rsidR="00175FAF">
        <w:rPr>
          <w:rFonts w:asciiTheme="minorHAnsi" w:hAnsiTheme="minorHAnsi" w:cstheme="minorHAnsi"/>
          <w:sz w:val="24"/>
          <w:szCs w:val="24"/>
        </w:rPr>
        <w:t xml:space="preserve">“opt out” of the Inclusive Access, you need to do that before the census date. You can purchase the eBook with Connect access from the publisher. </w:t>
      </w:r>
    </w:p>
    <w:p w14:paraId="55932D76" w14:textId="69B1F72C" w:rsidR="00E9785F" w:rsidRPr="00112071" w:rsidRDefault="00E9785F" w:rsidP="00336412">
      <w:pPr>
        <w:pStyle w:val="ListParagraph"/>
        <w:numPr>
          <w:ilvl w:val="1"/>
          <w:numId w:val="28"/>
        </w:numPr>
        <w:spacing w:after="120"/>
        <w:ind w:left="1080"/>
        <w:rPr>
          <w:rFonts w:asciiTheme="minorHAnsi" w:hAnsiTheme="minorHAnsi" w:cstheme="minorHAnsi"/>
          <w:sz w:val="24"/>
          <w:szCs w:val="24"/>
        </w:rPr>
      </w:pPr>
      <w:r w:rsidRPr="00112071">
        <w:rPr>
          <w:rFonts w:asciiTheme="minorHAnsi" w:hAnsiTheme="minorHAnsi" w:cstheme="minorHAnsi"/>
          <w:sz w:val="24"/>
          <w:szCs w:val="24"/>
        </w:rPr>
        <w:t xml:space="preserve">If you still aren’t sure which option is best for you, get started with the 14-day free access. You will have access to Connect, including the digital </w:t>
      </w:r>
      <w:r w:rsidR="00175FAF" w:rsidRPr="00112071">
        <w:rPr>
          <w:rFonts w:asciiTheme="minorHAnsi" w:hAnsiTheme="minorHAnsi" w:cstheme="minorHAnsi"/>
          <w:sz w:val="24"/>
          <w:szCs w:val="24"/>
        </w:rPr>
        <w:t>eBook</w:t>
      </w:r>
      <w:r w:rsidRPr="00112071">
        <w:rPr>
          <w:rFonts w:asciiTheme="minorHAnsi" w:hAnsiTheme="minorHAnsi" w:cstheme="minorHAnsi"/>
          <w:sz w:val="24"/>
          <w:szCs w:val="24"/>
        </w:rPr>
        <w:t xml:space="preserve"> and all SmartBook assignments for </w:t>
      </w:r>
      <w:r w:rsidR="00C1353A" w:rsidRPr="00112071">
        <w:rPr>
          <w:rFonts w:asciiTheme="minorHAnsi" w:hAnsiTheme="minorHAnsi" w:cstheme="minorHAnsi"/>
          <w:sz w:val="24"/>
          <w:szCs w:val="24"/>
        </w:rPr>
        <w:t xml:space="preserve">the first </w:t>
      </w:r>
      <w:r w:rsidRPr="00112071">
        <w:rPr>
          <w:rFonts w:asciiTheme="minorHAnsi" w:hAnsiTheme="minorHAnsi" w:cstheme="minorHAnsi"/>
          <w:sz w:val="24"/>
          <w:szCs w:val="24"/>
        </w:rPr>
        <w:t>two weeks</w:t>
      </w:r>
      <w:r w:rsidR="00C1353A" w:rsidRPr="00112071">
        <w:rPr>
          <w:rFonts w:asciiTheme="minorHAnsi" w:hAnsiTheme="minorHAnsi" w:cstheme="minorHAnsi"/>
          <w:sz w:val="24"/>
          <w:szCs w:val="24"/>
        </w:rPr>
        <w:t xml:space="preserve"> of class</w:t>
      </w:r>
      <w:r w:rsidRPr="00112071">
        <w:rPr>
          <w:rFonts w:asciiTheme="minorHAnsi" w:hAnsiTheme="minorHAnsi" w:cstheme="minorHAnsi"/>
          <w:sz w:val="24"/>
          <w:szCs w:val="24"/>
        </w:rPr>
        <w:t xml:space="preserve">. </w:t>
      </w:r>
    </w:p>
    <w:p w14:paraId="24F7E660" w14:textId="77777777" w:rsidR="00951DD9" w:rsidRPr="00112071" w:rsidRDefault="00951DD9" w:rsidP="009B434A">
      <w:pPr>
        <w:pStyle w:val="Heading3"/>
      </w:pPr>
      <w:r w:rsidRPr="00112071">
        <w:t>Scantrons:</w:t>
      </w:r>
    </w:p>
    <w:p w14:paraId="26836FC0" w14:textId="77777777" w:rsidR="00175FAF" w:rsidRPr="00B1275F" w:rsidRDefault="00175FAF" w:rsidP="00175FAF">
      <w:r>
        <w:lastRenderedPageBreak/>
        <w:t xml:space="preserve">Exams will be taken in class on the dates given in the syllabus. A scantron form </w:t>
      </w:r>
      <w:r w:rsidRPr="001E3D70">
        <w:t>882 E</w:t>
      </w:r>
      <w:r>
        <w:t xml:space="preserve"> will be provided to students at that time. </w:t>
      </w:r>
      <w:r w:rsidRPr="001E3D70">
        <w:t xml:space="preserve">You must bring </w:t>
      </w:r>
      <w:r>
        <w:t>a</w:t>
      </w:r>
      <w:r w:rsidRPr="001E3D70">
        <w:t xml:space="preserve"> #2 pencil</w:t>
      </w:r>
      <w:r>
        <w:t xml:space="preserve"> with a good eraser </w:t>
      </w:r>
      <w:r w:rsidRPr="001E3D70">
        <w:t xml:space="preserve">to each scheduled exam. </w:t>
      </w:r>
      <w:r>
        <w:t>Students can bring one 3”x5” index card with handwritten notes to each exam. Turn in your notecard with your exam and scantron.</w:t>
      </w:r>
    </w:p>
    <w:p w14:paraId="206FEDCE" w14:textId="77777777" w:rsidR="00951DD9" w:rsidRPr="00112071" w:rsidRDefault="00951DD9" w:rsidP="009B434A">
      <w:pPr>
        <w:pStyle w:val="Heading3"/>
      </w:pPr>
      <w:r w:rsidRPr="00112071">
        <w:t>Canvas:</w:t>
      </w:r>
    </w:p>
    <w:p w14:paraId="41E02F02" w14:textId="77777777" w:rsidR="00175FAF" w:rsidRDefault="00175FAF" w:rsidP="00175FAF">
      <w:r w:rsidRPr="001E3D70">
        <w:t>Canvas will be an important component throughout the semester. Your grades will be posted through Canvas, and supplemental resources will be provided. Make sure you have access to Canvas. Canvas support is available 24/7 by calling 1 (855) 597-3401.</w:t>
      </w:r>
      <w:r>
        <w:t xml:space="preserve"> Grades calculated in Canvas may not be accurate. It is important that you keep up with your grades yourself.</w:t>
      </w:r>
    </w:p>
    <w:p w14:paraId="50783B37" w14:textId="77777777" w:rsidR="00175FAF" w:rsidRPr="008063A3" w:rsidRDefault="00175FAF" w:rsidP="00175FAF">
      <w:pPr>
        <w:pStyle w:val="Heading3"/>
      </w:pPr>
      <w:proofErr w:type="spellStart"/>
      <w:r w:rsidRPr="008063A3">
        <w:t>ReadAnywhere</w:t>
      </w:r>
      <w:proofErr w:type="spellEnd"/>
      <w:r w:rsidRPr="008063A3">
        <w:t xml:space="preserve"> App:</w:t>
      </w:r>
    </w:p>
    <w:p w14:paraId="2F847E81" w14:textId="77777777" w:rsidR="00175FAF" w:rsidRPr="001E3D70" w:rsidRDefault="00175FAF" w:rsidP="00175FAF">
      <w:r>
        <w:t xml:space="preserve">Students can download the </w:t>
      </w:r>
      <w:proofErr w:type="spellStart"/>
      <w:r>
        <w:t>ReadAnywhere</w:t>
      </w:r>
      <w:proofErr w:type="spellEnd"/>
      <w:r>
        <w:t xml:space="preserve"> app for their mobile device to have access to your textbook and SmartBook assignments wherever you go. You can download chapters and assignments to complete offline and then sync them again when you are connected again to the internet. This can save you data charges when you are away from free Wi-Fi. Check the appropriate app store for your device to download this free app.</w:t>
      </w:r>
    </w:p>
    <w:p w14:paraId="478B207D" w14:textId="7BF384E5" w:rsidR="00951DD9" w:rsidRPr="00112071" w:rsidRDefault="00951DD9" w:rsidP="009B434A">
      <w:pPr>
        <w:pStyle w:val="Heading3"/>
      </w:pPr>
      <w:r w:rsidRPr="00112071">
        <w:t>Descriptions of major assignments and examinations</w:t>
      </w:r>
    </w:p>
    <w:p w14:paraId="36E0C73F" w14:textId="48B25D49" w:rsidR="00DC6CCD" w:rsidRPr="00112071" w:rsidRDefault="00DC6CCD" w:rsidP="00DC6CCD">
      <w:pPr>
        <w:rPr>
          <w:b/>
          <w:bCs/>
        </w:rPr>
      </w:pPr>
      <w:r w:rsidRPr="00112071">
        <w:rPr>
          <w:b/>
          <w:bCs/>
        </w:rPr>
        <w:t>Summary of Graded Work</w:t>
      </w:r>
    </w:p>
    <w:tbl>
      <w:tblPr>
        <w:tblStyle w:val="GridTable1Light"/>
        <w:tblW w:w="9792" w:type="dxa"/>
        <w:tblLayout w:type="fixed"/>
        <w:tblLook w:val="04E0" w:firstRow="1" w:lastRow="1" w:firstColumn="1" w:lastColumn="0" w:noHBand="0" w:noVBand="1"/>
        <w:tblCaption w:val="Summary of Graded Work"/>
        <w:tblDescription w:val="Summary of all graded items in this course and their value in terms of the final course grade."/>
      </w:tblPr>
      <w:tblGrid>
        <w:gridCol w:w="5616"/>
        <w:gridCol w:w="2592"/>
        <w:gridCol w:w="1584"/>
      </w:tblGrid>
      <w:tr w:rsidR="00505AAD" w:rsidRPr="00112071" w14:paraId="403B799B" w14:textId="77777777" w:rsidTr="00E77CC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16" w:type="dxa"/>
            <w:vAlign w:val="center"/>
            <w:hideMark/>
          </w:tcPr>
          <w:p w14:paraId="69172C4B" w14:textId="77777777" w:rsidR="00505AAD" w:rsidRPr="00112071" w:rsidRDefault="00505AAD" w:rsidP="00E77CCA">
            <w:r w:rsidRPr="00112071">
              <w:t>Major Assignment Groups</w:t>
            </w:r>
          </w:p>
        </w:tc>
        <w:tc>
          <w:tcPr>
            <w:tcW w:w="2592" w:type="dxa"/>
            <w:vAlign w:val="center"/>
            <w:hideMark/>
          </w:tcPr>
          <w:p w14:paraId="390B19D5" w14:textId="77777777" w:rsidR="00505AAD" w:rsidRPr="00112071" w:rsidRDefault="00505AAD" w:rsidP="00E77CCA">
            <w:pPr>
              <w:cnfStyle w:val="100000000000" w:firstRow="1" w:lastRow="0" w:firstColumn="0" w:lastColumn="0" w:oddVBand="0" w:evenVBand="0" w:oddHBand="0" w:evenHBand="0" w:firstRowFirstColumn="0" w:firstRowLastColumn="0" w:lastRowFirstColumn="0" w:lastRowLastColumn="0"/>
            </w:pPr>
            <w:r w:rsidRPr="00112071">
              <w:t>Points</w:t>
            </w:r>
          </w:p>
        </w:tc>
        <w:tc>
          <w:tcPr>
            <w:tcW w:w="1584" w:type="dxa"/>
            <w:vAlign w:val="center"/>
            <w:hideMark/>
          </w:tcPr>
          <w:p w14:paraId="79EAD006" w14:textId="77777777" w:rsidR="00505AAD" w:rsidRPr="00112071" w:rsidRDefault="00505AAD" w:rsidP="00E77CCA">
            <w:pPr>
              <w:cnfStyle w:val="100000000000" w:firstRow="1" w:lastRow="0" w:firstColumn="0" w:lastColumn="0" w:oddVBand="0" w:evenVBand="0" w:oddHBand="0" w:evenHBand="0" w:firstRowFirstColumn="0" w:firstRowLastColumn="0" w:lastRowFirstColumn="0" w:lastRowLastColumn="0"/>
            </w:pPr>
            <w:r w:rsidRPr="00112071">
              <w:t>Totals</w:t>
            </w:r>
          </w:p>
        </w:tc>
      </w:tr>
      <w:tr w:rsidR="00505AAD" w:rsidRPr="00112071" w14:paraId="4E5E300D" w14:textId="77777777" w:rsidTr="00E77CCA">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44B4F9DD" w14:textId="77777777" w:rsidR="00505AAD" w:rsidRPr="00112071" w:rsidRDefault="00505AAD" w:rsidP="00E77CCA">
            <w:pPr>
              <w:rPr>
                <w:rFonts w:asciiTheme="minorHAnsi" w:hAnsiTheme="minorHAnsi" w:cstheme="minorHAnsi"/>
                <w:b w:val="0"/>
                <w:bCs w:val="0"/>
              </w:rPr>
            </w:pPr>
            <w:r w:rsidRPr="00112071">
              <w:rPr>
                <w:rFonts w:asciiTheme="minorHAnsi" w:hAnsiTheme="minorHAnsi" w:cstheme="minorHAnsi"/>
                <w:b w:val="0"/>
                <w:bCs w:val="0"/>
              </w:rPr>
              <w:t>SmartBook Assignments (top 10 scores out of 15)</w:t>
            </w:r>
          </w:p>
        </w:tc>
        <w:tc>
          <w:tcPr>
            <w:tcW w:w="2592" w:type="dxa"/>
            <w:vAlign w:val="center"/>
          </w:tcPr>
          <w:p w14:paraId="6DE262DB"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10 points each</w:t>
            </w:r>
          </w:p>
        </w:tc>
        <w:tc>
          <w:tcPr>
            <w:tcW w:w="1584" w:type="dxa"/>
            <w:vAlign w:val="center"/>
          </w:tcPr>
          <w:p w14:paraId="20F76804"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100 points</w:t>
            </w:r>
          </w:p>
        </w:tc>
      </w:tr>
      <w:tr w:rsidR="00175FAF" w:rsidRPr="007463EB" w14:paraId="0883293C" w14:textId="77777777" w:rsidTr="002E6F39">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7EF0C7E0" w14:textId="77777777" w:rsidR="00175FAF" w:rsidRPr="00E83A88" w:rsidRDefault="00175FAF" w:rsidP="00175FAF">
            <w:pPr>
              <w:pStyle w:val="ListParagraph"/>
              <w:numPr>
                <w:ilvl w:val="0"/>
                <w:numId w:val="31"/>
              </w:numPr>
              <w:ind w:left="251" w:hanging="251"/>
              <w:rPr>
                <w:rFonts w:ascii="Times New Roman" w:hAnsi="Times New Roman"/>
                <w:b w:val="0"/>
                <w:bCs w:val="0"/>
              </w:rPr>
            </w:pPr>
            <w:r w:rsidRPr="00E83A88">
              <w:rPr>
                <w:rFonts w:ascii="Times New Roman" w:hAnsi="Times New Roman"/>
                <w:b w:val="0"/>
                <w:bCs w:val="0"/>
                <w:sz w:val="24"/>
                <w:szCs w:val="24"/>
              </w:rPr>
              <w:t>Extra credit for each SmartBook assignment completed over the 10 required.</w:t>
            </w:r>
          </w:p>
        </w:tc>
        <w:tc>
          <w:tcPr>
            <w:tcW w:w="2592" w:type="dxa"/>
            <w:vAlign w:val="center"/>
          </w:tcPr>
          <w:p w14:paraId="7630C93E" w14:textId="77777777" w:rsidR="00175FAF" w:rsidRDefault="00175FAF" w:rsidP="002E6F39">
            <w:pPr>
              <w:cnfStyle w:val="000000000000" w:firstRow="0" w:lastRow="0" w:firstColumn="0" w:lastColumn="0" w:oddVBand="0" w:evenVBand="0" w:oddHBand="0" w:evenHBand="0" w:firstRowFirstColumn="0" w:firstRowLastColumn="0" w:lastRowFirstColumn="0" w:lastRowLastColumn="0"/>
            </w:pPr>
            <w:r>
              <w:t>2 points each chapter</w:t>
            </w:r>
          </w:p>
        </w:tc>
        <w:tc>
          <w:tcPr>
            <w:tcW w:w="1584" w:type="dxa"/>
            <w:vAlign w:val="center"/>
          </w:tcPr>
          <w:p w14:paraId="48A54CE1" w14:textId="77777777" w:rsidR="00175FAF" w:rsidRDefault="00175FAF" w:rsidP="002E6F39">
            <w:pPr>
              <w:cnfStyle w:val="000000000000" w:firstRow="0" w:lastRow="0" w:firstColumn="0" w:lastColumn="0" w:oddVBand="0" w:evenVBand="0" w:oddHBand="0" w:evenHBand="0" w:firstRowFirstColumn="0" w:firstRowLastColumn="0" w:lastRowFirstColumn="0" w:lastRowLastColumn="0"/>
            </w:pPr>
            <w:r>
              <w:t>Extra credit</w:t>
            </w:r>
          </w:p>
        </w:tc>
      </w:tr>
      <w:tr w:rsidR="00505AAD" w:rsidRPr="00112071" w14:paraId="39BFB294" w14:textId="77777777" w:rsidTr="00E77CCA">
        <w:trPr>
          <w:trHeight w:val="360"/>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0E665152" w14:textId="77777777" w:rsidR="00505AAD" w:rsidRPr="00112071" w:rsidRDefault="00505AAD" w:rsidP="00E77CCA">
            <w:pPr>
              <w:rPr>
                <w:rFonts w:asciiTheme="minorHAnsi" w:hAnsiTheme="minorHAnsi" w:cstheme="minorHAnsi"/>
                <w:b w:val="0"/>
                <w:bCs w:val="0"/>
              </w:rPr>
            </w:pPr>
            <w:r w:rsidRPr="00112071">
              <w:rPr>
                <w:rFonts w:asciiTheme="minorHAnsi" w:hAnsiTheme="minorHAnsi" w:cstheme="minorHAnsi"/>
                <w:b w:val="0"/>
                <w:bCs w:val="0"/>
              </w:rPr>
              <w:t>Short Essays (2)</w:t>
            </w:r>
          </w:p>
        </w:tc>
        <w:tc>
          <w:tcPr>
            <w:tcW w:w="2592" w:type="dxa"/>
            <w:vAlign w:val="center"/>
          </w:tcPr>
          <w:p w14:paraId="064A6E2A"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50 points each</w:t>
            </w:r>
          </w:p>
        </w:tc>
        <w:tc>
          <w:tcPr>
            <w:tcW w:w="1584" w:type="dxa"/>
            <w:vAlign w:val="center"/>
          </w:tcPr>
          <w:p w14:paraId="7070FDA6"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100 points</w:t>
            </w:r>
          </w:p>
        </w:tc>
      </w:tr>
      <w:tr w:rsidR="00505AAD" w:rsidRPr="00112071" w14:paraId="2846011F" w14:textId="77777777" w:rsidTr="00E77CCA">
        <w:trPr>
          <w:trHeight w:val="432"/>
        </w:trPr>
        <w:tc>
          <w:tcPr>
            <w:cnfStyle w:val="001000000000" w:firstRow="0" w:lastRow="0" w:firstColumn="1" w:lastColumn="0" w:oddVBand="0" w:evenVBand="0" w:oddHBand="0" w:evenHBand="0" w:firstRowFirstColumn="0" w:firstRowLastColumn="0" w:lastRowFirstColumn="0" w:lastRowLastColumn="0"/>
            <w:tcW w:w="5616" w:type="dxa"/>
            <w:vAlign w:val="center"/>
            <w:hideMark/>
          </w:tcPr>
          <w:p w14:paraId="0A32B98D" w14:textId="77777777" w:rsidR="00505AAD" w:rsidRPr="00112071" w:rsidRDefault="00505AAD" w:rsidP="00E77CCA">
            <w:pPr>
              <w:rPr>
                <w:rFonts w:asciiTheme="minorHAnsi" w:hAnsiTheme="minorHAnsi" w:cstheme="minorHAnsi"/>
                <w:b w:val="0"/>
                <w:bCs w:val="0"/>
              </w:rPr>
            </w:pPr>
            <w:r w:rsidRPr="00112071">
              <w:rPr>
                <w:rFonts w:asciiTheme="minorHAnsi" w:hAnsiTheme="minorHAnsi" w:cstheme="minorHAnsi"/>
                <w:b w:val="0"/>
                <w:bCs w:val="0"/>
              </w:rPr>
              <w:t>Unit Exams (3) &amp; Comprehensive Final Exam</w:t>
            </w:r>
          </w:p>
        </w:tc>
        <w:tc>
          <w:tcPr>
            <w:tcW w:w="2592" w:type="dxa"/>
            <w:vAlign w:val="center"/>
            <w:hideMark/>
          </w:tcPr>
          <w:p w14:paraId="57050B45"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100 points each</w:t>
            </w:r>
          </w:p>
        </w:tc>
        <w:tc>
          <w:tcPr>
            <w:tcW w:w="1584" w:type="dxa"/>
            <w:vAlign w:val="center"/>
            <w:hideMark/>
          </w:tcPr>
          <w:p w14:paraId="778E46FB" w14:textId="77777777" w:rsidR="00505AAD" w:rsidRPr="00112071" w:rsidRDefault="00505AAD" w:rsidP="00E77C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12071">
              <w:rPr>
                <w:rFonts w:asciiTheme="minorHAnsi" w:hAnsiTheme="minorHAnsi" w:cstheme="minorHAnsi"/>
              </w:rPr>
              <w:t>400 points</w:t>
            </w:r>
          </w:p>
        </w:tc>
      </w:tr>
      <w:tr w:rsidR="00505AAD" w:rsidRPr="00112071" w14:paraId="107DCE61" w14:textId="77777777" w:rsidTr="00E77CCA">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616" w:type="dxa"/>
            <w:vAlign w:val="center"/>
          </w:tcPr>
          <w:p w14:paraId="20A5D882" w14:textId="77777777" w:rsidR="00505AAD" w:rsidRPr="00112071" w:rsidRDefault="00505AAD" w:rsidP="00E77CCA">
            <w:pPr>
              <w:rPr>
                <w:rFonts w:asciiTheme="minorHAnsi" w:hAnsiTheme="minorHAnsi" w:cstheme="minorHAnsi"/>
                <w:b w:val="0"/>
                <w:bCs w:val="0"/>
              </w:rPr>
            </w:pPr>
            <w:r w:rsidRPr="00112071">
              <w:rPr>
                <w:rFonts w:asciiTheme="minorHAnsi" w:hAnsiTheme="minorHAnsi" w:cstheme="minorHAnsi"/>
                <w:b w:val="0"/>
                <w:bCs w:val="0"/>
              </w:rPr>
              <w:t xml:space="preserve">* </w:t>
            </w:r>
            <w:proofErr w:type="gramStart"/>
            <w:r w:rsidRPr="00112071">
              <w:rPr>
                <w:rFonts w:asciiTheme="minorHAnsi" w:hAnsiTheme="minorHAnsi" w:cstheme="minorHAnsi"/>
                <w:b w:val="0"/>
                <w:bCs w:val="0"/>
              </w:rPr>
              <w:t>choose</w:t>
            </w:r>
            <w:proofErr w:type="gramEnd"/>
            <w:r w:rsidRPr="00112071">
              <w:rPr>
                <w:rFonts w:asciiTheme="minorHAnsi" w:hAnsiTheme="minorHAnsi" w:cstheme="minorHAnsi"/>
                <w:b w:val="0"/>
                <w:bCs w:val="0"/>
              </w:rPr>
              <w:t xml:space="preserve"> a combination of points to equal 500 points</w:t>
            </w:r>
          </w:p>
        </w:tc>
        <w:tc>
          <w:tcPr>
            <w:tcW w:w="2592" w:type="dxa"/>
            <w:vAlign w:val="center"/>
          </w:tcPr>
          <w:p w14:paraId="156FA954" w14:textId="77777777" w:rsidR="00505AAD" w:rsidRPr="00112071" w:rsidRDefault="00505AAD" w:rsidP="00E77CC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rPr>
            </w:pPr>
          </w:p>
        </w:tc>
        <w:tc>
          <w:tcPr>
            <w:tcW w:w="1584" w:type="dxa"/>
            <w:vAlign w:val="center"/>
          </w:tcPr>
          <w:p w14:paraId="77BFB488" w14:textId="77777777" w:rsidR="00505AAD" w:rsidRPr="00112071" w:rsidRDefault="00505AAD" w:rsidP="00E77CCA">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bCs w:val="0"/>
              </w:rPr>
            </w:pPr>
          </w:p>
        </w:tc>
      </w:tr>
    </w:tbl>
    <w:p w14:paraId="1C6FB8A9" w14:textId="77777777" w:rsidR="00DC6CCD" w:rsidRPr="00112071" w:rsidRDefault="00DC6CCD" w:rsidP="00505AAD">
      <w:pPr>
        <w:spacing w:after="120"/>
        <w:ind w:right="-108"/>
        <w:jc w:val="right"/>
        <w:rPr>
          <w:b/>
          <w:bCs/>
        </w:rPr>
      </w:pPr>
      <w:r w:rsidRPr="00112071">
        <w:rPr>
          <w:b/>
          <w:bCs/>
        </w:rPr>
        <w:t>TOTAL: 500 points</w:t>
      </w:r>
    </w:p>
    <w:p w14:paraId="41C46DF2" w14:textId="77777777" w:rsidR="00505AAD" w:rsidRPr="00112071" w:rsidRDefault="00505AAD" w:rsidP="00505AAD">
      <w:pPr>
        <w:rPr>
          <w:rFonts w:asciiTheme="minorHAnsi" w:hAnsiTheme="minorHAnsi" w:cstheme="minorHAnsi"/>
          <w:color w:val="000000" w:themeColor="text1"/>
        </w:rPr>
      </w:pPr>
      <w:r w:rsidRPr="00112071">
        <w:rPr>
          <w:rFonts w:asciiTheme="minorHAnsi" w:hAnsiTheme="minorHAnsi" w:cstheme="minorHAnsi"/>
          <w:color w:val="000000" w:themeColor="text1"/>
        </w:rPr>
        <w:t xml:space="preserve">There are NO make-up exams UNLESS you </w:t>
      </w:r>
      <w:proofErr w:type="gramStart"/>
      <w:r w:rsidRPr="00112071">
        <w:rPr>
          <w:rFonts w:asciiTheme="minorHAnsi" w:hAnsiTheme="minorHAnsi" w:cstheme="minorHAnsi"/>
          <w:color w:val="000000" w:themeColor="text1"/>
        </w:rPr>
        <w:t>make arrangements</w:t>
      </w:r>
      <w:proofErr w:type="gramEnd"/>
      <w:r w:rsidRPr="00112071">
        <w:rPr>
          <w:rFonts w:asciiTheme="minorHAnsi" w:hAnsiTheme="minorHAnsi" w:cstheme="minorHAnsi"/>
          <w:color w:val="000000" w:themeColor="text1"/>
        </w:rPr>
        <w:t xml:space="preserve"> with the instructor PRIOR to the date of the exam. If you miss an exam, that will be the grade you drop. Choose a combination of </w:t>
      </w:r>
      <w:proofErr w:type="spellStart"/>
      <w:r w:rsidRPr="00112071">
        <w:rPr>
          <w:rFonts w:asciiTheme="minorHAnsi" w:hAnsiTheme="minorHAnsi" w:cstheme="minorHAnsi"/>
          <w:color w:val="000000" w:themeColor="text1"/>
        </w:rPr>
        <w:t>SmartBooks</w:t>
      </w:r>
      <w:proofErr w:type="spellEnd"/>
      <w:r w:rsidRPr="00112071">
        <w:rPr>
          <w:rFonts w:asciiTheme="minorHAnsi" w:hAnsiTheme="minorHAnsi" w:cstheme="minorHAnsi"/>
          <w:color w:val="000000" w:themeColor="text1"/>
        </w:rPr>
        <w:t>, Essays, and Exams to equal 500 points. This means you can DROP ONE MAJOR SCORE. These are the possible grading options for students:</w:t>
      </w:r>
    </w:p>
    <w:p w14:paraId="27BAB64E" w14:textId="77777777" w:rsidR="00505AAD" w:rsidRPr="00112071" w:rsidRDefault="00505AAD" w:rsidP="00505AAD">
      <w:pPr>
        <w:pStyle w:val="ListParagraph"/>
        <w:numPr>
          <w:ilvl w:val="0"/>
          <w:numId w:val="30"/>
        </w:numPr>
        <w:spacing w:before="0" w:after="80" w:line="240" w:lineRule="auto"/>
        <w:rPr>
          <w:rFonts w:asciiTheme="minorHAnsi" w:hAnsiTheme="minorHAnsi" w:cstheme="minorHAnsi"/>
          <w:color w:val="000000" w:themeColor="text1"/>
          <w:sz w:val="24"/>
          <w:szCs w:val="24"/>
        </w:rPr>
      </w:pPr>
      <w:proofErr w:type="spellStart"/>
      <w:r w:rsidRPr="00112071">
        <w:rPr>
          <w:rFonts w:asciiTheme="minorHAnsi" w:hAnsiTheme="minorHAnsi" w:cstheme="minorHAnsi"/>
          <w:color w:val="000000" w:themeColor="text1"/>
          <w:sz w:val="24"/>
          <w:szCs w:val="24"/>
        </w:rPr>
        <w:t>SmartBooks</w:t>
      </w:r>
      <w:proofErr w:type="spellEnd"/>
      <w:r w:rsidRPr="00112071">
        <w:rPr>
          <w:rFonts w:asciiTheme="minorHAnsi" w:hAnsiTheme="minorHAnsi" w:cstheme="minorHAnsi"/>
          <w:color w:val="000000" w:themeColor="text1"/>
          <w:sz w:val="24"/>
          <w:szCs w:val="24"/>
        </w:rPr>
        <w:t xml:space="preserve"> (10 x 10) + 2 Essays + 3 Exams and No Comprehensive Final Exam</w:t>
      </w:r>
    </w:p>
    <w:p w14:paraId="40F09C90" w14:textId="77777777" w:rsidR="00505AAD" w:rsidRPr="00112071" w:rsidRDefault="00505AAD" w:rsidP="00505AAD">
      <w:pPr>
        <w:pStyle w:val="ListParagraph"/>
        <w:numPr>
          <w:ilvl w:val="0"/>
          <w:numId w:val="30"/>
        </w:numPr>
        <w:spacing w:before="0" w:after="80" w:line="240" w:lineRule="auto"/>
        <w:rPr>
          <w:rFonts w:asciiTheme="minorHAnsi" w:hAnsiTheme="minorHAnsi" w:cstheme="minorHAnsi"/>
          <w:color w:val="000000" w:themeColor="text1"/>
          <w:sz w:val="24"/>
          <w:szCs w:val="24"/>
        </w:rPr>
      </w:pPr>
      <w:proofErr w:type="spellStart"/>
      <w:r w:rsidRPr="00112071">
        <w:rPr>
          <w:rFonts w:asciiTheme="minorHAnsi" w:hAnsiTheme="minorHAnsi" w:cstheme="minorHAnsi"/>
          <w:color w:val="000000" w:themeColor="text1"/>
          <w:sz w:val="24"/>
          <w:szCs w:val="24"/>
        </w:rPr>
        <w:t>SmartBooks</w:t>
      </w:r>
      <w:proofErr w:type="spellEnd"/>
      <w:r w:rsidRPr="00112071">
        <w:rPr>
          <w:rFonts w:asciiTheme="minorHAnsi" w:hAnsiTheme="minorHAnsi" w:cstheme="minorHAnsi"/>
          <w:color w:val="000000" w:themeColor="text1"/>
          <w:sz w:val="24"/>
          <w:szCs w:val="24"/>
        </w:rPr>
        <w:t xml:space="preserve"> (5 x 10) + 1 Essay + 3 Exams AND 1 Comprehensive Final Exam</w:t>
      </w:r>
    </w:p>
    <w:p w14:paraId="69B30C10" w14:textId="77777777" w:rsidR="00505AAD" w:rsidRPr="00112071" w:rsidRDefault="00505AAD" w:rsidP="00505AAD">
      <w:pPr>
        <w:pStyle w:val="ListParagraph"/>
        <w:numPr>
          <w:ilvl w:val="0"/>
          <w:numId w:val="30"/>
        </w:numPr>
        <w:spacing w:before="0" w:after="80" w:line="240" w:lineRule="auto"/>
        <w:rPr>
          <w:rFonts w:asciiTheme="minorHAnsi" w:hAnsiTheme="minorHAnsi" w:cstheme="minorHAnsi"/>
          <w:color w:val="000000" w:themeColor="text1"/>
          <w:sz w:val="24"/>
          <w:szCs w:val="24"/>
        </w:rPr>
      </w:pPr>
      <w:proofErr w:type="spellStart"/>
      <w:r w:rsidRPr="00112071">
        <w:rPr>
          <w:rFonts w:asciiTheme="minorHAnsi" w:hAnsiTheme="minorHAnsi" w:cstheme="minorHAnsi"/>
          <w:color w:val="000000" w:themeColor="text1"/>
          <w:sz w:val="24"/>
          <w:szCs w:val="24"/>
        </w:rPr>
        <w:t>SmartBooks</w:t>
      </w:r>
      <w:proofErr w:type="spellEnd"/>
      <w:r w:rsidRPr="00112071">
        <w:rPr>
          <w:rFonts w:asciiTheme="minorHAnsi" w:hAnsiTheme="minorHAnsi" w:cstheme="minorHAnsi"/>
          <w:color w:val="000000" w:themeColor="text1"/>
          <w:sz w:val="24"/>
          <w:szCs w:val="24"/>
        </w:rPr>
        <w:t xml:space="preserve"> (0 x 10) + 2 Essays + 3 Exams AND 1 Comprehensive Final Exam</w:t>
      </w:r>
    </w:p>
    <w:p w14:paraId="14E2B428" w14:textId="77777777" w:rsidR="00505AAD" w:rsidRPr="00112071" w:rsidRDefault="00505AAD" w:rsidP="00505AAD">
      <w:pPr>
        <w:pStyle w:val="ListParagraph"/>
        <w:numPr>
          <w:ilvl w:val="0"/>
          <w:numId w:val="30"/>
        </w:numPr>
        <w:spacing w:before="0" w:after="80" w:line="240" w:lineRule="auto"/>
        <w:rPr>
          <w:rFonts w:asciiTheme="minorHAnsi" w:hAnsiTheme="minorHAnsi" w:cstheme="minorHAnsi"/>
          <w:color w:val="000000" w:themeColor="text1"/>
          <w:sz w:val="24"/>
          <w:szCs w:val="24"/>
        </w:rPr>
      </w:pPr>
      <w:proofErr w:type="spellStart"/>
      <w:r w:rsidRPr="00112071">
        <w:rPr>
          <w:rFonts w:asciiTheme="minorHAnsi" w:hAnsiTheme="minorHAnsi" w:cstheme="minorHAnsi"/>
          <w:color w:val="000000" w:themeColor="text1"/>
          <w:sz w:val="24"/>
          <w:szCs w:val="24"/>
        </w:rPr>
        <w:t>SmartBooks</w:t>
      </w:r>
      <w:proofErr w:type="spellEnd"/>
      <w:r w:rsidRPr="00112071">
        <w:rPr>
          <w:rFonts w:asciiTheme="minorHAnsi" w:hAnsiTheme="minorHAnsi" w:cstheme="minorHAnsi"/>
          <w:color w:val="000000" w:themeColor="text1"/>
          <w:sz w:val="24"/>
          <w:szCs w:val="24"/>
        </w:rPr>
        <w:t xml:space="preserve"> (10 x 10) + 0 Essays + 3 Exams AND 1 Comprehensive Final Exam</w:t>
      </w:r>
    </w:p>
    <w:p w14:paraId="63426868" w14:textId="798BF0E3" w:rsidR="00D46E09" w:rsidRPr="00175FAF" w:rsidRDefault="00505AAD">
      <w:pPr>
        <w:rPr>
          <w:rFonts w:asciiTheme="minorHAnsi" w:hAnsiTheme="minorHAnsi" w:cstheme="minorHAnsi"/>
          <w:color w:val="000000" w:themeColor="text1"/>
        </w:rPr>
      </w:pPr>
      <w:r w:rsidRPr="00112071">
        <w:rPr>
          <w:rFonts w:asciiTheme="minorHAnsi" w:hAnsiTheme="minorHAnsi" w:cstheme="minorHAnsi"/>
          <w:color w:val="000000" w:themeColor="text1"/>
        </w:rPr>
        <w:t xml:space="preserve">Students don’t need to decide now which grading option they like best. Just </w:t>
      </w:r>
      <w:proofErr w:type="gramStart"/>
      <w:r w:rsidRPr="00112071">
        <w:rPr>
          <w:rFonts w:asciiTheme="minorHAnsi" w:hAnsiTheme="minorHAnsi" w:cstheme="minorHAnsi"/>
          <w:color w:val="000000" w:themeColor="text1"/>
        </w:rPr>
        <w:t>plan ahead</w:t>
      </w:r>
      <w:proofErr w:type="gramEnd"/>
      <w:r w:rsidRPr="00112071">
        <w:rPr>
          <w:rFonts w:asciiTheme="minorHAnsi" w:hAnsiTheme="minorHAnsi" w:cstheme="minorHAnsi"/>
          <w:color w:val="000000" w:themeColor="text1"/>
        </w:rPr>
        <w:t xml:space="preserve"> for the one that works best for you.</w:t>
      </w:r>
    </w:p>
    <w:p w14:paraId="641A389E" w14:textId="355399DC" w:rsidR="00754951" w:rsidRPr="00112071" w:rsidRDefault="00754951" w:rsidP="009B434A">
      <w:pPr>
        <w:pStyle w:val="Heading3"/>
      </w:pPr>
      <w:r w:rsidRPr="00112071">
        <w:t>SmartBook 2.0 Assignments:</w:t>
      </w:r>
    </w:p>
    <w:p w14:paraId="32429134" w14:textId="77777777" w:rsidR="00175FAF" w:rsidRDefault="00175FAF" w:rsidP="00175FAF">
      <w:pPr>
        <w:spacing w:after="240"/>
      </w:pPr>
      <w:r w:rsidRPr="007B0CC1">
        <w:t xml:space="preserve">SmartBook </w:t>
      </w:r>
      <w:r>
        <w:t xml:space="preserve">2.0 Assignments are part of a learning system within our textbook’s Connect software. These assignments are </w:t>
      </w:r>
      <w:r w:rsidRPr="007B0CC1">
        <w:t xml:space="preserve">designed to help you review the material learned in each chapter. The SmartBook system continually adjusts to your level of content mastery. </w:t>
      </w:r>
      <w:r>
        <w:t xml:space="preserve">After you have read a portion of the book, you will get a question page. To complete a question, you need to select an answer AND </w:t>
      </w:r>
      <w:r>
        <w:lastRenderedPageBreak/>
        <w:t xml:space="preserve">rate how confident you are in your answer. You will then get feedback on how accurate you were on your answer. </w:t>
      </w:r>
    </w:p>
    <w:p w14:paraId="3EC93B40" w14:textId="77777777" w:rsidR="00175FAF" w:rsidRDefault="00175FAF" w:rsidP="00175FAF">
      <w:pPr>
        <w:spacing w:after="240"/>
      </w:pPr>
      <w:r>
        <w:t xml:space="preserve">Your objective is to LEARN the information in the chapter, and not just get through the assignment as quickly as you can. You will see that if you guess at an answer incorrectly, it will only slow you down and it will take much longer to complete the assignments. You will see two scores at the end of each chapter SmartBook assignment, a Progress </w:t>
      </w:r>
      <w:proofErr w:type="gramStart"/>
      <w:r>
        <w:t>score</w:t>
      </w:r>
      <w:proofErr w:type="gramEnd"/>
      <w:r>
        <w:t xml:space="preserve"> and an Accuracy score. I will ONLY SEE your Progress Score. You must have a Progress Score of 100% before the due date for that chapter to earn the 10 points available for it. Only you can see your Accuracy score (for example, 20 of 22, or 91%). You will also be able to see which concepts in the chapter were the most challenging for </w:t>
      </w:r>
      <w:proofErr w:type="gramStart"/>
      <w:r>
        <w:t>you, just in case</w:t>
      </w:r>
      <w:proofErr w:type="gramEnd"/>
      <w:r>
        <w:t xml:space="preserve"> you want to go back and review those concepts later. </w:t>
      </w:r>
    </w:p>
    <w:p w14:paraId="48F2EB67" w14:textId="77777777" w:rsidR="00175FAF" w:rsidRPr="007B0CC1" w:rsidRDefault="00175FAF" w:rsidP="00175FAF">
      <w:pPr>
        <w:spacing w:after="240"/>
      </w:pPr>
      <w:r w:rsidRPr="007B0CC1">
        <w:t xml:space="preserve">A link to each SmartBook assignment can be found </w:t>
      </w:r>
      <w:r>
        <w:t>in Connect (our textbook software).</w:t>
      </w:r>
      <w:r w:rsidRPr="000379C0">
        <w:t xml:space="preserve"> </w:t>
      </w:r>
      <w:r w:rsidRPr="007B0CC1">
        <w:t xml:space="preserve">SmartBook assignments will be due </w:t>
      </w:r>
      <w:r>
        <w:t xml:space="preserve">within a day or so of the day we discuss the chapter in class </w:t>
      </w:r>
      <w:r w:rsidRPr="007B0CC1">
        <w:t>– see course calendar for all due dates. It is in your best interest to complete at least part of the Smart</w:t>
      </w:r>
      <w:r>
        <w:t>Book</w:t>
      </w:r>
      <w:r w:rsidRPr="007B0CC1">
        <w:t xml:space="preserve"> assignment prior to covering the topic in class. Doing so will make the material more concrete in your long-term memory (i.e., better able to be accessed during exams).</w:t>
      </w:r>
    </w:p>
    <w:p w14:paraId="2A3DB080" w14:textId="77777777" w:rsidR="00175FAF" w:rsidRDefault="00175FAF" w:rsidP="00175FAF">
      <w:pPr>
        <w:spacing w:after="240"/>
      </w:pPr>
      <w:r w:rsidRPr="007B0CC1">
        <w:t xml:space="preserve">Each chapter on average will take approximately 40 to 60 minutes to complete, depending on your level of mastery. Each SmartBook </w:t>
      </w:r>
      <w:r>
        <w:t xml:space="preserve">chapter </w:t>
      </w:r>
      <w:r w:rsidRPr="007B0CC1">
        <w:t>assignment is worth 10 points.</w:t>
      </w:r>
      <w:r>
        <w:t xml:space="preserve"> </w:t>
      </w:r>
      <w:r w:rsidRPr="007B0CC1">
        <w:t>You will have 1</w:t>
      </w:r>
      <w:r>
        <w:t>5</w:t>
      </w:r>
      <w:r w:rsidRPr="007B0CC1">
        <w:t xml:space="preserve"> opportunities to complete 10 SmartBook assignments. Only your top 10 SmartBook assignments will be counted towards your grade, meaning you can earn a maximum of 100 points</w:t>
      </w:r>
      <w:r>
        <w:t xml:space="preserve">. Periodically, I will update SmartBook grades throughout the semester in Canvas. These grades will not be sync’d automatically, but I will enter them manually so I can keep track of individual student progress. </w:t>
      </w:r>
    </w:p>
    <w:p w14:paraId="1BA8EF6D" w14:textId="77777777" w:rsidR="00175FAF" w:rsidRPr="00F275B1" w:rsidRDefault="00175FAF" w:rsidP="00175FAF">
      <w:r w:rsidRPr="00F275B1">
        <w:t>If you choose NOT to complete the SmartBook assignments, you must plan to complete the Essays and Exams as scheduled to earn full points in this course.</w:t>
      </w:r>
    </w:p>
    <w:p w14:paraId="72F4C3BB" w14:textId="26E024C3" w:rsidR="000E0594" w:rsidRPr="00112071" w:rsidRDefault="00505AAD" w:rsidP="009B434A">
      <w:pPr>
        <w:pStyle w:val="Heading3"/>
      </w:pPr>
      <w:r w:rsidRPr="00112071">
        <w:t xml:space="preserve">Short </w:t>
      </w:r>
      <w:r w:rsidR="009D6673" w:rsidRPr="00112071">
        <w:t xml:space="preserve">Essays: </w:t>
      </w:r>
    </w:p>
    <w:p w14:paraId="144A6710" w14:textId="4E96C3ED" w:rsidR="000A6F36" w:rsidRPr="00112071" w:rsidRDefault="009D6673" w:rsidP="00175FAF">
      <w:pPr>
        <w:spacing w:after="240"/>
        <w:rPr>
          <w:rFonts w:asciiTheme="minorHAnsi" w:hAnsiTheme="minorHAnsi" w:cstheme="minorHAnsi"/>
          <w:b/>
        </w:rPr>
      </w:pPr>
      <w:r w:rsidRPr="00112071">
        <w:rPr>
          <w:rFonts w:asciiTheme="minorHAnsi" w:hAnsiTheme="minorHAnsi" w:cstheme="minorHAnsi"/>
        </w:rPr>
        <w:t xml:space="preserve">There will be </w:t>
      </w:r>
      <w:r w:rsidR="00F373A2" w:rsidRPr="00112071">
        <w:rPr>
          <w:rFonts w:asciiTheme="minorHAnsi" w:hAnsiTheme="minorHAnsi" w:cstheme="minorHAnsi"/>
        </w:rPr>
        <w:t>TWO</w:t>
      </w:r>
      <w:r w:rsidRPr="00112071">
        <w:rPr>
          <w:rFonts w:asciiTheme="minorHAnsi" w:hAnsiTheme="minorHAnsi" w:cstheme="minorHAnsi"/>
        </w:rPr>
        <w:t xml:space="preserve"> (</w:t>
      </w:r>
      <w:r w:rsidR="00F373A2" w:rsidRPr="00112071">
        <w:rPr>
          <w:rFonts w:asciiTheme="minorHAnsi" w:hAnsiTheme="minorHAnsi" w:cstheme="minorHAnsi"/>
        </w:rPr>
        <w:t>2</w:t>
      </w:r>
      <w:r w:rsidRPr="00112071">
        <w:rPr>
          <w:rFonts w:asciiTheme="minorHAnsi" w:hAnsiTheme="minorHAnsi" w:cstheme="minorHAnsi"/>
        </w:rPr>
        <w:t xml:space="preserve">) essay assignments submitted online in Canvas due throughout the semester covering various topics in the course. </w:t>
      </w:r>
      <w:r w:rsidR="000A6F36" w:rsidRPr="00112071">
        <w:rPr>
          <w:rFonts w:asciiTheme="minorHAnsi" w:hAnsiTheme="minorHAnsi" w:cstheme="minorHAnsi"/>
        </w:rPr>
        <w:t xml:space="preserve">Each essay needs to be about </w:t>
      </w:r>
      <w:r w:rsidR="00B42310" w:rsidRPr="00112071">
        <w:rPr>
          <w:rFonts w:asciiTheme="minorHAnsi" w:hAnsiTheme="minorHAnsi" w:cstheme="minorHAnsi"/>
        </w:rPr>
        <w:t>1</w:t>
      </w:r>
      <w:r w:rsidR="000A6F36" w:rsidRPr="00112071">
        <w:rPr>
          <w:rFonts w:asciiTheme="minorHAnsi" w:hAnsiTheme="minorHAnsi" w:cstheme="minorHAnsi"/>
        </w:rPr>
        <w:t>50-400 words in length and should completely answer the questions. Students are expected to define terms and provide examples to show their understanding of the concepts. Please use several short paragraphs with clear, concise sentences to explain your answer. Please use correct spelling and grammar. Do not give me a list of bullet points. Honestly, short essays are better than lengthy ones.</w:t>
      </w:r>
    </w:p>
    <w:p w14:paraId="3BD547C3" w14:textId="77777777" w:rsidR="00765531" w:rsidRDefault="00051661" w:rsidP="00175FAF">
      <w:pPr>
        <w:spacing w:after="240"/>
        <w:rPr>
          <w:rFonts w:asciiTheme="minorHAnsi" w:hAnsiTheme="minorHAnsi" w:cstheme="minorHAnsi"/>
        </w:rPr>
      </w:pPr>
      <w:r w:rsidRPr="00112071">
        <w:rPr>
          <w:rFonts w:asciiTheme="minorHAnsi" w:hAnsiTheme="minorHAnsi" w:cstheme="minorHAnsi"/>
        </w:rPr>
        <w:t>Your best resource is your textbook. Do not use outside sources that are infamous for plagiarism. Also, if you cite a source within our textbook, you need to cite the textbook and not the original source – unless you look up the original source to read it and interpret it for yourself. You are certainly welcome to do that, but it is not necessary for these assignments. The in-text citation format for our textbook will look like this (Myers &amp; Twenge, 20</w:t>
      </w:r>
      <w:r w:rsidR="00C1353A" w:rsidRPr="00112071">
        <w:rPr>
          <w:rFonts w:asciiTheme="minorHAnsi" w:hAnsiTheme="minorHAnsi" w:cstheme="minorHAnsi"/>
        </w:rPr>
        <w:t>2</w:t>
      </w:r>
      <w:r w:rsidRPr="00112071">
        <w:rPr>
          <w:rFonts w:asciiTheme="minorHAnsi" w:hAnsiTheme="minorHAnsi" w:cstheme="minorHAnsi"/>
        </w:rPr>
        <w:t>1, p. 75). If you are using the eBook version of our textbook, you might not be able to tell which page you are finding the information. In that situation, you need to indicate the module number and section where the information can be located by the reader. For example, you can cite the book in this manner, (Myers &amp; Twenge, 20</w:t>
      </w:r>
      <w:r w:rsidR="00C1353A" w:rsidRPr="00112071">
        <w:rPr>
          <w:rFonts w:asciiTheme="minorHAnsi" w:hAnsiTheme="minorHAnsi" w:cstheme="minorHAnsi"/>
        </w:rPr>
        <w:t>2</w:t>
      </w:r>
      <w:r w:rsidRPr="00112071">
        <w:rPr>
          <w:rFonts w:asciiTheme="minorHAnsi" w:hAnsiTheme="minorHAnsi" w:cstheme="minorHAnsi"/>
        </w:rPr>
        <w:t xml:space="preserve">1, module 4-3). </w:t>
      </w:r>
    </w:p>
    <w:p w14:paraId="2962B0E4" w14:textId="5E45EE56" w:rsidR="008B1E05" w:rsidRPr="00112071" w:rsidRDefault="00D70003" w:rsidP="00175FAF">
      <w:pPr>
        <w:spacing w:after="240"/>
        <w:rPr>
          <w:rFonts w:asciiTheme="minorHAnsi" w:hAnsiTheme="minorHAnsi" w:cstheme="minorHAnsi"/>
        </w:rPr>
      </w:pPr>
      <w:r w:rsidRPr="00112071">
        <w:rPr>
          <w:rFonts w:asciiTheme="minorHAnsi" w:hAnsiTheme="minorHAnsi" w:cstheme="minorHAnsi"/>
        </w:rPr>
        <w:lastRenderedPageBreak/>
        <w:t>At the end of the essay, you need to list the textbook bibliography in APA format using either “Works Cited,” or “Reference List” at the top of the page, followed by the bibliographical information. For our textbook, it looks like this:</w:t>
      </w:r>
    </w:p>
    <w:p w14:paraId="495A0D53" w14:textId="77777777" w:rsidR="00765531" w:rsidRDefault="00765531">
      <w:pPr>
        <w:rPr>
          <w:b/>
          <w:bCs/>
        </w:rPr>
      </w:pPr>
      <w:r>
        <w:rPr>
          <w:b/>
          <w:bCs/>
        </w:rPr>
        <w:br w:type="page"/>
      </w:r>
    </w:p>
    <w:p w14:paraId="288D7507" w14:textId="134140A7" w:rsidR="00FC5462" w:rsidRPr="00112071" w:rsidRDefault="00FC5462" w:rsidP="00FC5462">
      <w:pPr>
        <w:rPr>
          <w:b/>
          <w:bCs/>
        </w:rPr>
      </w:pPr>
      <w:r w:rsidRPr="00112071">
        <w:rPr>
          <w:b/>
          <w:bCs/>
        </w:rPr>
        <w:lastRenderedPageBreak/>
        <w:t>Works Cited</w:t>
      </w:r>
    </w:p>
    <w:p w14:paraId="5EC6F8E6" w14:textId="7B2FAF12" w:rsidR="00C462F5" w:rsidRPr="00112071" w:rsidRDefault="00FC5462" w:rsidP="00051661">
      <w:pPr>
        <w:rPr>
          <w:rFonts w:asciiTheme="minorHAnsi" w:hAnsiTheme="minorHAnsi" w:cstheme="minorHAnsi"/>
        </w:rPr>
      </w:pPr>
      <w:r w:rsidRPr="00112071">
        <w:rPr>
          <w:rFonts w:asciiTheme="minorHAnsi" w:hAnsiTheme="minorHAnsi" w:cstheme="minorHAnsi"/>
        </w:rPr>
        <w:t>Myers, D. G., &amp; Twenge, J. M. (20</w:t>
      </w:r>
      <w:r w:rsidR="006345BE" w:rsidRPr="00112071">
        <w:rPr>
          <w:rFonts w:asciiTheme="minorHAnsi" w:hAnsiTheme="minorHAnsi" w:cstheme="minorHAnsi"/>
        </w:rPr>
        <w:t>2</w:t>
      </w:r>
      <w:r w:rsidRPr="00112071">
        <w:rPr>
          <w:rFonts w:asciiTheme="minorHAnsi" w:hAnsiTheme="minorHAnsi" w:cstheme="minorHAnsi"/>
        </w:rPr>
        <w:t xml:space="preserve">1). </w:t>
      </w:r>
      <w:r w:rsidRPr="00112071">
        <w:rPr>
          <w:rFonts w:asciiTheme="minorHAnsi" w:hAnsiTheme="minorHAnsi" w:cstheme="minorHAnsi"/>
          <w:i/>
          <w:iCs/>
        </w:rPr>
        <w:t>Social Psychology</w:t>
      </w:r>
      <w:r w:rsidRPr="00112071">
        <w:rPr>
          <w:rFonts w:asciiTheme="minorHAnsi" w:hAnsiTheme="minorHAnsi" w:cstheme="minorHAnsi"/>
        </w:rPr>
        <w:t xml:space="preserve"> (1</w:t>
      </w:r>
      <w:r w:rsidR="006345BE" w:rsidRPr="00112071">
        <w:rPr>
          <w:rFonts w:asciiTheme="minorHAnsi" w:hAnsiTheme="minorHAnsi" w:cstheme="minorHAnsi"/>
        </w:rPr>
        <w:t>4</w:t>
      </w:r>
      <w:r w:rsidRPr="00112071">
        <w:rPr>
          <w:rFonts w:asciiTheme="minorHAnsi" w:hAnsiTheme="minorHAnsi" w:cstheme="minorHAnsi"/>
          <w:vertAlign w:val="superscript"/>
        </w:rPr>
        <w:t>th</w:t>
      </w:r>
      <w:r w:rsidR="006345BE" w:rsidRPr="00112071">
        <w:rPr>
          <w:rFonts w:asciiTheme="minorHAnsi" w:hAnsiTheme="minorHAnsi" w:cstheme="minorHAnsi"/>
        </w:rPr>
        <w:t xml:space="preserve"> </w:t>
      </w:r>
      <w:r w:rsidRPr="00112071">
        <w:rPr>
          <w:rFonts w:asciiTheme="minorHAnsi" w:hAnsiTheme="minorHAnsi" w:cstheme="minorHAnsi"/>
        </w:rPr>
        <w:t>ed.). McGraw Hill Education.</w:t>
      </w:r>
    </w:p>
    <w:p w14:paraId="7A1E395F" w14:textId="77777777" w:rsidR="00D46E09" w:rsidRPr="00765531" w:rsidRDefault="00D46E09" w:rsidP="00765531">
      <w:pPr>
        <w:pStyle w:val="Heading4"/>
        <w:spacing w:after="0"/>
        <w:rPr>
          <w:sz w:val="24"/>
          <w:szCs w:val="24"/>
        </w:rPr>
      </w:pPr>
      <w:r w:rsidRPr="00765531">
        <w:rPr>
          <w:sz w:val="24"/>
          <w:szCs w:val="24"/>
        </w:rPr>
        <w:t xml:space="preserve">Scoring Rubric for Essays (50 points each) </w:t>
      </w:r>
    </w:p>
    <w:tbl>
      <w:tblPr>
        <w:tblW w:w="8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1440"/>
      </w:tblGrid>
      <w:tr w:rsidR="00D46E09" w:rsidRPr="00112071" w14:paraId="4F105394" w14:textId="77777777" w:rsidTr="002E6F39">
        <w:trPr>
          <w:trHeight w:val="20"/>
          <w:tblHeader/>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8BE619" w14:textId="77777777" w:rsidR="00D46E09" w:rsidRPr="00112071" w:rsidRDefault="00D46E09" w:rsidP="002E6F39">
            <w:pPr>
              <w:rPr>
                <w:b/>
                <w:bCs/>
              </w:rPr>
            </w:pPr>
            <w:r w:rsidRPr="00112071">
              <w:rPr>
                <w:b/>
                <w:bCs/>
              </w:rPr>
              <w:t>Scoring Element</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6073F33" w14:textId="77777777" w:rsidR="00D46E09" w:rsidRPr="00112071" w:rsidRDefault="00D46E09" w:rsidP="002E6F39">
            <w:pPr>
              <w:rPr>
                <w:b/>
                <w:bCs/>
              </w:rPr>
            </w:pPr>
            <w:r w:rsidRPr="00112071">
              <w:rPr>
                <w:b/>
                <w:bCs/>
              </w:rPr>
              <w:t>Score</w:t>
            </w:r>
          </w:p>
        </w:tc>
      </w:tr>
      <w:tr w:rsidR="00D46E09" w:rsidRPr="00112071" w14:paraId="7730ED20"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0633C9E"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Completely answers ALL questions</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3A1949CC"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15 points</w:t>
            </w:r>
          </w:p>
        </w:tc>
      </w:tr>
      <w:tr w:rsidR="00D46E09" w:rsidRPr="00112071" w14:paraId="3A77ADE0"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B05D28C"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Clearly defines ALL terms and/or concepts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6B0A52"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10 points</w:t>
            </w:r>
          </w:p>
        </w:tc>
      </w:tr>
      <w:tr w:rsidR="00D46E09" w:rsidRPr="00112071" w14:paraId="671D8F77"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1C564C29"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Provides examples and/or evidence supporting response</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35B475F2"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10 points</w:t>
            </w:r>
          </w:p>
        </w:tc>
      </w:tr>
      <w:tr w:rsidR="00D46E09" w:rsidRPr="00112071" w14:paraId="420B3415"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415BE2A"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Uses several paragraphs with short, concise sentences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12D4DB8"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5 points</w:t>
            </w:r>
          </w:p>
        </w:tc>
      </w:tr>
      <w:tr w:rsidR="00D46E09" w:rsidRPr="00112071" w14:paraId="05745601"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2D9D1DC"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Uses proper APA citations</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3954CE1F"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4 points</w:t>
            </w:r>
          </w:p>
        </w:tc>
      </w:tr>
      <w:tr w:rsidR="00D46E09" w:rsidRPr="00112071" w14:paraId="57F0F78A"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B141690" w14:textId="77777777" w:rsidR="00D46E09" w:rsidRPr="00112071" w:rsidRDefault="00D46E09" w:rsidP="002E6F39">
            <w:pPr>
              <w:rPr>
                <w:rFonts w:asciiTheme="minorHAnsi" w:hAnsiTheme="minorHAnsi" w:cstheme="minorHAnsi"/>
                <w:b/>
                <w:bCs/>
              </w:rPr>
            </w:pPr>
            <w:r w:rsidRPr="00112071">
              <w:rPr>
                <w:rFonts w:asciiTheme="minorHAnsi" w:hAnsiTheme="minorHAnsi" w:cstheme="minorHAnsi"/>
              </w:rPr>
              <w:t>Essay is within length guidelines (150-400 words)</w:t>
            </w:r>
          </w:p>
        </w:tc>
        <w:tc>
          <w:tcPr>
            <w:tcW w:w="144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B286FA"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4 points</w:t>
            </w:r>
          </w:p>
        </w:tc>
      </w:tr>
      <w:tr w:rsidR="00D46E09" w:rsidRPr="00112071" w14:paraId="6CCF79A3" w14:textId="77777777" w:rsidTr="002E6F39">
        <w:trPr>
          <w:trHeight w:val="331"/>
        </w:trPr>
        <w:tc>
          <w:tcPr>
            <w:tcW w:w="720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255575A"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Plagiarism review (</w:t>
            </w:r>
            <w:proofErr w:type="spellStart"/>
            <w:r w:rsidRPr="00112071">
              <w:rPr>
                <w:rFonts w:asciiTheme="minorHAnsi" w:hAnsiTheme="minorHAnsi" w:cstheme="minorHAnsi"/>
              </w:rPr>
              <w:t>Unicheck</w:t>
            </w:r>
            <w:proofErr w:type="spellEnd"/>
            <w:r w:rsidRPr="00112071">
              <w:rPr>
                <w:rFonts w:asciiTheme="minorHAnsi" w:hAnsiTheme="minorHAnsi" w:cstheme="minorHAnsi"/>
              </w:rPr>
              <w:t>)</w:t>
            </w:r>
          </w:p>
        </w:tc>
        <w:tc>
          <w:tcPr>
            <w:tcW w:w="1440" w:type="dxa"/>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F04F8F4" w14:textId="77777777" w:rsidR="00D46E09" w:rsidRPr="00112071" w:rsidRDefault="00D46E09" w:rsidP="002E6F39">
            <w:pPr>
              <w:rPr>
                <w:rFonts w:asciiTheme="minorHAnsi" w:hAnsiTheme="minorHAnsi" w:cstheme="minorHAnsi"/>
              </w:rPr>
            </w:pPr>
            <w:r w:rsidRPr="00112071">
              <w:rPr>
                <w:rFonts w:asciiTheme="minorHAnsi" w:hAnsiTheme="minorHAnsi" w:cstheme="minorHAnsi"/>
              </w:rPr>
              <w:t>2 points</w:t>
            </w:r>
          </w:p>
        </w:tc>
      </w:tr>
    </w:tbl>
    <w:p w14:paraId="65A75DD4" w14:textId="73AE9790" w:rsidR="005D21E8" w:rsidRPr="00112071" w:rsidRDefault="005D21E8" w:rsidP="00175FAF">
      <w:pPr>
        <w:spacing w:before="240"/>
        <w:rPr>
          <w:rFonts w:asciiTheme="minorHAnsi" w:hAnsiTheme="minorHAnsi" w:cstheme="minorHAnsi"/>
        </w:rPr>
      </w:pPr>
      <w:r w:rsidRPr="00112071">
        <w:rPr>
          <w:rFonts w:asciiTheme="minorHAnsi" w:hAnsiTheme="minorHAnsi" w:cstheme="minorHAnsi"/>
        </w:rPr>
        <w:t xml:space="preserve">Essay assignments will be submitted online in Canvas in the appropriate place within a day or so of the due date. If you need more than a day or two </w:t>
      </w:r>
      <w:r w:rsidR="00412576" w:rsidRPr="00112071">
        <w:rPr>
          <w:rFonts w:asciiTheme="minorHAnsi" w:hAnsiTheme="minorHAnsi" w:cstheme="minorHAnsi"/>
        </w:rPr>
        <w:t xml:space="preserve">past the due date </w:t>
      </w:r>
      <w:r w:rsidRPr="00112071">
        <w:rPr>
          <w:rFonts w:asciiTheme="minorHAnsi" w:hAnsiTheme="minorHAnsi" w:cstheme="minorHAnsi"/>
        </w:rPr>
        <w:t xml:space="preserve">to submit an essay assignment, you must email your instructor immediately to explain why it is late. Some students are just terrified of writing assignments and wait too long to get started. If this </w:t>
      </w:r>
      <w:r w:rsidR="00E15315" w:rsidRPr="00112071">
        <w:rPr>
          <w:rFonts w:asciiTheme="minorHAnsi" w:hAnsiTheme="minorHAnsi" w:cstheme="minorHAnsi"/>
        </w:rPr>
        <w:t xml:space="preserve">describes </w:t>
      </w:r>
      <w:r w:rsidRPr="00112071">
        <w:rPr>
          <w:rFonts w:asciiTheme="minorHAnsi" w:hAnsiTheme="minorHAnsi" w:cstheme="minorHAnsi"/>
        </w:rPr>
        <w:t xml:space="preserve">you, email me about </w:t>
      </w:r>
      <w:r w:rsidR="00412576" w:rsidRPr="00112071">
        <w:rPr>
          <w:rFonts w:asciiTheme="minorHAnsi" w:hAnsiTheme="minorHAnsi" w:cstheme="minorHAnsi"/>
        </w:rPr>
        <w:t>your situation</w:t>
      </w:r>
      <w:r w:rsidRPr="00112071">
        <w:rPr>
          <w:rFonts w:asciiTheme="minorHAnsi" w:hAnsiTheme="minorHAnsi" w:cstheme="minorHAnsi"/>
        </w:rPr>
        <w:t>. That’s what I am here for. We can get through this</w:t>
      </w:r>
      <w:r w:rsidR="00412576" w:rsidRPr="00112071">
        <w:rPr>
          <w:rFonts w:asciiTheme="minorHAnsi" w:hAnsiTheme="minorHAnsi" w:cstheme="minorHAnsi"/>
        </w:rPr>
        <w:t xml:space="preserve">, and I can help you get past your fear of college writing. </w:t>
      </w:r>
    </w:p>
    <w:p w14:paraId="7316C48A" w14:textId="79FCEC71" w:rsidR="00505AAD" w:rsidRPr="00112071" w:rsidRDefault="00505AAD" w:rsidP="00175FAF">
      <w:pPr>
        <w:spacing w:before="240"/>
        <w:rPr>
          <w:rFonts w:asciiTheme="minorHAnsi" w:hAnsiTheme="minorHAnsi" w:cstheme="minorHAnsi"/>
        </w:rPr>
      </w:pPr>
      <w:r w:rsidRPr="00112071">
        <w:rPr>
          <w:rFonts w:asciiTheme="minorHAnsi" w:hAnsiTheme="minorHAnsi" w:cstheme="minorHAnsi"/>
        </w:rPr>
        <w:t xml:space="preserve">If you choose NOT to complete the Essay assignments, you must plan to complete the SmartBook </w:t>
      </w:r>
      <w:proofErr w:type="gramStart"/>
      <w:r w:rsidRPr="00112071">
        <w:rPr>
          <w:rFonts w:asciiTheme="minorHAnsi" w:hAnsiTheme="minorHAnsi" w:cstheme="minorHAnsi"/>
        </w:rPr>
        <w:t>assignments</w:t>
      </w:r>
      <w:proofErr w:type="gramEnd"/>
      <w:r w:rsidRPr="00112071">
        <w:rPr>
          <w:rFonts w:asciiTheme="minorHAnsi" w:hAnsiTheme="minorHAnsi" w:cstheme="minorHAnsi"/>
        </w:rPr>
        <w:t xml:space="preserve"> and </w:t>
      </w:r>
      <w:r w:rsidR="00D46E09" w:rsidRPr="00112071">
        <w:rPr>
          <w:rFonts w:asciiTheme="minorHAnsi" w:hAnsiTheme="minorHAnsi" w:cstheme="minorHAnsi"/>
        </w:rPr>
        <w:t xml:space="preserve">ALL </w:t>
      </w:r>
      <w:r w:rsidRPr="00112071">
        <w:rPr>
          <w:rFonts w:asciiTheme="minorHAnsi" w:hAnsiTheme="minorHAnsi" w:cstheme="minorHAnsi"/>
        </w:rPr>
        <w:t>Exams as scheduled to earn full points in this course.</w:t>
      </w:r>
    </w:p>
    <w:p w14:paraId="746E811A" w14:textId="4BEEC0D8" w:rsidR="009D6673" w:rsidRPr="00112071" w:rsidRDefault="000E0594" w:rsidP="009B434A">
      <w:pPr>
        <w:pStyle w:val="Heading3"/>
      </w:pPr>
      <w:r w:rsidRPr="00112071">
        <w:t>Exams</w:t>
      </w:r>
    </w:p>
    <w:p w14:paraId="19201A39" w14:textId="4818CC58" w:rsidR="005D21E8" w:rsidRPr="00112071" w:rsidRDefault="005D21E8" w:rsidP="00951DD9">
      <w:pPr>
        <w:spacing w:after="120"/>
        <w:rPr>
          <w:rFonts w:asciiTheme="minorHAnsi" w:hAnsiTheme="minorHAnsi" w:cstheme="minorHAnsi"/>
        </w:rPr>
      </w:pPr>
      <w:r w:rsidRPr="00112071">
        <w:rPr>
          <w:rFonts w:asciiTheme="minorHAnsi" w:hAnsiTheme="minorHAnsi" w:cstheme="minorHAnsi"/>
        </w:rPr>
        <w:t xml:space="preserve">There will be </w:t>
      </w:r>
      <w:r w:rsidR="00A45642" w:rsidRPr="00112071">
        <w:rPr>
          <w:rFonts w:asciiTheme="minorHAnsi" w:hAnsiTheme="minorHAnsi" w:cstheme="minorHAnsi"/>
        </w:rPr>
        <w:t xml:space="preserve">THREE </w:t>
      </w:r>
      <w:r w:rsidRPr="00112071">
        <w:rPr>
          <w:rFonts w:asciiTheme="minorHAnsi" w:hAnsiTheme="minorHAnsi" w:cstheme="minorHAnsi"/>
        </w:rPr>
        <w:t>(3) unit exams (50-</w:t>
      </w:r>
      <w:r w:rsidR="00E15315" w:rsidRPr="00112071">
        <w:rPr>
          <w:rFonts w:asciiTheme="minorHAnsi" w:hAnsiTheme="minorHAnsi" w:cstheme="minorHAnsi"/>
        </w:rPr>
        <w:t xml:space="preserve">60 </w:t>
      </w:r>
      <w:r w:rsidRPr="00112071">
        <w:rPr>
          <w:rFonts w:asciiTheme="minorHAnsi" w:hAnsiTheme="minorHAnsi" w:cstheme="minorHAnsi"/>
        </w:rPr>
        <w:t xml:space="preserve">questions each) and </w:t>
      </w:r>
      <w:r w:rsidR="00A45642" w:rsidRPr="00112071">
        <w:rPr>
          <w:rFonts w:asciiTheme="minorHAnsi" w:hAnsiTheme="minorHAnsi" w:cstheme="minorHAnsi"/>
        </w:rPr>
        <w:t xml:space="preserve">ONE </w:t>
      </w:r>
      <w:r w:rsidRPr="00112071">
        <w:rPr>
          <w:rFonts w:asciiTheme="minorHAnsi" w:hAnsiTheme="minorHAnsi" w:cstheme="minorHAnsi"/>
        </w:rPr>
        <w:t>(1) comprehensive final exam (75-questions)</w:t>
      </w:r>
      <w:r w:rsidR="00A45642" w:rsidRPr="00112071">
        <w:rPr>
          <w:rFonts w:asciiTheme="minorHAnsi" w:hAnsiTheme="minorHAnsi" w:cstheme="minorHAnsi"/>
        </w:rPr>
        <w:t xml:space="preserve"> taken in class</w:t>
      </w:r>
      <w:r w:rsidRPr="00112071">
        <w:rPr>
          <w:rFonts w:asciiTheme="minorHAnsi" w:hAnsiTheme="minorHAnsi" w:cstheme="minorHAnsi"/>
        </w:rPr>
        <w:t xml:space="preserve">. Students </w:t>
      </w:r>
      <w:r w:rsidR="00204C78" w:rsidRPr="00112071">
        <w:rPr>
          <w:rFonts w:asciiTheme="minorHAnsi" w:hAnsiTheme="minorHAnsi" w:cstheme="minorHAnsi"/>
        </w:rPr>
        <w:t>can</w:t>
      </w:r>
      <w:r w:rsidRPr="00112071">
        <w:rPr>
          <w:rFonts w:asciiTheme="minorHAnsi" w:hAnsiTheme="minorHAnsi" w:cstheme="minorHAnsi"/>
        </w:rPr>
        <w:t xml:space="preserve"> avoid taking the comprehensive final exam by making sure they take all three (3) unit exams and getting satisfactory grades on them. However, if a student misses an exam, there are no make-up exams. The only </w:t>
      </w:r>
      <w:r w:rsidR="00204C78" w:rsidRPr="00112071">
        <w:rPr>
          <w:rFonts w:asciiTheme="minorHAnsi" w:hAnsiTheme="minorHAnsi" w:cstheme="minorHAnsi"/>
        </w:rPr>
        <w:t xml:space="preserve">thing a student can do to correct the missing exam grade will be to plan to take the final exam according to the final exam schedule provided by the University. Likewise, if a student gets a low score on a unit exam, they can take the final exam </w:t>
      </w:r>
      <w:r w:rsidR="00336412" w:rsidRPr="00112071">
        <w:rPr>
          <w:rFonts w:asciiTheme="minorHAnsi" w:hAnsiTheme="minorHAnsi" w:cstheme="minorHAnsi"/>
        </w:rPr>
        <w:t>to</w:t>
      </w:r>
      <w:r w:rsidR="00204C78" w:rsidRPr="00112071">
        <w:rPr>
          <w:rFonts w:asciiTheme="minorHAnsi" w:hAnsiTheme="minorHAnsi" w:cstheme="minorHAnsi"/>
        </w:rPr>
        <w:t xml:space="preserve"> replace the lowest exam grade. </w:t>
      </w:r>
    </w:p>
    <w:p w14:paraId="7A64225C" w14:textId="144A3FEA" w:rsidR="00051661" w:rsidRPr="00112071" w:rsidRDefault="00FE05E1" w:rsidP="009B434A">
      <w:pPr>
        <w:pStyle w:val="Heading3"/>
      </w:pPr>
      <w:r w:rsidRPr="00112071">
        <w:t>Exam Schedule</w:t>
      </w:r>
    </w:p>
    <w:tbl>
      <w:tblPr>
        <w:tblStyle w:val="PlainTable1"/>
        <w:tblW w:w="9090" w:type="dxa"/>
        <w:tblInd w:w="-5" w:type="dxa"/>
        <w:tblLook w:val="0420" w:firstRow="1" w:lastRow="0" w:firstColumn="0" w:lastColumn="0" w:noHBand="0" w:noVBand="1"/>
      </w:tblPr>
      <w:tblGrid>
        <w:gridCol w:w="3600"/>
        <w:gridCol w:w="1170"/>
        <w:gridCol w:w="4320"/>
      </w:tblGrid>
      <w:tr w:rsidR="00505AAD" w:rsidRPr="00112071" w14:paraId="2565D010" w14:textId="77777777" w:rsidTr="00E77CCA">
        <w:trPr>
          <w:cnfStyle w:val="100000000000" w:firstRow="1" w:lastRow="0" w:firstColumn="0" w:lastColumn="0" w:oddVBand="0" w:evenVBand="0" w:oddHBand="0" w:evenHBand="0" w:firstRowFirstColumn="0" w:firstRowLastColumn="0" w:lastRowFirstColumn="0" w:lastRowLastColumn="0"/>
          <w:trHeight w:val="360"/>
          <w:tblHeader/>
        </w:trPr>
        <w:tc>
          <w:tcPr>
            <w:tcW w:w="3600" w:type="dxa"/>
            <w:vAlign w:val="center"/>
          </w:tcPr>
          <w:p w14:paraId="7A3992C8" w14:textId="77777777" w:rsidR="00505AAD" w:rsidRPr="00112071" w:rsidRDefault="00505AAD" w:rsidP="00E77CCA">
            <w:pPr>
              <w:ind w:left="707" w:hanging="707"/>
            </w:pPr>
            <w:r w:rsidRPr="00112071">
              <w:t>Unit Description</w:t>
            </w:r>
          </w:p>
        </w:tc>
        <w:tc>
          <w:tcPr>
            <w:tcW w:w="1170" w:type="dxa"/>
            <w:vAlign w:val="center"/>
          </w:tcPr>
          <w:p w14:paraId="0DC0FE71" w14:textId="77777777" w:rsidR="00505AAD" w:rsidRPr="00112071" w:rsidRDefault="00505AAD" w:rsidP="00E77CCA">
            <w:pPr>
              <w:jc w:val="center"/>
            </w:pPr>
            <w:r w:rsidRPr="00112071">
              <w:t>Chapters</w:t>
            </w:r>
          </w:p>
        </w:tc>
        <w:tc>
          <w:tcPr>
            <w:tcW w:w="4320" w:type="dxa"/>
            <w:vAlign w:val="center"/>
          </w:tcPr>
          <w:p w14:paraId="3FEDEB39" w14:textId="77777777" w:rsidR="00505AAD" w:rsidRPr="00112071" w:rsidRDefault="00505AAD" w:rsidP="00E77CCA">
            <w:r w:rsidRPr="00112071">
              <w:t>Exam Date</w:t>
            </w:r>
          </w:p>
        </w:tc>
      </w:tr>
      <w:tr w:rsidR="00505AAD" w:rsidRPr="00112071" w14:paraId="4482C69E" w14:textId="77777777" w:rsidTr="00E77CCA">
        <w:trPr>
          <w:cnfStyle w:val="000000100000" w:firstRow="0" w:lastRow="0" w:firstColumn="0" w:lastColumn="0" w:oddVBand="0" w:evenVBand="0" w:oddHBand="1" w:evenHBand="0" w:firstRowFirstColumn="0" w:firstRowLastColumn="0" w:lastRowFirstColumn="0" w:lastRowLastColumn="0"/>
          <w:trHeight w:val="432"/>
        </w:trPr>
        <w:tc>
          <w:tcPr>
            <w:tcW w:w="3600" w:type="dxa"/>
            <w:vAlign w:val="center"/>
          </w:tcPr>
          <w:p w14:paraId="4DEBADEF" w14:textId="77777777" w:rsidR="00505AAD" w:rsidRPr="00112071" w:rsidRDefault="00505AAD" w:rsidP="00E77CCA">
            <w:pPr>
              <w:ind w:left="707" w:hanging="707"/>
              <w:rPr>
                <w:rFonts w:asciiTheme="minorHAnsi" w:hAnsiTheme="minorHAnsi" w:cstheme="minorHAnsi"/>
              </w:rPr>
            </w:pPr>
            <w:r w:rsidRPr="00112071">
              <w:rPr>
                <w:rFonts w:asciiTheme="minorHAnsi" w:hAnsiTheme="minorHAnsi" w:cstheme="minorHAnsi"/>
                <w:b/>
                <w:bCs/>
              </w:rPr>
              <w:t>Unit 1:</w:t>
            </w:r>
            <w:r w:rsidRPr="00112071">
              <w:rPr>
                <w:rFonts w:asciiTheme="minorHAnsi" w:hAnsiTheme="minorHAnsi" w:cstheme="minorHAnsi"/>
              </w:rPr>
              <w:t xml:space="preserve"> Chapters 1-5</w:t>
            </w:r>
          </w:p>
        </w:tc>
        <w:tc>
          <w:tcPr>
            <w:tcW w:w="1170" w:type="dxa"/>
            <w:vAlign w:val="center"/>
          </w:tcPr>
          <w:p w14:paraId="657C8589" w14:textId="77777777" w:rsidR="00505AAD" w:rsidRPr="00112071" w:rsidRDefault="00505AAD" w:rsidP="00E77CCA">
            <w:pPr>
              <w:jc w:val="center"/>
              <w:rPr>
                <w:rFonts w:asciiTheme="minorHAnsi" w:hAnsiTheme="minorHAnsi" w:cstheme="minorHAnsi"/>
              </w:rPr>
            </w:pPr>
            <w:r w:rsidRPr="00112071">
              <w:rPr>
                <w:rFonts w:asciiTheme="minorHAnsi" w:hAnsiTheme="minorHAnsi" w:cstheme="minorHAnsi"/>
              </w:rPr>
              <w:t>1-5</w:t>
            </w:r>
          </w:p>
        </w:tc>
        <w:tc>
          <w:tcPr>
            <w:tcW w:w="4320" w:type="dxa"/>
            <w:vAlign w:val="center"/>
          </w:tcPr>
          <w:p w14:paraId="751BBF32" w14:textId="47D64A98" w:rsidR="00505AAD" w:rsidRPr="00112071" w:rsidRDefault="00505AAD" w:rsidP="00E77CCA">
            <w:pPr>
              <w:rPr>
                <w:rFonts w:asciiTheme="minorHAnsi" w:hAnsiTheme="minorHAnsi" w:cstheme="minorHAnsi"/>
              </w:rPr>
            </w:pPr>
            <w:r w:rsidRPr="00112071">
              <w:rPr>
                <w:rFonts w:asciiTheme="minorHAnsi" w:hAnsiTheme="minorHAnsi" w:cstheme="minorHAnsi"/>
              </w:rPr>
              <w:t xml:space="preserve">Thursday, </w:t>
            </w:r>
            <w:r w:rsidR="006345BE" w:rsidRPr="00112071">
              <w:rPr>
                <w:rFonts w:asciiTheme="minorHAnsi" w:hAnsiTheme="minorHAnsi" w:cstheme="minorHAnsi"/>
              </w:rPr>
              <w:t>2</w:t>
            </w:r>
            <w:r w:rsidRPr="00112071">
              <w:rPr>
                <w:rFonts w:asciiTheme="minorHAnsi" w:hAnsiTheme="minorHAnsi" w:cstheme="minorHAnsi"/>
              </w:rPr>
              <w:t>/</w:t>
            </w:r>
            <w:r w:rsidR="006345BE" w:rsidRPr="00112071">
              <w:rPr>
                <w:rFonts w:asciiTheme="minorHAnsi" w:hAnsiTheme="minorHAnsi" w:cstheme="minorHAnsi"/>
              </w:rPr>
              <w:t>16</w:t>
            </w:r>
            <w:r w:rsidRPr="00112071">
              <w:rPr>
                <w:rFonts w:asciiTheme="minorHAnsi" w:hAnsiTheme="minorHAnsi" w:cstheme="minorHAnsi"/>
              </w:rPr>
              <w:t>/202</w:t>
            </w:r>
            <w:r w:rsidR="006345BE" w:rsidRPr="00112071">
              <w:rPr>
                <w:rFonts w:asciiTheme="minorHAnsi" w:hAnsiTheme="minorHAnsi" w:cstheme="minorHAnsi"/>
              </w:rPr>
              <w:t>3</w:t>
            </w:r>
            <w:r w:rsidRPr="00112071">
              <w:rPr>
                <w:rFonts w:asciiTheme="minorHAnsi" w:hAnsiTheme="minorHAnsi" w:cstheme="minorHAnsi"/>
              </w:rPr>
              <w:t xml:space="preserve"> | 2:00-3:20 p.m.</w:t>
            </w:r>
          </w:p>
        </w:tc>
      </w:tr>
      <w:tr w:rsidR="00505AAD" w:rsidRPr="00112071" w14:paraId="2AE76831" w14:textId="77777777" w:rsidTr="00E77CCA">
        <w:trPr>
          <w:trHeight w:val="432"/>
        </w:trPr>
        <w:tc>
          <w:tcPr>
            <w:tcW w:w="3600" w:type="dxa"/>
            <w:vAlign w:val="center"/>
          </w:tcPr>
          <w:p w14:paraId="680A7323" w14:textId="77777777" w:rsidR="00505AAD" w:rsidRPr="00112071" w:rsidRDefault="00505AAD" w:rsidP="00E77CCA">
            <w:pPr>
              <w:ind w:left="707" w:hanging="707"/>
              <w:rPr>
                <w:rFonts w:asciiTheme="minorHAnsi" w:hAnsiTheme="minorHAnsi" w:cstheme="minorHAnsi"/>
              </w:rPr>
            </w:pPr>
            <w:r w:rsidRPr="00112071">
              <w:rPr>
                <w:rFonts w:asciiTheme="minorHAnsi" w:hAnsiTheme="minorHAnsi" w:cstheme="minorHAnsi"/>
                <w:b/>
                <w:bCs/>
              </w:rPr>
              <w:t>Unit 2:</w:t>
            </w:r>
            <w:r w:rsidRPr="00112071">
              <w:rPr>
                <w:rFonts w:asciiTheme="minorHAnsi" w:hAnsiTheme="minorHAnsi" w:cstheme="minorHAnsi"/>
              </w:rPr>
              <w:t xml:space="preserve"> Chapters 6-10</w:t>
            </w:r>
          </w:p>
        </w:tc>
        <w:tc>
          <w:tcPr>
            <w:tcW w:w="1170" w:type="dxa"/>
            <w:vAlign w:val="center"/>
          </w:tcPr>
          <w:p w14:paraId="73EFFA73" w14:textId="77777777" w:rsidR="00505AAD" w:rsidRPr="00112071" w:rsidRDefault="00505AAD" w:rsidP="00E77CCA">
            <w:pPr>
              <w:jc w:val="center"/>
              <w:rPr>
                <w:rFonts w:asciiTheme="minorHAnsi" w:hAnsiTheme="minorHAnsi" w:cstheme="minorHAnsi"/>
              </w:rPr>
            </w:pPr>
            <w:r w:rsidRPr="00112071">
              <w:rPr>
                <w:rFonts w:asciiTheme="minorHAnsi" w:hAnsiTheme="minorHAnsi" w:cstheme="minorHAnsi"/>
              </w:rPr>
              <w:t>6-10</w:t>
            </w:r>
          </w:p>
        </w:tc>
        <w:tc>
          <w:tcPr>
            <w:tcW w:w="4320" w:type="dxa"/>
            <w:vAlign w:val="center"/>
          </w:tcPr>
          <w:p w14:paraId="58680DD4" w14:textId="3C62AD0D" w:rsidR="00505AAD" w:rsidRPr="00112071" w:rsidRDefault="00505AAD" w:rsidP="00E77CCA">
            <w:pPr>
              <w:rPr>
                <w:rFonts w:asciiTheme="minorHAnsi" w:hAnsiTheme="minorHAnsi" w:cstheme="minorHAnsi"/>
              </w:rPr>
            </w:pPr>
            <w:r w:rsidRPr="00112071">
              <w:rPr>
                <w:rFonts w:asciiTheme="minorHAnsi" w:hAnsiTheme="minorHAnsi" w:cstheme="minorHAnsi"/>
              </w:rPr>
              <w:t xml:space="preserve">Thursday, </w:t>
            </w:r>
            <w:r w:rsidR="006345BE" w:rsidRPr="00112071">
              <w:rPr>
                <w:rFonts w:asciiTheme="minorHAnsi" w:hAnsiTheme="minorHAnsi" w:cstheme="minorHAnsi"/>
              </w:rPr>
              <w:t>3</w:t>
            </w:r>
            <w:r w:rsidRPr="00112071">
              <w:rPr>
                <w:rFonts w:asciiTheme="minorHAnsi" w:hAnsiTheme="minorHAnsi" w:cstheme="minorHAnsi"/>
              </w:rPr>
              <w:t>/</w:t>
            </w:r>
            <w:r w:rsidR="006345BE" w:rsidRPr="00112071">
              <w:rPr>
                <w:rFonts w:asciiTheme="minorHAnsi" w:hAnsiTheme="minorHAnsi" w:cstheme="minorHAnsi"/>
              </w:rPr>
              <w:t>30</w:t>
            </w:r>
            <w:r w:rsidRPr="00112071">
              <w:rPr>
                <w:rFonts w:asciiTheme="minorHAnsi" w:hAnsiTheme="minorHAnsi" w:cstheme="minorHAnsi"/>
              </w:rPr>
              <w:t>/202</w:t>
            </w:r>
            <w:r w:rsidR="006345BE" w:rsidRPr="00112071">
              <w:rPr>
                <w:rFonts w:asciiTheme="minorHAnsi" w:hAnsiTheme="minorHAnsi" w:cstheme="minorHAnsi"/>
              </w:rPr>
              <w:t>3</w:t>
            </w:r>
            <w:r w:rsidRPr="00112071">
              <w:rPr>
                <w:rFonts w:asciiTheme="minorHAnsi" w:hAnsiTheme="minorHAnsi" w:cstheme="minorHAnsi"/>
              </w:rPr>
              <w:t xml:space="preserve"> | 2:00-3:20 p.m.</w:t>
            </w:r>
          </w:p>
        </w:tc>
      </w:tr>
      <w:tr w:rsidR="00505AAD" w:rsidRPr="00112071" w14:paraId="51638BEE" w14:textId="77777777" w:rsidTr="00E77CCA">
        <w:trPr>
          <w:cnfStyle w:val="000000100000" w:firstRow="0" w:lastRow="0" w:firstColumn="0" w:lastColumn="0" w:oddVBand="0" w:evenVBand="0" w:oddHBand="1" w:evenHBand="0" w:firstRowFirstColumn="0" w:firstRowLastColumn="0" w:lastRowFirstColumn="0" w:lastRowLastColumn="0"/>
          <w:trHeight w:val="432"/>
        </w:trPr>
        <w:tc>
          <w:tcPr>
            <w:tcW w:w="3600" w:type="dxa"/>
            <w:vAlign w:val="center"/>
          </w:tcPr>
          <w:p w14:paraId="0A94E20A" w14:textId="77777777" w:rsidR="00505AAD" w:rsidRPr="00112071" w:rsidRDefault="00505AAD" w:rsidP="00E77CCA">
            <w:pPr>
              <w:ind w:left="707" w:hanging="707"/>
              <w:rPr>
                <w:rFonts w:asciiTheme="minorHAnsi" w:hAnsiTheme="minorHAnsi" w:cstheme="minorHAnsi"/>
              </w:rPr>
            </w:pPr>
            <w:r w:rsidRPr="00112071">
              <w:rPr>
                <w:rFonts w:asciiTheme="minorHAnsi" w:hAnsiTheme="minorHAnsi" w:cstheme="minorHAnsi"/>
                <w:b/>
                <w:bCs/>
              </w:rPr>
              <w:t>Unit 3:</w:t>
            </w:r>
            <w:r w:rsidRPr="00112071">
              <w:rPr>
                <w:rFonts w:asciiTheme="minorHAnsi" w:hAnsiTheme="minorHAnsi" w:cstheme="minorHAnsi"/>
              </w:rPr>
              <w:t xml:space="preserve"> Chapters 11-15</w:t>
            </w:r>
          </w:p>
        </w:tc>
        <w:tc>
          <w:tcPr>
            <w:tcW w:w="1170" w:type="dxa"/>
            <w:vAlign w:val="center"/>
          </w:tcPr>
          <w:p w14:paraId="0CB062FE" w14:textId="77777777" w:rsidR="00505AAD" w:rsidRPr="00112071" w:rsidRDefault="00505AAD" w:rsidP="00E77CCA">
            <w:pPr>
              <w:jc w:val="center"/>
              <w:rPr>
                <w:rFonts w:asciiTheme="minorHAnsi" w:hAnsiTheme="minorHAnsi" w:cstheme="minorHAnsi"/>
              </w:rPr>
            </w:pPr>
            <w:r w:rsidRPr="00112071">
              <w:rPr>
                <w:rFonts w:asciiTheme="minorHAnsi" w:hAnsiTheme="minorHAnsi" w:cstheme="minorHAnsi"/>
              </w:rPr>
              <w:t>11-15</w:t>
            </w:r>
          </w:p>
        </w:tc>
        <w:tc>
          <w:tcPr>
            <w:tcW w:w="4320" w:type="dxa"/>
            <w:vAlign w:val="center"/>
          </w:tcPr>
          <w:p w14:paraId="65D25714" w14:textId="0E14E674" w:rsidR="00505AAD" w:rsidRPr="00112071" w:rsidRDefault="00505AAD" w:rsidP="00E77CCA">
            <w:pPr>
              <w:rPr>
                <w:rFonts w:asciiTheme="minorHAnsi" w:hAnsiTheme="minorHAnsi" w:cstheme="minorHAnsi"/>
              </w:rPr>
            </w:pPr>
            <w:r w:rsidRPr="00112071">
              <w:rPr>
                <w:rFonts w:asciiTheme="minorHAnsi" w:hAnsiTheme="minorHAnsi" w:cstheme="minorHAnsi"/>
              </w:rPr>
              <w:t xml:space="preserve">Thursday, </w:t>
            </w:r>
            <w:r w:rsidR="006345BE" w:rsidRPr="00112071">
              <w:rPr>
                <w:rFonts w:asciiTheme="minorHAnsi" w:hAnsiTheme="minorHAnsi" w:cstheme="minorHAnsi"/>
              </w:rPr>
              <w:t>4</w:t>
            </w:r>
            <w:r w:rsidRPr="00112071">
              <w:rPr>
                <w:rFonts w:asciiTheme="minorHAnsi" w:hAnsiTheme="minorHAnsi" w:cstheme="minorHAnsi"/>
              </w:rPr>
              <w:t>/</w:t>
            </w:r>
            <w:r w:rsidR="006345BE" w:rsidRPr="00112071">
              <w:rPr>
                <w:rFonts w:asciiTheme="minorHAnsi" w:hAnsiTheme="minorHAnsi" w:cstheme="minorHAnsi"/>
              </w:rPr>
              <w:t>27</w:t>
            </w:r>
            <w:r w:rsidRPr="00112071">
              <w:rPr>
                <w:rFonts w:asciiTheme="minorHAnsi" w:hAnsiTheme="minorHAnsi" w:cstheme="minorHAnsi"/>
              </w:rPr>
              <w:t>/202</w:t>
            </w:r>
            <w:r w:rsidR="006345BE" w:rsidRPr="00112071">
              <w:rPr>
                <w:rFonts w:asciiTheme="minorHAnsi" w:hAnsiTheme="minorHAnsi" w:cstheme="minorHAnsi"/>
              </w:rPr>
              <w:t>3</w:t>
            </w:r>
            <w:r w:rsidRPr="00112071">
              <w:rPr>
                <w:rFonts w:asciiTheme="minorHAnsi" w:hAnsiTheme="minorHAnsi" w:cstheme="minorHAnsi"/>
              </w:rPr>
              <w:t xml:space="preserve"> | 2:00-3:20 p.m.</w:t>
            </w:r>
          </w:p>
        </w:tc>
      </w:tr>
      <w:tr w:rsidR="00505AAD" w:rsidRPr="00112071" w14:paraId="6AEB5CF3" w14:textId="77777777" w:rsidTr="00E77CCA">
        <w:trPr>
          <w:trHeight w:val="648"/>
        </w:trPr>
        <w:tc>
          <w:tcPr>
            <w:tcW w:w="3600" w:type="dxa"/>
            <w:vAlign w:val="center"/>
          </w:tcPr>
          <w:p w14:paraId="72FC185A" w14:textId="77777777" w:rsidR="00505AAD" w:rsidRPr="00112071" w:rsidRDefault="00505AAD" w:rsidP="00E77CCA">
            <w:pPr>
              <w:ind w:left="707" w:hanging="707"/>
              <w:rPr>
                <w:rFonts w:asciiTheme="minorHAnsi" w:hAnsiTheme="minorHAnsi" w:cstheme="minorHAnsi"/>
                <w:b/>
                <w:bCs/>
              </w:rPr>
            </w:pPr>
            <w:r w:rsidRPr="00112071">
              <w:rPr>
                <w:rFonts w:asciiTheme="minorHAnsi" w:hAnsiTheme="minorHAnsi" w:cstheme="minorHAnsi"/>
                <w:b/>
                <w:bCs/>
              </w:rPr>
              <w:t>Comprehensive Final Exam</w:t>
            </w:r>
          </w:p>
        </w:tc>
        <w:tc>
          <w:tcPr>
            <w:tcW w:w="1170" w:type="dxa"/>
            <w:vAlign w:val="center"/>
          </w:tcPr>
          <w:p w14:paraId="4C3F2E4E" w14:textId="77777777" w:rsidR="00505AAD" w:rsidRPr="00112071" w:rsidRDefault="00505AAD" w:rsidP="00E77CCA">
            <w:pPr>
              <w:jc w:val="center"/>
              <w:rPr>
                <w:rFonts w:asciiTheme="minorHAnsi" w:hAnsiTheme="minorHAnsi" w:cstheme="minorHAnsi"/>
              </w:rPr>
            </w:pPr>
            <w:r w:rsidRPr="00112071">
              <w:rPr>
                <w:rFonts w:asciiTheme="minorHAnsi" w:hAnsiTheme="minorHAnsi" w:cstheme="minorHAnsi"/>
              </w:rPr>
              <w:t>1-15</w:t>
            </w:r>
          </w:p>
        </w:tc>
        <w:tc>
          <w:tcPr>
            <w:tcW w:w="4320" w:type="dxa"/>
            <w:vAlign w:val="center"/>
          </w:tcPr>
          <w:p w14:paraId="2EE038AF" w14:textId="1CCB3545" w:rsidR="00505AAD" w:rsidRPr="00112071" w:rsidRDefault="00505AAD" w:rsidP="00E77CCA">
            <w:pPr>
              <w:rPr>
                <w:rFonts w:asciiTheme="minorHAnsi" w:hAnsiTheme="minorHAnsi" w:cstheme="minorHAnsi"/>
              </w:rPr>
            </w:pPr>
            <w:r w:rsidRPr="00112071">
              <w:rPr>
                <w:rFonts w:asciiTheme="minorHAnsi" w:hAnsiTheme="minorHAnsi" w:cstheme="minorHAnsi"/>
              </w:rPr>
              <w:t xml:space="preserve">Tuesday, </w:t>
            </w:r>
            <w:r w:rsidR="006345BE" w:rsidRPr="00112071">
              <w:rPr>
                <w:rFonts w:asciiTheme="minorHAnsi" w:hAnsiTheme="minorHAnsi" w:cstheme="minorHAnsi"/>
              </w:rPr>
              <w:t>5</w:t>
            </w:r>
            <w:r w:rsidRPr="00112071">
              <w:rPr>
                <w:rFonts w:asciiTheme="minorHAnsi" w:hAnsiTheme="minorHAnsi" w:cstheme="minorHAnsi"/>
              </w:rPr>
              <w:t>/</w:t>
            </w:r>
            <w:r w:rsidR="006345BE" w:rsidRPr="00112071">
              <w:rPr>
                <w:rFonts w:asciiTheme="minorHAnsi" w:hAnsiTheme="minorHAnsi" w:cstheme="minorHAnsi"/>
              </w:rPr>
              <w:t>9</w:t>
            </w:r>
            <w:r w:rsidRPr="00112071">
              <w:rPr>
                <w:rFonts w:asciiTheme="minorHAnsi" w:hAnsiTheme="minorHAnsi" w:cstheme="minorHAnsi"/>
              </w:rPr>
              <w:t>/202</w:t>
            </w:r>
            <w:r w:rsidR="006345BE" w:rsidRPr="00112071">
              <w:rPr>
                <w:rFonts w:asciiTheme="minorHAnsi" w:hAnsiTheme="minorHAnsi" w:cstheme="minorHAnsi"/>
              </w:rPr>
              <w:t>3</w:t>
            </w:r>
            <w:r w:rsidRPr="00112071">
              <w:rPr>
                <w:rFonts w:asciiTheme="minorHAnsi" w:hAnsiTheme="minorHAnsi" w:cstheme="minorHAnsi"/>
              </w:rPr>
              <w:t xml:space="preserve"> | 2:00-4:30 p.m. </w:t>
            </w:r>
            <w:r w:rsidRPr="00112071">
              <w:rPr>
                <w:rFonts w:asciiTheme="minorHAnsi" w:hAnsiTheme="minorHAnsi" w:cstheme="minorHAnsi"/>
                <w:i/>
                <w:iCs/>
              </w:rPr>
              <w:t>or the time given by the Registrar’s Office</w:t>
            </w:r>
          </w:p>
        </w:tc>
      </w:tr>
    </w:tbl>
    <w:p w14:paraId="642E7FB9" w14:textId="77777777" w:rsidR="00B72A5D" w:rsidRPr="00A316F0" w:rsidRDefault="00B72A5D" w:rsidP="00B72A5D">
      <w:pPr>
        <w:spacing w:before="240"/>
      </w:pPr>
      <w:r>
        <w:t>If you choose NOT to complete one of the Exams, you must plan to complete the SmartBook assignments, Essay assignments and the comprehensive Final Exam to earn full points in this course.</w:t>
      </w:r>
    </w:p>
    <w:p w14:paraId="7963D914" w14:textId="6F42049A" w:rsidR="009326F0" w:rsidRPr="00112071" w:rsidRDefault="009326F0" w:rsidP="009B434A">
      <w:pPr>
        <w:pStyle w:val="Heading3"/>
      </w:pPr>
      <w:r w:rsidRPr="00112071">
        <w:t>Technology Requirements</w:t>
      </w:r>
    </w:p>
    <w:p w14:paraId="40A7809E" w14:textId="77777777" w:rsidR="00C52481" w:rsidRPr="00112071" w:rsidRDefault="00C52481" w:rsidP="00175FAF">
      <w:pPr>
        <w:spacing w:after="240"/>
        <w:rPr>
          <w:rFonts w:asciiTheme="minorHAnsi" w:hAnsiTheme="minorHAnsi" w:cstheme="minorHAnsi"/>
        </w:rPr>
      </w:pPr>
      <w:r w:rsidRPr="00112071">
        <w:rPr>
          <w:rFonts w:asciiTheme="minorHAnsi" w:hAnsiTheme="minorHAnsi" w:cstheme="minorHAnsi"/>
        </w:rPr>
        <w:lastRenderedPageBreak/>
        <w:t xml:space="preserve">Students will access their online textbook platform in Connect and complete SmartBook assignments. Optional, students may download the </w:t>
      </w:r>
      <w:proofErr w:type="spellStart"/>
      <w:r w:rsidRPr="00112071">
        <w:rPr>
          <w:rFonts w:asciiTheme="minorHAnsi" w:hAnsiTheme="minorHAnsi" w:cstheme="minorHAnsi"/>
        </w:rPr>
        <w:t>ReadAnywhere</w:t>
      </w:r>
      <w:proofErr w:type="spellEnd"/>
      <w:r w:rsidRPr="00112071">
        <w:rPr>
          <w:rFonts w:asciiTheme="minorHAnsi" w:hAnsiTheme="minorHAnsi" w:cstheme="minorHAnsi"/>
        </w:rPr>
        <w:t xml:space="preserve"> app on their mobile device to access and read the textbook and complete SmartBook assignments. </w:t>
      </w:r>
    </w:p>
    <w:p w14:paraId="74FDFAB9" w14:textId="77777777" w:rsidR="00C52481" w:rsidRPr="00112071" w:rsidRDefault="00C52481" w:rsidP="00175FAF">
      <w:pPr>
        <w:spacing w:after="240"/>
        <w:rPr>
          <w:rFonts w:asciiTheme="minorHAnsi" w:hAnsiTheme="minorHAnsi" w:cstheme="minorHAnsi"/>
        </w:rPr>
      </w:pPr>
      <w:r w:rsidRPr="00112071">
        <w:rPr>
          <w:rFonts w:asciiTheme="minorHAnsi" w:hAnsiTheme="minorHAnsi" w:cstheme="minorHAnsi"/>
        </w:rPr>
        <w:t xml:space="preserve">Students will use Canvas to submit two (2) essay assignments. Students will also access Canvas to keep track of course progress and stay informed regarding news and events taking place in class. </w:t>
      </w:r>
    </w:p>
    <w:p w14:paraId="4E88766E" w14:textId="77777777" w:rsidR="00C52481" w:rsidRPr="00112071" w:rsidRDefault="00C52481" w:rsidP="00B72A5D">
      <w:pPr>
        <w:rPr>
          <w:rFonts w:asciiTheme="minorHAnsi" w:hAnsiTheme="minorHAnsi" w:cstheme="minorHAnsi"/>
          <w:color w:val="FF0000"/>
        </w:rPr>
      </w:pPr>
      <w:r w:rsidRPr="00112071">
        <w:rPr>
          <w:rFonts w:asciiTheme="minorHAnsi" w:hAnsiTheme="minorHAnsi" w:cstheme="minorHAnsi"/>
        </w:rPr>
        <w:t xml:space="preserve">Students will take three (3) Unit Exams in class on specified Exam Days and/or a Comprehensive Final Exam on the date given in the Final Exam Schedule published by the University. Students will need to bring a number 2 pencil with an eraser to each exam. </w:t>
      </w:r>
    </w:p>
    <w:p w14:paraId="6F948595" w14:textId="7B83F281" w:rsidR="000D7CC4" w:rsidRPr="00112071" w:rsidRDefault="000D7CC4" w:rsidP="009B434A">
      <w:pPr>
        <w:pStyle w:val="Heading2"/>
      </w:pPr>
      <w:r w:rsidRPr="00112071">
        <w:t>Grading Information</w:t>
      </w:r>
    </w:p>
    <w:p w14:paraId="0FA0AA17" w14:textId="77777777" w:rsidR="0061260F" w:rsidRPr="00112071" w:rsidRDefault="0061260F" w:rsidP="0061260F">
      <w:pPr>
        <w:rPr>
          <w:b/>
          <w:bCs/>
        </w:rPr>
      </w:pPr>
      <w:r w:rsidRPr="00112071">
        <w:rPr>
          <w:b/>
          <w:bCs/>
        </w:rPr>
        <w:t>Grading</w:t>
      </w:r>
    </w:p>
    <w:p w14:paraId="0DD3AC31" w14:textId="0E8F584C" w:rsidR="0061260F" w:rsidRPr="00112071" w:rsidRDefault="0061260F" w:rsidP="006345BE">
      <w:pPr>
        <w:spacing w:line="276" w:lineRule="auto"/>
        <w:rPr>
          <w:rFonts w:asciiTheme="minorHAnsi" w:hAnsiTheme="minorHAnsi" w:cstheme="minorHAnsi"/>
        </w:rPr>
      </w:pPr>
      <w:r w:rsidRPr="00112071">
        <w:rPr>
          <w:rFonts w:asciiTheme="minorHAnsi" w:hAnsiTheme="minorHAnsi" w:cstheme="minorHAnsi"/>
        </w:rPr>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16E7DF3E" w14:textId="21A9E570" w:rsidR="0061260F" w:rsidRPr="00112071" w:rsidRDefault="0061260F" w:rsidP="009B434A">
      <w:pPr>
        <w:pStyle w:val="Heading3"/>
      </w:pPr>
      <w:r w:rsidRPr="00112071">
        <w:t>Grading Policies:</w:t>
      </w:r>
    </w:p>
    <w:p w14:paraId="586BF8E8" w14:textId="77777777" w:rsidR="0061260F" w:rsidRPr="00112071" w:rsidRDefault="0061260F" w:rsidP="0061260F">
      <w:r w:rsidRPr="00112071">
        <w:t>The instructor reserves the right to include additional assignments, tests and/or unannounced quizzes, increasing the number of total possible points.</w:t>
      </w:r>
    </w:p>
    <w:p w14:paraId="7EED069F" w14:textId="77777777" w:rsidR="00BA1259" w:rsidRPr="00112071" w:rsidRDefault="00BA1259" w:rsidP="009B434A">
      <w:pPr>
        <w:pStyle w:val="Heading3"/>
      </w:pPr>
      <w:r w:rsidRPr="00112071">
        <w:t>Final Grade</w:t>
      </w:r>
    </w:p>
    <w:tbl>
      <w:tblPr>
        <w:tblStyle w:val="TableGrid"/>
        <w:tblW w:w="6480" w:type="dxa"/>
        <w:tblInd w:w="-5" w:type="dxa"/>
        <w:tblLook w:val="04A0" w:firstRow="1" w:lastRow="0" w:firstColumn="1" w:lastColumn="0" w:noHBand="0" w:noVBand="1"/>
        <w:tblCaption w:val="Final Grade"/>
        <w:tblDescription w:val="Explanation of how your final numerical course grade will be translated into a letter grade."/>
      </w:tblPr>
      <w:tblGrid>
        <w:gridCol w:w="2160"/>
        <w:gridCol w:w="2160"/>
        <w:gridCol w:w="2160"/>
      </w:tblGrid>
      <w:tr w:rsidR="00BA1259" w:rsidRPr="00112071" w14:paraId="6BC9C77D" w14:textId="77777777" w:rsidTr="00E77CCA">
        <w:trPr>
          <w:trHeight w:val="360"/>
          <w:tblHeader/>
        </w:trPr>
        <w:tc>
          <w:tcPr>
            <w:tcW w:w="2160" w:type="dxa"/>
            <w:vAlign w:val="center"/>
            <w:hideMark/>
          </w:tcPr>
          <w:p w14:paraId="66240449" w14:textId="77777777" w:rsidR="00BA1259" w:rsidRPr="00112071" w:rsidRDefault="00BA1259" w:rsidP="00E77CCA">
            <w:pPr>
              <w:jc w:val="center"/>
              <w:rPr>
                <w:rFonts w:asciiTheme="minorHAnsi" w:hAnsiTheme="minorHAnsi" w:cstheme="minorHAnsi"/>
                <w:b/>
                <w:bCs/>
              </w:rPr>
            </w:pPr>
            <w:r w:rsidRPr="00112071">
              <w:rPr>
                <w:rFonts w:asciiTheme="minorHAnsi" w:hAnsiTheme="minorHAnsi" w:cstheme="minorHAnsi"/>
                <w:b/>
                <w:bCs/>
              </w:rPr>
              <w:t>Points</w:t>
            </w:r>
          </w:p>
        </w:tc>
        <w:tc>
          <w:tcPr>
            <w:tcW w:w="2160" w:type="dxa"/>
            <w:vAlign w:val="center"/>
            <w:hideMark/>
          </w:tcPr>
          <w:p w14:paraId="0EC54E8C" w14:textId="77777777" w:rsidR="00BA1259" w:rsidRPr="00112071" w:rsidRDefault="00BA1259" w:rsidP="00E77CCA">
            <w:pPr>
              <w:jc w:val="center"/>
              <w:rPr>
                <w:rFonts w:asciiTheme="minorHAnsi" w:hAnsiTheme="minorHAnsi" w:cstheme="minorHAnsi"/>
                <w:b/>
                <w:bCs/>
              </w:rPr>
            </w:pPr>
            <w:r w:rsidRPr="00112071">
              <w:rPr>
                <w:rFonts w:asciiTheme="minorHAnsi" w:hAnsiTheme="minorHAnsi" w:cstheme="minorHAnsi"/>
                <w:b/>
                <w:bCs/>
              </w:rPr>
              <w:t>Percentages</w:t>
            </w:r>
          </w:p>
        </w:tc>
        <w:tc>
          <w:tcPr>
            <w:tcW w:w="2160" w:type="dxa"/>
            <w:vAlign w:val="center"/>
            <w:hideMark/>
          </w:tcPr>
          <w:p w14:paraId="42630529" w14:textId="77777777" w:rsidR="00BA1259" w:rsidRPr="00112071" w:rsidRDefault="00BA1259" w:rsidP="00E77CCA">
            <w:pPr>
              <w:jc w:val="center"/>
              <w:rPr>
                <w:rFonts w:asciiTheme="minorHAnsi" w:hAnsiTheme="minorHAnsi" w:cstheme="minorHAnsi"/>
                <w:b/>
                <w:bCs/>
              </w:rPr>
            </w:pPr>
            <w:r w:rsidRPr="00112071">
              <w:rPr>
                <w:rFonts w:asciiTheme="minorHAnsi" w:hAnsiTheme="minorHAnsi" w:cstheme="minorHAnsi"/>
                <w:b/>
                <w:bCs/>
              </w:rPr>
              <w:t>Letter Grade</w:t>
            </w:r>
          </w:p>
        </w:tc>
      </w:tr>
      <w:tr w:rsidR="00BA1259" w:rsidRPr="00112071" w14:paraId="6F0F0097" w14:textId="77777777" w:rsidTr="00E77CCA">
        <w:trPr>
          <w:trHeight w:val="360"/>
        </w:trPr>
        <w:tc>
          <w:tcPr>
            <w:tcW w:w="2160" w:type="dxa"/>
            <w:vAlign w:val="center"/>
            <w:hideMark/>
          </w:tcPr>
          <w:p w14:paraId="36F6FF32"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450-500</w:t>
            </w:r>
          </w:p>
        </w:tc>
        <w:tc>
          <w:tcPr>
            <w:tcW w:w="2160" w:type="dxa"/>
            <w:vAlign w:val="center"/>
            <w:hideMark/>
          </w:tcPr>
          <w:p w14:paraId="3CA8F383"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90-100%</w:t>
            </w:r>
          </w:p>
        </w:tc>
        <w:tc>
          <w:tcPr>
            <w:tcW w:w="2160" w:type="dxa"/>
            <w:vAlign w:val="center"/>
            <w:hideMark/>
          </w:tcPr>
          <w:p w14:paraId="3892B3F8"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A</w:t>
            </w:r>
          </w:p>
        </w:tc>
      </w:tr>
      <w:tr w:rsidR="00BA1259" w:rsidRPr="00112071" w14:paraId="03AE4BE7" w14:textId="77777777" w:rsidTr="00E77CCA">
        <w:trPr>
          <w:trHeight w:val="360"/>
        </w:trPr>
        <w:tc>
          <w:tcPr>
            <w:tcW w:w="2160" w:type="dxa"/>
            <w:vAlign w:val="center"/>
            <w:hideMark/>
          </w:tcPr>
          <w:p w14:paraId="2D969658"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400-449</w:t>
            </w:r>
          </w:p>
        </w:tc>
        <w:tc>
          <w:tcPr>
            <w:tcW w:w="2160" w:type="dxa"/>
            <w:vAlign w:val="center"/>
            <w:hideMark/>
          </w:tcPr>
          <w:p w14:paraId="0512809E"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80-89.9%</w:t>
            </w:r>
          </w:p>
        </w:tc>
        <w:tc>
          <w:tcPr>
            <w:tcW w:w="2160" w:type="dxa"/>
            <w:vAlign w:val="center"/>
            <w:hideMark/>
          </w:tcPr>
          <w:p w14:paraId="31DCEE4A"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B</w:t>
            </w:r>
          </w:p>
        </w:tc>
      </w:tr>
      <w:tr w:rsidR="00BA1259" w:rsidRPr="00112071" w14:paraId="13BD6CA3" w14:textId="77777777" w:rsidTr="00E77CCA">
        <w:trPr>
          <w:trHeight w:val="360"/>
        </w:trPr>
        <w:tc>
          <w:tcPr>
            <w:tcW w:w="2160" w:type="dxa"/>
            <w:vAlign w:val="center"/>
            <w:hideMark/>
          </w:tcPr>
          <w:p w14:paraId="50A2872D"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350-399</w:t>
            </w:r>
          </w:p>
        </w:tc>
        <w:tc>
          <w:tcPr>
            <w:tcW w:w="2160" w:type="dxa"/>
            <w:vAlign w:val="center"/>
            <w:hideMark/>
          </w:tcPr>
          <w:p w14:paraId="0628B446"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70-79.9%</w:t>
            </w:r>
          </w:p>
        </w:tc>
        <w:tc>
          <w:tcPr>
            <w:tcW w:w="2160" w:type="dxa"/>
            <w:vAlign w:val="center"/>
            <w:hideMark/>
          </w:tcPr>
          <w:p w14:paraId="62989C9F"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C</w:t>
            </w:r>
          </w:p>
        </w:tc>
      </w:tr>
      <w:tr w:rsidR="00BA1259" w:rsidRPr="00112071" w14:paraId="70CD1B26" w14:textId="77777777" w:rsidTr="00E77CCA">
        <w:trPr>
          <w:trHeight w:val="360"/>
        </w:trPr>
        <w:tc>
          <w:tcPr>
            <w:tcW w:w="2160" w:type="dxa"/>
            <w:vAlign w:val="center"/>
            <w:hideMark/>
          </w:tcPr>
          <w:p w14:paraId="64FD59C4"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300-349</w:t>
            </w:r>
          </w:p>
        </w:tc>
        <w:tc>
          <w:tcPr>
            <w:tcW w:w="2160" w:type="dxa"/>
            <w:vAlign w:val="center"/>
            <w:hideMark/>
          </w:tcPr>
          <w:p w14:paraId="6669A904"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60-69.9%</w:t>
            </w:r>
          </w:p>
        </w:tc>
        <w:tc>
          <w:tcPr>
            <w:tcW w:w="2160" w:type="dxa"/>
            <w:vAlign w:val="center"/>
            <w:hideMark/>
          </w:tcPr>
          <w:p w14:paraId="7E85DF1B"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D</w:t>
            </w:r>
          </w:p>
        </w:tc>
      </w:tr>
      <w:tr w:rsidR="00BA1259" w:rsidRPr="00112071" w14:paraId="0602C906" w14:textId="77777777" w:rsidTr="00E77CCA">
        <w:trPr>
          <w:trHeight w:val="360"/>
        </w:trPr>
        <w:tc>
          <w:tcPr>
            <w:tcW w:w="2160" w:type="dxa"/>
            <w:vAlign w:val="center"/>
            <w:hideMark/>
          </w:tcPr>
          <w:p w14:paraId="079762E4"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000-299</w:t>
            </w:r>
          </w:p>
        </w:tc>
        <w:tc>
          <w:tcPr>
            <w:tcW w:w="2160" w:type="dxa"/>
            <w:vAlign w:val="center"/>
            <w:hideMark/>
          </w:tcPr>
          <w:p w14:paraId="55B96F76"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00-59.9%</w:t>
            </w:r>
          </w:p>
        </w:tc>
        <w:tc>
          <w:tcPr>
            <w:tcW w:w="2160" w:type="dxa"/>
            <w:vAlign w:val="center"/>
            <w:hideMark/>
          </w:tcPr>
          <w:p w14:paraId="45F5E945" w14:textId="77777777" w:rsidR="00BA1259" w:rsidRPr="00112071" w:rsidRDefault="00BA1259" w:rsidP="00E77CCA">
            <w:pPr>
              <w:jc w:val="center"/>
              <w:rPr>
                <w:rFonts w:asciiTheme="minorHAnsi" w:hAnsiTheme="minorHAnsi" w:cstheme="minorHAnsi"/>
              </w:rPr>
            </w:pPr>
            <w:r w:rsidRPr="00112071">
              <w:rPr>
                <w:rFonts w:asciiTheme="minorHAnsi" w:hAnsiTheme="minorHAnsi" w:cstheme="minorHAnsi"/>
              </w:rPr>
              <w:t>F</w:t>
            </w:r>
          </w:p>
        </w:tc>
      </w:tr>
    </w:tbl>
    <w:p w14:paraId="4138BCA4" w14:textId="5E6320CA" w:rsidR="0061260F" w:rsidRPr="00112071" w:rsidRDefault="00D46E09" w:rsidP="00B72A5D">
      <w:pPr>
        <w:spacing w:before="240"/>
      </w:pPr>
      <w:r w:rsidRPr="00112071">
        <w:t xml:space="preserve">Keep track of your grades yourself and DO NOT trust the grade calculations in Canvas. The grade book is not always accurate. </w:t>
      </w:r>
      <w:r w:rsidR="0061260F" w:rsidRPr="00112071">
        <w:t>Should there be any discrepancy between the letter grade that is automatically calculated by Canvas and the syllabus grading scale, the syllabus grading scale will be used to determine your final letter grade</w:t>
      </w:r>
      <w:r w:rsidRPr="00112071">
        <w:t xml:space="preserve"> (NOT the automatic grades calculated in Canvas).</w:t>
      </w:r>
    </w:p>
    <w:p w14:paraId="793B2444" w14:textId="0C81979D" w:rsidR="0061260F" w:rsidRPr="00112071" w:rsidRDefault="0061260F" w:rsidP="00B72A5D">
      <w:pPr>
        <w:spacing w:before="240"/>
      </w:pPr>
      <w:r w:rsidRPr="00112071">
        <w:t>Do not e-mail me to ask for more points so that you can get the grade that you want. If you want a specific grade, then you need to put in the effort necessary to obtain said grade. I do not round up to the next letter grade so pay close attention to the cut-off for each letter grade.</w:t>
      </w:r>
    </w:p>
    <w:p w14:paraId="4B4B3C30" w14:textId="53714F22" w:rsidR="00DC6CCD" w:rsidRPr="00112071" w:rsidRDefault="001E03BA" w:rsidP="00B72A5D">
      <w:pPr>
        <w:spacing w:before="240"/>
      </w:pPr>
      <w:r w:rsidRPr="00112071">
        <w:t>Students are expected to keep track of their performance throughout the semester which Canvas facilitates and seek guidance from available sources (including the instructor) if their performance drops below satisfactory levels; see “Student Support Services,” below.</w:t>
      </w:r>
    </w:p>
    <w:p w14:paraId="75630DAA" w14:textId="77777777" w:rsidR="00B72A5D" w:rsidRDefault="00B72A5D">
      <w:pPr>
        <w:rPr>
          <w:rFonts w:ascii="Arial" w:eastAsia="SimSun" w:hAnsi="Arial" w:cs="Arial"/>
          <w:b/>
          <w:color w:val="000000" w:themeColor="text1"/>
          <w:lang w:eastAsia="zh-CN"/>
        </w:rPr>
      </w:pPr>
      <w:r>
        <w:br w:type="page"/>
      </w:r>
    </w:p>
    <w:p w14:paraId="64BF1E27" w14:textId="190524D7" w:rsidR="000D7CC4" w:rsidRPr="00112071" w:rsidRDefault="0061260F" w:rsidP="009B434A">
      <w:pPr>
        <w:pStyle w:val="Heading3"/>
      </w:pPr>
      <w:r w:rsidRPr="00112071">
        <w:lastRenderedPageBreak/>
        <w:t xml:space="preserve">No </w:t>
      </w:r>
      <w:r w:rsidR="0005773E" w:rsidRPr="00112071">
        <w:t>Make-up Exams</w:t>
      </w:r>
    </w:p>
    <w:p w14:paraId="77471F8A" w14:textId="56840464" w:rsidR="00477A59" w:rsidRPr="00112071" w:rsidRDefault="00477A59" w:rsidP="00B72A5D">
      <w:pPr>
        <w:spacing w:after="240"/>
      </w:pPr>
      <w:r w:rsidRPr="00112071">
        <w:t xml:space="preserve">There are three Unit Exams </w:t>
      </w:r>
      <w:r w:rsidR="002425F3" w:rsidRPr="00112071">
        <w:t xml:space="preserve">with 50-60 questions each </w:t>
      </w:r>
      <w:r w:rsidRPr="00112071">
        <w:t xml:space="preserve">and a Comprehensive </w:t>
      </w:r>
      <w:r w:rsidR="00DF78A4" w:rsidRPr="00112071">
        <w:t xml:space="preserve">75-question </w:t>
      </w:r>
      <w:r w:rsidRPr="00112071">
        <w:t xml:space="preserve">Final Exam. </w:t>
      </w:r>
      <w:r w:rsidR="002425F3" w:rsidRPr="00112071">
        <w:t xml:space="preserve">Questions are generally multiple-choice, true-false, or matching-type questions. </w:t>
      </w:r>
      <w:r w:rsidRPr="00112071">
        <w:t xml:space="preserve">If a student is satisfied with their grade after completing the third exam, they can choose to not take the Final Exam. </w:t>
      </w:r>
      <w:r w:rsidR="00DF78A4" w:rsidRPr="00112071">
        <w:t xml:space="preserve">Alternatively, </w:t>
      </w:r>
      <w:r w:rsidRPr="00112071">
        <w:t xml:space="preserve">the student can decide to take the Final Exam to try for a higher grade. </w:t>
      </w:r>
      <w:r w:rsidR="008C5621" w:rsidRPr="00112071">
        <w:t xml:space="preserve">The lowest exam grade will be dropped at the end of the course. The remaining three exams will be added with the </w:t>
      </w:r>
      <w:r w:rsidR="002425F3" w:rsidRPr="00112071">
        <w:t>two</w:t>
      </w:r>
      <w:r w:rsidR="008C5621" w:rsidRPr="00112071">
        <w:t xml:space="preserve"> (</w:t>
      </w:r>
      <w:r w:rsidR="002425F3" w:rsidRPr="00112071">
        <w:t>2</w:t>
      </w:r>
      <w:r w:rsidR="008C5621" w:rsidRPr="00112071">
        <w:t xml:space="preserve">) essay scores and </w:t>
      </w:r>
      <w:r w:rsidR="002425F3" w:rsidRPr="00112071">
        <w:t>the top ten SmartBook</w:t>
      </w:r>
      <w:r w:rsidR="008C5621" w:rsidRPr="00112071">
        <w:t xml:space="preserve"> scores to determine the student’s total points out of 500 possible points. </w:t>
      </w:r>
    </w:p>
    <w:p w14:paraId="12F4BCBA" w14:textId="7421E7AA" w:rsidR="0005773E" w:rsidRPr="00112071" w:rsidRDefault="00477A59" w:rsidP="00B72A5D">
      <w:r w:rsidRPr="00112071">
        <w:t>There are NO MAKE UP EXAMS. If you miss an exam, regardless of the reason (illness, schedule conflict, etc.), you will need to plan to take the Comprehensive Final Exam to make up the grade on the missed exam.</w:t>
      </w:r>
      <w:r w:rsidR="0002179B" w:rsidRPr="00112071">
        <w:t xml:space="preserve"> </w:t>
      </w:r>
      <w:r w:rsidR="008C5621" w:rsidRPr="00112071">
        <w:t>Likewise, if a student arrives late – after any student has turned in their completed scantron and left the room – on the day of an exam, they will not be allowed to take the exam. Mark Exam Days in your calendar now to keep you prepared in advance for these possibilities.</w:t>
      </w:r>
    </w:p>
    <w:p w14:paraId="62F508BF" w14:textId="262F6F3C" w:rsidR="00F67842" w:rsidRPr="00112071" w:rsidRDefault="00F67842" w:rsidP="009B434A">
      <w:pPr>
        <w:pStyle w:val="Heading3"/>
      </w:pPr>
      <w:r w:rsidRPr="00112071">
        <w:t>Rules for Exam Days: </w:t>
      </w:r>
    </w:p>
    <w:p w14:paraId="492EE21B" w14:textId="77777777" w:rsidR="003260E3" w:rsidRPr="00112071" w:rsidRDefault="003260E3" w:rsidP="003260E3">
      <w:pPr>
        <w:pStyle w:val="ListParagraph"/>
        <w:numPr>
          <w:ilvl w:val="0"/>
          <w:numId w:val="19"/>
        </w:numPr>
        <w:rPr>
          <w:rFonts w:ascii="Times New Roman" w:hAnsi="Times New Roman"/>
          <w:sz w:val="24"/>
          <w:szCs w:val="24"/>
        </w:rPr>
      </w:pPr>
      <w:r w:rsidRPr="00112071">
        <w:rPr>
          <w:rFonts w:ascii="Times New Roman" w:hAnsi="Times New Roman"/>
          <w:sz w:val="24"/>
          <w:szCs w:val="24"/>
        </w:rPr>
        <w:t xml:space="preserve">Exams start at the beginning of class. Generally, students can use the first few minutes of class time to ask questions or do some last-minute studying. </w:t>
      </w:r>
    </w:p>
    <w:p w14:paraId="748F2940" w14:textId="04F83945" w:rsidR="00F51E78" w:rsidRPr="00112071" w:rsidRDefault="00F51E78" w:rsidP="003260E3">
      <w:pPr>
        <w:pStyle w:val="ListParagraph"/>
        <w:numPr>
          <w:ilvl w:val="0"/>
          <w:numId w:val="19"/>
        </w:numPr>
        <w:rPr>
          <w:rFonts w:ascii="Times New Roman" w:hAnsi="Times New Roman"/>
          <w:sz w:val="24"/>
          <w:szCs w:val="24"/>
        </w:rPr>
      </w:pPr>
      <w:r w:rsidRPr="00112071">
        <w:rPr>
          <w:rFonts w:ascii="Times New Roman" w:hAnsi="Times New Roman"/>
          <w:sz w:val="24"/>
          <w:szCs w:val="24"/>
        </w:rPr>
        <w:t>Students can bring one 3”x5” index card with handwritten notes on it (front and back). Please turn in your index card notes with your scantron and exam.</w:t>
      </w:r>
    </w:p>
    <w:p w14:paraId="26A4F589" w14:textId="38F044E0" w:rsidR="003260E3" w:rsidRPr="00112071" w:rsidRDefault="003260E3" w:rsidP="003260E3">
      <w:pPr>
        <w:pStyle w:val="ListParagraph"/>
        <w:numPr>
          <w:ilvl w:val="0"/>
          <w:numId w:val="19"/>
        </w:numPr>
        <w:rPr>
          <w:rFonts w:ascii="Times New Roman" w:hAnsi="Times New Roman"/>
          <w:sz w:val="24"/>
          <w:szCs w:val="24"/>
        </w:rPr>
      </w:pPr>
      <w:r w:rsidRPr="00112071">
        <w:rPr>
          <w:rFonts w:ascii="Times New Roman" w:hAnsi="Times New Roman"/>
          <w:sz w:val="24"/>
          <w:szCs w:val="24"/>
        </w:rPr>
        <w:t xml:space="preserve">Fill in your scantron form with your answers. </w:t>
      </w:r>
    </w:p>
    <w:p w14:paraId="216C4670" w14:textId="77777777" w:rsidR="003260E3" w:rsidRPr="00112071" w:rsidRDefault="003260E3" w:rsidP="003260E3">
      <w:pPr>
        <w:pStyle w:val="ListParagraph"/>
        <w:numPr>
          <w:ilvl w:val="0"/>
          <w:numId w:val="19"/>
        </w:numPr>
        <w:rPr>
          <w:rFonts w:ascii="Times New Roman" w:hAnsi="Times New Roman"/>
          <w:sz w:val="24"/>
          <w:szCs w:val="24"/>
        </w:rPr>
      </w:pPr>
      <w:r w:rsidRPr="00112071">
        <w:rPr>
          <w:rFonts w:ascii="Times New Roman" w:hAnsi="Times New Roman"/>
          <w:sz w:val="24"/>
          <w:szCs w:val="24"/>
        </w:rPr>
        <w:t>Review every page of the exam to be sure you do not miss any questions simply because you didn’t answer them. </w:t>
      </w:r>
    </w:p>
    <w:p w14:paraId="51D6FCF8" w14:textId="77777777" w:rsidR="003260E3" w:rsidRPr="00112071" w:rsidRDefault="003260E3" w:rsidP="003260E3">
      <w:pPr>
        <w:pStyle w:val="ListParagraph"/>
        <w:numPr>
          <w:ilvl w:val="0"/>
          <w:numId w:val="20"/>
        </w:numPr>
        <w:rPr>
          <w:rFonts w:ascii="Times New Roman" w:hAnsi="Times New Roman"/>
          <w:sz w:val="24"/>
          <w:szCs w:val="24"/>
        </w:rPr>
      </w:pPr>
      <w:r w:rsidRPr="00112071">
        <w:rPr>
          <w:rFonts w:ascii="Times New Roman" w:hAnsi="Times New Roman"/>
          <w:sz w:val="24"/>
          <w:szCs w:val="24"/>
        </w:rPr>
        <w:t>Once an exam begins, you may not leave the classroom for any reason until you turn it in. </w:t>
      </w:r>
    </w:p>
    <w:p w14:paraId="3FB39E78" w14:textId="77777777" w:rsidR="003260E3" w:rsidRPr="00112071" w:rsidRDefault="003260E3" w:rsidP="003260E3">
      <w:pPr>
        <w:pStyle w:val="ListParagraph"/>
        <w:numPr>
          <w:ilvl w:val="0"/>
          <w:numId w:val="20"/>
        </w:numPr>
        <w:rPr>
          <w:rFonts w:ascii="Times New Roman" w:hAnsi="Times New Roman"/>
          <w:sz w:val="24"/>
          <w:szCs w:val="24"/>
        </w:rPr>
      </w:pPr>
      <w:r w:rsidRPr="00112071">
        <w:rPr>
          <w:rFonts w:ascii="Times New Roman" w:hAnsi="Times New Roman"/>
          <w:sz w:val="24"/>
          <w:szCs w:val="24"/>
        </w:rPr>
        <w:t>Be sure to use the restroom facilities before the exam. </w:t>
      </w:r>
    </w:p>
    <w:p w14:paraId="68D33C68" w14:textId="77777777" w:rsidR="003260E3" w:rsidRPr="00112071" w:rsidRDefault="003260E3" w:rsidP="003260E3">
      <w:pPr>
        <w:pStyle w:val="ListParagraph"/>
        <w:numPr>
          <w:ilvl w:val="0"/>
          <w:numId w:val="20"/>
        </w:numPr>
        <w:rPr>
          <w:rFonts w:ascii="Times New Roman" w:hAnsi="Times New Roman"/>
          <w:sz w:val="24"/>
          <w:szCs w:val="24"/>
        </w:rPr>
      </w:pPr>
      <w:r w:rsidRPr="00112071">
        <w:rPr>
          <w:rFonts w:ascii="Times New Roman" w:hAnsi="Times New Roman"/>
          <w:sz w:val="24"/>
          <w:szCs w:val="24"/>
        </w:rPr>
        <w:t>There is no talking during an exam. </w:t>
      </w:r>
    </w:p>
    <w:p w14:paraId="0AC14152" w14:textId="77777777" w:rsidR="003260E3" w:rsidRPr="00112071" w:rsidRDefault="003260E3" w:rsidP="003260E3">
      <w:pPr>
        <w:pStyle w:val="ListParagraph"/>
        <w:numPr>
          <w:ilvl w:val="0"/>
          <w:numId w:val="20"/>
        </w:numPr>
        <w:rPr>
          <w:rFonts w:ascii="Times New Roman" w:hAnsi="Times New Roman"/>
          <w:sz w:val="24"/>
          <w:szCs w:val="24"/>
        </w:rPr>
      </w:pPr>
      <w:r w:rsidRPr="00112071">
        <w:rPr>
          <w:rFonts w:ascii="Times New Roman" w:hAnsi="Times New Roman"/>
          <w:sz w:val="24"/>
          <w:szCs w:val="24"/>
        </w:rPr>
        <w:t xml:space="preserve">An exam is closed once the first student turns in his/her exam. This means that no one else will be allowed into the room to take that exam. </w:t>
      </w:r>
    </w:p>
    <w:p w14:paraId="32F38A9B" w14:textId="77777777" w:rsidR="003260E3" w:rsidRPr="00112071" w:rsidRDefault="003260E3" w:rsidP="003260E3">
      <w:pPr>
        <w:pStyle w:val="ListParagraph"/>
        <w:numPr>
          <w:ilvl w:val="0"/>
          <w:numId w:val="20"/>
        </w:numPr>
        <w:rPr>
          <w:rFonts w:ascii="Times New Roman" w:hAnsi="Times New Roman"/>
          <w:sz w:val="24"/>
          <w:szCs w:val="24"/>
        </w:rPr>
      </w:pPr>
      <w:r w:rsidRPr="00112071">
        <w:rPr>
          <w:rFonts w:ascii="Times New Roman" w:hAnsi="Times New Roman"/>
          <w:sz w:val="24"/>
          <w:szCs w:val="24"/>
        </w:rPr>
        <w:t>The exam cannot then be re-scheduled. You need to be sure to arrive on time to class on exam day, so you do not miss it. Think of it like taking a trip by plane. Your plane is scheduled to depart at a particular time. If you miss your flight, will it come back for you? No. It is gone. </w:t>
      </w:r>
    </w:p>
    <w:p w14:paraId="44192F67" w14:textId="53CB8844" w:rsidR="003260E3" w:rsidRPr="00112071" w:rsidRDefault="003260E3" w:rsidP="003260E3">
      <w:pPr>
        <w:pStyle w:val="ListParagraph"/>
        <w:numPr>
          <w:ilvl w:val="0"/>
          <w:numId w:val="21"/>
        </w:numPr>
        <w:rPr>
          <w:rFonts w:ascii="Times New Roman" w:hAnsi="Times New Roman"/>
          <w:sz w:val="24"/>
          <w:szCs w:val="24"/>
        </w:rPr>
      </w:pPr>
      <w:r w:rsidRPr="00112071">
        <w:rPr>
          <w:rFonts w:ascii="Times New Roman" w:hAnsi="Times New Roman"/>
          <w:sz w:val="24"/>
          <w:szCs w:val="24"/>
        </w:rPr>
        <w:t xml:space="preserve">There are </w:t>
      </w:r>
      <w:r w:rsidR="00D46E09" w:rsidRPr="00112071">
        <w:rPr>
          <w:rFonts w:ascii="Times New Roman" w:hAnsi="Times New Roman"/>
          <w:b/>
          <w:bCs/>
          <w:sz w:val="24"/>
          <w:szCs w:val="24"/>
        </w:rPr>
        <w:t>NO MAKE-UP EXAMS</w:t>
      </w:r>
      <w:r w:rsidRPr="00112071">
        <w:rPr>
          <w:rFonts w:ascii="Times New Roman" w:hAnsi="Times New Roman"/>
          <w:sz w:val="24"/>
          <w:szCs w:val="24"/>
        </w:rPr>
        <w:t>. If you miss an exam, you will earn a zero for that exam. You can take the final exam to make up the score for the missed exam. </w:t>
      </w:r>
    </w:p>
    <w:p w14:paraId="15CF219C" w14:textId="34845909" w:rsidR="00F67842" w:rsidRPr="00112071" w:rsidRDefault="0069088B" w:rsidP="009B434A">
      <w:pPr>
        <w:pStyle w:val="Heading3"/>
      </w:pPr>
      <w:r w:rsidRPr="00112071">
        <w:t>Classroom Protocol:</w:t>
      </w:r>
    </w:p>
    <w:p w14:paraId="56224D3E" w14:textId="77777777" w:rsidR="003260E3" w:rsidRPr="00112071" w:rsidRDefault="003260E3" w:rsidP="003260E3">
      <w:pPr>
        <w:pStyle w:val="ListParagraph"/>
        <w:numPr>
          <w:ilvl w:val="0"/>
          <w:numId w:val="22"/>
        </w:numPr>
        <w:rPr>
          <w:rFonts w:ascii="Times New Roman" w:hAnsi="Times New Roman"/>
          <w:sz w:val="24"/>
          <w:szCs w:val="24"/>
        </w:rPr>
      </w:pPr>
      <w:r w:rsidRPr="00112071">
        <w:rPr>
          <w:rFonts w:ascii="Times New Roman" w:hAnsi="Times New Roman"/>
          <w:sz w:val="24"/>
          <w:szCs w:val="24"/>
        </w:rPr>
        <w:t>No personal conversations with one another while I am talking, holding a discussion or when another student has the floor.</w:t>
      </w:r>
    </w:p>
    <w:p w14:paraId="7CFA388F" w14:textId="4CC4E775" w:rsidR="003260E3" w:rsidRPr="00112071" w:rsidRDefault="003260E3" w:rsidP="003260E3">
      <w:pPr>
        <w:pStyle w:val="ListParagraph"/>
        <w:numPr>
          <w:ilvl w:val="0"/>
          <w:numId w:val="22"/>
        </w:numPr>
        <w:rPr>
          <w:rFonts w:ascii="Times New Roman" w:hAnsi="Times New Roman"/>
          <w:sz w:val="24"/>
          <w:szCs w:val="24"/>
        </w:rPr>
      </w:pPr>
      <w:r w:rsidRPr="00112071">
        <w:rPr>
          <w:rFonts w:ascii="Times New Roman" w:hAnsi="Times New Roman"/>
          <w:sz w:val="24"/>
          <w:szCs w:val="24"/>
        </w:rPr>
        <w:t>Unless you have an ADA provision, I do not allow recording of any kind during my class.</w:t>
      </w:r>
      <w:r w:rsidR="00F51E78" w:rsidRPr="00112071">
        <w:rPr>
          <w:rFonts w:ascii="Times New Roman" w:hAnsi="Times New Roman"/>
          <w:sz w:val="24"/>
          <w:szCs w:val="24"/>
        </w:rPr>
        <w:t xml:space="preserve"> There will be regularly recorded Echo360 lectures for students to “attend” class virtually during class time. These recordings will be made available after the lecture date.</w:t>
      </w:r>
    </w:p>
    <w:p w14:paraId="2658BB83" w14:textId="77777777" w:rsidR="003260E3" w:rsidRPr="00112071" w:rsidRDefault="003260E3" w:rsidP="003260E3">
      <w:pPr>
        <w:pStyle w:val="ListParagraph"/>
        <w:numPr>
          <w:ilvl w:val="0"/>
          <w:numId w:val="22"/>
        </w:numPr>
        <w:rPr>
          <w:rFonts w:ascii="Times New Roman" w:hAnsi="Times New Roman"/>
          <w:sz w:val="24"/>
          <w:szCs w:val="24"/>
        </w:rPr>
      </w:pPr>
      <w:r w:rsidRPr="00112071">
        <w:rPr>
          <w:rFonts w:ascii="Times New Roman" w:hAnsi="Times New Roman"/>
          <w:sz w:val="24"/>
          <w:szCs w:val="24"/>
        </w:rPr>
        <w:t>Silence your cell phones during class. These are very disruptive.</w:t>
      </w:r>
    </w:p>
    <w:p w14:paraId="351E6A48" w14:textId="77777777" w:rsidR="003260E3" w:rsidRPr="00112071" w:rsidRDefault="003260E3" w:rsidP="003260E3">
      <w:pPr>
        <w:pStyle w:val="ListParagraph"/>
        <w:numPr>
          <w:ilvl w:val="0"/>
          <w:numId w:val="22"/>
        </w:numPr>
        <w:rPr>
          <w:rFonts w:ascii="Times New Roman" w:hAnsi="Times New Roman"/>
          <w:sz w:val="24"/>
          <w:szCs w:val="24"/>
        </w:rPr>
      </w:pPr>
      <w:r w:rsidRPr="00112071">
        <w:rPr>
          <w:rFonts w:ascii="Times New Roman" w:hAnsi="Times New Roman"/>
          <w:sz w:val="24"/>
          <w:szCs w:val="24"/>
        </w:rPr>
        <w:lastRenderedPageBreak/>
        <w:t>Once class begins, do not disrupt the class. If you need to leave the classroom and return for any reason, please do so quietly and respectfully to avoid interrupting the class. If the behavior becomes an issue, please discuss your circumstances with your instructor.</w:t>
      </w:r>
    </w:p>
    <w:p w14:paraId="6AE00FE4" w14:textId="77777777" w:rsidR="003260E3" w:rsidRPr="00112071" w:rsidRDefault="003260E3" w:rsidP="003260E3">
      <w:pPr>
        <w:pStyle w:val="ListParagraph"/>
        <w:numPr>
          <w:ilvl w:val="0"/>
          <w:numId w:val="22"/>
        </w:numPr>
        <w:rPr>
          <w:rFonts w:ascii="Times New Roman" w:hAnsi="Times New Roman"/>
          <w:sz w:val="24"/>
          <w:szCs w:val="24"/>
        </w:rPr>
      </w:pPr>
      <w:r w:rsidRPr="00112071">
        <w:rPr>
          <w:rFonts w:ascii="Times New Roman" w:hAnsi="Times New Roman"/>
          <w:sz w:val="24"/>
          <w:szCs w:val="24"/>
        </w:rPr>
        <w:t>Students are allowed to use laptops or other electronic devices during class for note-taking purposes. Please keep these devices muted to minimize disruption. If you need to plug your device into a wall outlet, please arrive early to get a seat near one.</w:t>
      </w:r>
    </w:p>
    <w:p w14:paraId="51F8D707" w14:textId="0D976CE1" w:rsidR="009D0858" w:rsidRPr="00112071" w:rsidRDefault="008D53A6" w:rsidP="009B434A">
      <w:pPr>
        <w:pStyle w:val="Heading3"/>
      </w:pPr>
      <w:r w:rsidRPr="00112071">
        <w:t>Expe</w:t>
      </w:r>
      <w:r w:rsidR="0005773E" w:rsidRPr="00112071">
        <w:t>ctations for Out-of-Class Study</w:t>
      </w:r>
      <w:r w:rsidRPr="00112071">
        <w:t xml:space="preserve"> </w:t>
      </w:r>
    </w:p>
    <w:p w14:paraId="3A38F329" w14:textId="13A1529D" w:rsidR="00C462F5" w:rsidRPr="00112071" w:rsidRDefault="00374CED" w:rsidP="00BA1259">
      <w:r w:rsidRPr="00112071">
        <w:t>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14:paraId="7D6D46FE" w14:textId="52B873B5" w:rsidR="000D7CC4" w:rsidRPr="00112071" w:rsidRDefault="009D0858" w:rsidP="009B434A">
      <w:pPr>
        <w:pStyle w:val="Heading3"/>
      </w:pPr>
      <w:r w:rsidRPr="00112071">
        <w:t>Grade Grievanc</w:t>
      </w:r>
      <w:r w:rsidR="0067588F" w:rsidRPr="00112071">
        <w:t>es</w:t>
      </w:r>
    </w:p>
    <w:p w14:paraId="5B52310D" w14:textId="00BFAAC0" w:rsidR="008B1E05" w:rsidRPr="00112071" w:rsidRDefault="00F51E78">
      <w:pPr>
        <w:rPr>
          <w:b/>
        </w:rPr>
      </w:pPr>
      <w:r w:rsidRPr="00112071">
        <w:rPr>
          <w:color w:val="000000"/>
        </w:rPr>
        <w:t>The following is the Office of the Provost Courses &amp; Curricular Resources &amp; Policies website:  </w:t>
      </w:r>
      <w:hyperlink r:id="rId17" w:tooltip="Original URL:&#10;https://resources.uta.edu/provost/course-related-info/index.php&#10;&#10;Click to follow link." w:history="1">
        <w:r w:rsidRPr="00112071">
          <w:rPr>
            <w:color w:val="0000FF"/>
            <w:u w:val="single"/>
          </w:rPr>
          <w:t>https://resources.uta.edu/provost/course-related-info/index.php</w:t>
        </w:r>
      </w:hyperlink>
    </w:p>
    <w:p w14:paraId="4C807EBE" w14:textId="4A1679F9" w:rsidR="003260E3" w:rsidRPr="00112071" w:rsidRDefault="003260E3" w:rsidP="009B434A">
      <w:pPr>
        <w:pStyle w:val="Heading2"/>
      </w:pPr>
      <w:r w:rsidRPr="00112071">
        <w:t>Course Schedule</w:t>
      </w:r>
    </w:p>
    <w:p w14:paraId="25C929B0" w14:textId="33107951" w:rsidR="006345BE" w:rsidRPr="00112071" w:rsidRDefault="003260E3" w:rsidP="006345BE">
      <w:pPr>
        <w:spacing w:after="120"/>
        <w:rPr>
          <w:rFonts w:asciiTheme="minorHAnsi" w:hAnsiTheme="minorHAnsi" w:cstheme="minorHAnsi"/>
          <w:i/>
          <w:w w:val="105"/>
        </w:rPr>
      </w:pPr>
      <w:r w:rsidRPr="00112071">
        <w:rPr>
          <w:rFonts w:asciiTheme="minorHAnsi" w:hAnsiTheme="minorHAnsi" w:cstheme="minorHAnsi"/>
          <w:i/>
          <w:w w:val="105"/>
        </w:rPr>
        <w:t>As</w:t>
      </w:r>
      <w:r w:rsidRPr="00112071">
        <w:rPr>
          <w:rFonts w:asciiTheme="minorHAnsi" w:hAnsiTheme="minorHAnsi" w:cstheme="minorHAnsi"/>
          <w:i/>
          <w:spacing w:val="-4"/>
          <w:w w:val="105"/>
        </w:rPr>
        <w:t xml:space="preserve"> </w:t>
      </w:r>
      <w:r w:rsidRPr="00112071">
        <w:rPr>
          <w:rFonts w:asciiTheme="minorHAnsi" w:hAnsiTheme="minorHAnsi" w:cstheme="minorHAnsi"/>
          <w:i/>
          <w:w w:val="105"/>
        </w:rPr>
        <w:t>the</w:t>
      </w:r>
      <w:r w:rsidRPr="00112071">
        <w:rPr>
          <w:rFonts w:asciiTheme="minorHAnsi" w:hAnsiTheme="minorHAnsi" w:cstheme="minorHAnsi"/>
          <w:i/>
          <w:spacing w:val="-3"/>
          <w:w w:val="105"/>
        </w:rPr>
        <w:t xml:space="preserve"> </w:t>
      </w:r>
      <w:r w:rsidRPr="00112071">
        <w:rPr>
          <w:rFonts w:asciiTheme="minorHAnsi" w:hAnsiTheme="minorHAnsi" w:cstheme="minorHAnsi"/>
          <w:i/>
          <w:w w:val="105"/>
        </w:rPr>
        <w:t>instructor</w:t>
      </w:r>
      <w:r w:rsidRPr="00112071">
        <w:rPr>
          <w:rFonts w:asciiTheme="minorHAnsi" w:hAnsiTheme="minorHAnsi" w:cstheme="minorHAnsi"/>
          <w:i/>
          <w:spacing w:val="-4"/>
          <w:w w:val="105"/>
        </w:rPr>
        <w:t xml:space="preserve"> </w:t>
      </w:r>
      <w:r w:rsidRPr="00112071">
        <w:rPr>
          <w:rFonts w:asciiTheme="minorHAnsi" w:hAnsiTheme="minorHAnsi" w:cstheme="minorHAnsi"/>
          <w:i/>
          <w:w w:val="105"/>
        </w:rPr>
        <w:t>for</w:t>
      </w:r>
      <w:r w:rsidRPr="00112071">
        <w:rPr>
          <w:rFonts w:asciiTheme="minorHAnsi" w:hAnsiTheme="minorHAnsi" w:cstheme="minorHAnsi"/>
          <w:i/>
          <w:spacing w:val="-4"/>
          <w:w w:val="105"/>
        </w:rPr>
        <w:t xml:space="preserve"> </w:t>
      </w:r>
      <w:r w:rsidRPr="00112071">
        <w:rPr>
          <w:rFonts w:asciiTheme="minorHAnsi" w:hAnsiTheme="minorHAnsi" w:cstheme="minorHAnsi"/>
          <w:i/>
          <w:w w:val="105"/>
        </w:rPr>
        <w:t>this</w:t>
      </w:r>
      <w:r w:rsidRPr="00112071">
        <w:rPr>
          <w:rFonts w:asciiTheme="minorHAnsi" w:hAnsiTheme="minorHAnsi" w:cstheme="minorHAnsi"/>
          <w:i/>
          <w:spacing w:val="-3"/>
          <w:w w:val="105"/>
        </w:rPr>
        <w:t xml:space="preserve"> </w:t>
      </w:r>
      <w:r w:rsidRPr="00112071">
        <w:rPr>
          <w:rFonts w:asciiTheme="minorHAnsi" w:hAnsiTheme="minorHAnsi" w:cstheme="minorHAnsi"/>
          <w:i/>
          <w:w w:val="105"/>
        </w:rPr>
        <w:t>course,</w:t>
      </w:r>
      <w:r w:rsidRPr="00112071">
        <w:rPr>
          <w:rFonts w:asciiTheme="minorHAnsi" w:hAnsiTheme="minorHAnsi" w:cstheme="minorHAnsi"/>
          <w:i/>
          <w:spacing w:val="-5"/>
          <w:w w:val="105"/>
        </w:rPr>
        <w:t xml:space="preserve"> </w:t>
      </w:r>
      <w:r w:rsidRPr="00112071">
        <w:rPr>
          <w:rFonts w:asciiTheme="minorHAnsi" w:hAnsiTheme="minorHAnsi" w:cstheme="minorHAnsi"/>
          <w:i/>
          <w:w w:val="105"/>
        </w:rPr>
        <w:t>I</w:t>
      </w:r>
      <w:r w:rsidRPr="00112071">
        <w:rPr>
          <w:rFonts w:asciiTheme="minorHAnsi" w:hAnsiTheme="minorHAnsi" w:cstheme="minorHAnsi"/>
          <w:i/>
          <w:spacing w:val="-4"/>
          <w:w w:val="105"/>
        </w:rPr>
        <w:t xml:space="preserve"> </w:t>
      </w:r>
      <w:r w:rsidRPr="00112071">
        <w:rPr>
          <w:rFonts w:asciiTheme="minorHAnsi" w:hAnsiTheme="minorHAnsi" w:cstheme="minorHAnsi"/>
          <w:i/>
          <w:w w:val="105"/>
        </w:rPr>
        <w:t>reserve</w:t>
      </w:r>
      <w:r w:rsidRPr="00112071">
        <w:rPr>
          <w:rFonts w:asciiTheme="minorHAnsi" w:hAnsiTheme="minorHAnsi" w:cstheme="minorHAnsi"/>
          <w:i/>
          <w:spacing w:val="-3"/>
          <w:w w:val="105"/>
        </w:rPr>
        <w:t xml:space="preserve"> </w:t>
      </w:r>
      <w:r w:rsidRPr="00112071">
        <w:rPr>
          <w:rFonts w:asciiTheme="minorHAnsi" w:hAnsiTheme="minorHAnsi" w:cstheme="minorHAnsi"/>
          <w:i/>
          <w:w w:val="105"/>
        </w:rPr>
        <w:t>the</w:t>
      </w:r>
      <w:r w:rsidRPr="00112071">
        <w:rPr>
          <w:rFonts w:asciiTheme="minorHAnsi" w:hAnsiTheme="minorHAnsi" w:cstheme="minorHAnsi"/>
          <w:i/>
          <w:spacing w:val="-3"/>
          <w:w w:val="105"/>
        </w:rPr>
        <w:t xml:space="preserve"> </w:t>
      </w:r>
      <w:r w:rsidRPr="00112071">
        <w:rPr>
          <w:rFonts w:asciiTheme="minorHAnsi" w:hAnsiTheme="minorHAnsi" w:cstheme="minorHAnsi"/>
          <w:i/>
          <w:w w:val="105"/>
        </w:rPr>
        <w:t>right</w:t>
      </w:r>
      <w:r w:rsidRPr="00112071">
        <w:rPr>
          <w:rFonts w:asciiTheme="minorHAnsi" w:hAnsiTheme="minorHAnsi" w:cstheme="minorHAnsi"/>
          <w:i/>
          <w:spacing w:val="-4"/>
          <w:w w:val="105"/>
        </w:rPr>
        <w:t xml:space="preserve"> </w:t>
      </w:r>
      <w:r w:rsidRPr="00112071">
        <w:rPr>
          <w:rFonts w:asciiTheme="minorHAnsi" w:hAnsiTheme="minorHAnsi" w:cstheme="minorHAnsi"/>
          <w:i/>
          <w:w w:val="105"/>
        </w:rPr>
        <w:t>to</w:t>
      </w:r>
      <w:r w:rsidRPr="00112071">
        <w:rPr>
          <w:rFonts w:asciiTheme="minorHAnsi" w:hAnsiTheme="minorHAnsi" w:cstheme="minorHAnsi"/>
          <w:i/>
          <w:spacing w:val="-3"/>
          <w:w w:val="105"/>
        </w:rPr>
        <w:t xml:space="preserve"> </w:t>
      </w:r>
      <w:r w:rsidRPr="00112071">
        <w:rPr>
          <w:rFonts w:asciiTheme="minorHAnsi" w:hAnsiTheme="minorHAnsi" w:cstheme="minorHAnsi"/>
          <w:i/>
          <w:w w:val="105"/>
        </w:rPr>
        <w:t>adjust</w:t>
      </w:r>
      <w:r w:rsidRPr="00112071">
        <w:rPr>
          <w:rFonts w:asciiTheme="minorHAnsi" w:hAnsiTheme="minorHAnsi" w:cstheme="minorHAnsi"/>
          <w:i/>
          <w:spacing w:val="-5"/>
          <w:w w:val="105"/>
        </w:rPr>
        <w:t xml:space="preserve"> </w:t>
      </w:r>
      <w:r w:rsidRPr="00112071">
        <w:rPr>
          <w:rFonts w:asciiTheme="minorHAnsi" w:hAnsiTheme="minorHAnsi" w:cstheme="minorHAnsi"/>
          <w:i/>
          <w:w w:val="105"/>
        </w:rPr>
        <w:t>this</w:t>
      </w:r>
      <w:r w:rsidRPr="00112071">
        <w:rPr>
          <w:rFonts w:asciiTheme="minorHAnsi" w:hAnsiTheme="minorHAnsi" w:cstheme="minorHAnsi"/>
          <w:i/>
          <w:spacing w:val="-3"/>
          <w:w w:val="105"/>
        </w:rPr>
        <w:t xml:space="preserve"> </w:t>
      </w:r>
      <w:r w:rsidRPr="00112071">
        <w:rPr>
          <w:rFonts w:asciiTheme="minorHAnsi" w:hAnsiTheme="minorHAnsi" w:cstheme="minorHAnsi"/>
          <w:i/>
          <w:w w:val="105"/>
        </w:rPr>
        <w:t>schedule</w:t>
      </w:r>
      <w:r w:rsidRPr="00112071">
        <w:rPr>
          <w:rFonts w:asciiTheme="minorHAnsi" w:hAnsiTheme="minorHAnsi" w:cstheme="minorHAnsi"/>
          <w:i/>
          <w:spacing w:val="-3"/>
          <w:w w:val="105"/>
        </w:rPr>
        <w:t xml:space="preserve"> </w:t>
      </w:r>
      <w:r w:rsidRPr="00112071">
        <w:rPr>
          <w:rFonts w:asciiTheme="minorHAnsi" w:hAnsiTheme="minorHAnsi" w:cstheme="minorHAnsi"/>
          <w:i/>
          <w:w w:val="105"/>
        </w:rPr>
        <w:t>in</w:t>
      </w:r>
      <w:r w:rsidRPr="00112071">
        <w:rPr>
          <w:rFonts w:asciiTheme="minorHAnsi" w:hAnsiTheme="minorHAnsi" w:cstheme="minorHAnsi"/>
          <w:i/>
          <w:spacing w:val="-3"/>
          <w:w w:val="105"/>
        </w:rPr>
        <w:t xml:space="preserve"> </w:t>
      </w:r>
      <w:r w:rsidRPr="00112071">
        <w:rPr>
          <w:rFonts w:asciiTheme="minorHAnsi" w:hAnsiTheme="minorHAnsi" w:cstheme="minorHAnsi"/>
          <w:i/>
          <w:w w:val="105"/>
        </w:rPr>
        <w:t>any</w:t>
      </w:r>
      <w:r w:rsidRPr="00112071">
        <w:rPr>
          <w:rFonts w:asciiTheme="minorHAnsi" w:hAnsiTheme="minorHAnsi" w:cstheme="minorHAnsi"/>
          <w:i/>
          <w:spacing w:val="-3"/>
          <w:w w:val="105"/>
        </w:rPr>
        <w:t xml:space="preserve"> </w:t>
      </w:r>
      <w:r w:rsidRPr="00112071">
        <w:rPr>
          <w:rFonts w:asciiTheme="minorHAnsi" w:hAnsiTheme="minorHAnsi" w:cstheme="minorHAnsi"/>
          <w:i/>
          <w:w w:val="105"/>
        </w:rPr>
        <w:t>way</w:t>
      </w:r>
      <w:r w:rsidRPr="00112071">
        <w:rPr>
          <w:rFonts w:asciiTheme="minorHAnsi" w:hAnsiTheme="minorHAnsi" w:cstheme="minorHAnsi"/>
          <w:i/>
          <w:spacing w:val="-4"/>
          <w:w w:val="105"/>
        </w:rPr>
        <w:t xml:space="preserve"> </w:t>
      </w:r>
      <w:r w:rsidRPr="00112071">
        <w:rPr>
          <w:rFonts w:asciiTheme="minorHAnsi" w:hAnsiTheme="minorHAnsi" w:cstheme="minorHAnsi"/>
          <w:i/>
          <w:w w:val="105"/>
        </w:rPr>
        <w:t>that</w:t>
      </w:r>
      <w:r w:rsidRPr="00112071">
        <w:rPr>
          <w:rFonts w:asciiTheme="minorHAnsi" w:hAnsiTheme="minorHAnsi" w:cstheme="minorHAnsi"/>
          <w:i/>
          <w:spacing w:val="-4"/>
          <w:w w:val="105"/>
        </w:rPr>
        <w:t xml:space="preserve"> </w:t>
      </w:r>
      <w:r w:rsidRPr="00112071">
        <w:rPr>
          <w:rFonts w:asciiTheme="minorHAnsi" w:hAnsiTheme="minorHAnsi" w:cstheme="minorHAnsi"/>
          <w:i/>
          <w:w w:val="105"/>
        </w:rPr>
        <w:t>serves</w:t>
      </w:r>
      <w:r w:rsidRPr="00112071">
        <w:rPr>
          <w:rFonts w:asciiTheme="minorHAnsi" w:hAnsiTheme="minorHAnsi" w:cstheme="minorHAnsi"/>
          <w:i/>
          <w:spacing w:val="-3"/>
          <w:w w:val="105"/>
        </w:rPr>
        <w:t xml:space="preserve"> </w:t>
      </w:r>
      <w:r w:rsidRPr="00112071">
        <w:rPr>
          <w:rFonts w:asciiTheme="minorHAnsi" w:hAnsiTheme="minorHAnsi" w:cstheme="minorHAnsi"/>
          <w:i/>
          <w:w w:val="105"/>
        </w:rPr>
        <w:t>the</w:t>
      </w:r>
      <w:r w:rsidRPr="00112071">
        <w:rPr>
          <w:rFonts w:asciiTheme="minorHAnsi" w:hAnsiTheme="minorHAnsi" w:cstheme="minorHAnsi"/>
          <w:i/>
          <w:spacing w:val="1"/>
          <w:w w:val="105"/>
        </w:rPr>
        <w:t xml:space="preserve"> </w:t>
      </w:r>
      <w:r w:rsidRPr="00112071">
        <w:rPr>
          <w:rFonts w:asciiTheme="minorHAnsi" w:hAnsiTheme="minorHAnsi" w:cstheme="minorHAnsi"/>
          <w:i/>
          <w:w w:val="105"/>
        </w:rPr>
        <w:t>educational</w:t>
      </w:r>
      <w:r w:rsidRPr="00112071">
        <w:rPr>
          <w:rFonts w:asciiTheme="minorHAnsi" w:hAnsiTheme="minorHAnsi" w:cstheme="minorHAnsi"/>
          <w:i/>
          <w:spacing w:val="-1"/>
          <w:w w:val="105"/>
        </w:rPr>
        <w:t xml:space="preserve"> </w:t>
      </w:r>
      <w:r w:rsidRPr="00112071">
        <w:rPr>
          <w:rFonts w:asciiTheme="minorHAnsi" w:hAnsiTheme="minorHAnsi" w:cstheme="minorHAnsi"/>
          <w:i/>
          <w:w w:val="105"/>
        </w:rPr>
        <w:t>needs of</w:t>
      </w:r>
      <w:r w:rsidRPr="00112071">
        <w:rPr>
          <w:rFonts w:asciiTheme="minorHAnsi" w:hAnsiTheme="minorHAnsi" w:cstheme="minorHAnsi"/>
          <w:i/>
          <w:spacing w:val="-1"/>
          <w:w w:val="105"/>
        </w:rPr>
        <w:t xml:space="preserve"> </w:t>
      </w:r>
      <w:r w:rsidRPr="00112071">
        <w:rPr>
          <w:rFonts w:asciiTheme="minorHAnsi" w:hAnsiTheme="minorHAnsi" w:cstheme="minorHAnsi"/>
          <w:i/>
          <w:w w:val="105"/>
        </w:rPr>
        <w:t>the</w:t>
      </w:r>
      <w:r w:rsidRPr="00112071">
        <w:rPr>
          <w:rFonts w:asciiTheme="minorHAnsi" w:hAnsiTheme="minorHAnsi" w:cstheme="minorHAnsi"/>
          <w:i/>
          <w:spacing w:val="1"/>
          <w:w w:val="105"/>
        </w:rPr>
        <w:t xml:space="preserve"> </w:t>
      </w:r>
      <w:r w:rsidRPr="00112071">
        <w:rPr>
          <w:rFonts w:asciiTheme="minorHAnsi" w:hAnsiTheme="minorHAnsi" w:cstheme="minorHAnsi"/>
          <w:i/>
          <w:w w:val="105"/>
        </w:rPr>
        <w:t>students enrolled in</w:t>
      </w:r>
      <w:r w:rsidRPr="00112071">
        <w:rPr>
          <w:rFonts w:asciiTheme="minorHAnsi" w:hAnsiTheme="minorHAnsi" w:cstheme="minorHAnsi"/>
          <w:i/>
          <w:spacing w:val="1"/>
          <w:w w:val="105"/>
        </w:rPr>
        <w:t xml:space="preserve"> </w:t>
      </w:r>
      <w:r w:rsidRPr="00112071">
        <w:rPr>
          <w:rFonts w:asciiTheme="minorHAnsi" w:hAnsiTheme="minorHAnsi" w:cstheme="minorHAnsi"/>
          <w:i/>
          <w:w w:val="105"/>
        </w:rPr>
        <w:t>this course.</w:t>
      </w:r>
      <w:r w:rsidRPr="00112071">
        <w:rPr>
          <w:rFonts w:asciiTheme="minorHAnsi" w:hAnsiTheme="minorHAnsi" w:cstheme="minorHAnsi"/>
          <w:i/>
          <w:spacing w:val="-1"/>
          <w:w w:val="105"/>
        </w:rPr>
        <w:t xml:space="preserve"> </w:t>
      </w:r>
      <w:r w:rsidRPr="00112071">
        <w:rPr>
          <w:rFonts w:asciiTheme="minorHAnsi" w:hAnsiTheme="minorHAnsi" w:cstheme="minorHAnsi"/>
          <w:i/>
          <w:w w:val="105"/>
        </w:rPr>
        <w:t>–</w:t>
      </w:r>
      <w:r w:rsidRPr="00112071">
        <w:rPr>
          <w:rFonts w:asciiTheme="minorHAnsi" w:hAnsiTheme="minorHAnsi" w:cstheme="minorHAnsi"/>
          <w:i/>
          <w:spacing w:val="1"/>
          <w:w w:val="105"/>
        </w:rPr>
        <w:t xml:space="preserve"> Professor </w:t>
      </w:r>
      <w:r w:rsidRPr="00112071">
        <w:rPr>
          <w:rFonts w:asciiTheme="minorHAnsi" w:hAnsiTheme="minorHAnsi" w:cstheme="minorHAnsi"/>
          <w:i/>
          <w:w w:val="105"/>
        </w:rPr>
        <w:t>Rebecca Escoto</w:t>
      </w:r>
    </w:p>
    <w:tbl>
      <w:tblPr>
        <w:tblStyle w:val="GridTable2"/>
        <w:tblW w:w="9660" w:type="dxa"/>
        <w:tblLook w:val="04A0" w:firstRow="1" w:lastRow="0" w:firstColumn="1" w:lastColumn="0" w:noHBand="0" w:noVBand="1"/>
      </w:tblPr>
      <w:tblGrid>
        <w:gridCol w:w="1080"/>
        <w:gridCol w:w="1380"/>
        <w:gridCol w:w="1080"/>
        <w:gridCol w:w="5040"/>
        <w:gridCol w:w="1080"/>
      </w:tblGrid>
      <w:tr w:rsidR="006345BE" w:rsidRPr="00112071" w14:paraId="4B3991FB" w14:textId="77777777" w:rsidTr="005865D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A18196C"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Day</w:t>
            </w:r>
          </w:p>
        </w:tc>
        <w:tc>
          <w:tcPr>
            <w:tcW w:w="1380" w:type="dxa"/>
            <w:noWrap/>
            <w:vAlign w:val="center"/>
            <w:hideMark/>
          </w:tcPr>
          <w:p w14:paraId="4994268A" w14:textId="77777777" w:rsidR="006345BE" w:rsidRPr="00112071" w:rsidRDefault="006345BE" w:rsidP="005865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Date</w:t>
            </w:r>
          </w:p>
        </w:tc>
        <w:tc>
          <w:tcPr>
            <w:tcW w:w="1080" w:type="dxa"/>
            <w:noWrap/>
            <w:vAlign w:val="center"/>
            <w:hideMark/>
          </w:tcPr>
          <w:p w14:paraId="539761F6" w14:textId="77777777" w:rsidR="006345BE" w:rsidRPr="00112071" w:rsidRDefault="006345BE" w:rsidP="005865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Ch</w:t>
            </w:r>
          </w:p>
        </w:tc>
        <w:tc>
          <w:tcPr>
            <w:tcW w:w="5040" w:type="dxa"/>
            <w:noWrap/>
            <w:vAlign w:val="center"/>
            <w:hideMark/>
          </w:tcPr>
          <w:p w14:paraId="7195EE6F" w14:textId="77777777" w:rsidR="006345BE" w:rsidRPr="00112071" w:rsidRDefault="006345BE" w:rsidP="005865D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Topic</w:t>
            </w:r>
          </w:p>
        </w:tc>
        <w:tc>
          <w:tcPr>
            <w:tcW w:w="1080" w:type="dxa"/>
            <w:noWrap/>
            <w:vAlign w:val="center"/>
            <w:hideMark/>
          </w:tcPr>
          <w:p w14:paraId="1FE910E3" w14:textId="77777777" w:rsidR="006345BE" w:rsidRPr="00112071" w:rsidRDefault="006345BE" w:rsidP="005865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Points</w:t>
            </w:r>
          </w:p>
        </w:tc>
      </w:tr>
      <w:tr w:rsidR="006345BE" w:rsidRPr="00112071" w14:paraId="5F4303AE"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AA228E4"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3A07A372"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1/17/23</w:t>
            </w:r>
          </w:p>
        </w:tc>
        <w:tc>
          <w:tcPr>
            <w:tcW w:w="1080" w:type="dxa"/>
            <w:noWrap/>
            <w:vAlign w:val="center"/>
            <w:hideMark/>
          </w:tcPr>
          <w:p w14:paraId="5216268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w:t>
            </w:r>
          </w:p>
        </w:tc>
        <w:tc>
          <w:tcPr>
            <w:tcW w:w="5040" w:type="dxa"/>
            <w:noWrap/>
            <w:vAlign w:val="center"/>
            <w:hideMark/>
          </w:tcPr>
          <w:p w14:paraId="36D1DCC5"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 xml:space="preserve">General Overview &amp; Syllabus Discussion </w:t>
            </w:r>
          </w:p>
        </w:tc>
        <w:tc>
          <w:tcPr>
            <w:tcW w:w="1080" w:type="dxa"/>
            <w:noWrap/>
            <w:vAlign w:val="center"/>
            <w:hideMark/>
          </w:tcPr>
          <w:p w14:paraId="2C0F3A79" w14:textId="576ECDDE"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479FCC51"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8F10E3E"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42BC26C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1/19/23</w:t>
            </w:r>
          </w:p>
        </w:tc>
        <w:tc>
          <w:tcPr>
            <w:tcW w:w="1080" w:type="dxa"/>
            <w:noWrap/>
            <w:vAlign w:val="center"/>
            <w:hideMark/>
          </w:tcPr>
          <w:p w14:paraId="4729953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w:t>
            </w:r>
          </w:p>
        </w:tc>
        <w:tc>
          <w:tcPr>
            <w:tcW w:w="5040" w:type="dxa"/>
            <w:noWrap/>
            <w:vAlign w:val="center"/>
            <w:hideMark/>
          </w:tcPr>
          <w:p w14:paraId="214E136F"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Introducing Social Psychology</w:t>
            </w:r>
          </w:p>
        </w:tc>
        <w:tc>
          <w:tcPr>
            <w:tcW w:w="1080" w:type="dxa"/>
            <w:noWrap/>
            <w:vAlign w:val="center"/>
            <w:hideMark/>
          </w:tcPr>
          <w:p w14:paraId="4B4C427F" w14:textId="50DCA426"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12218333"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86E1285"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Tu</w:t>
            </w:r>
          </w:p>
        </w:tc>
        <w:tc>
          <w:tcPr>
            <w:tcW w:w="1380" w:type="dxa"/>
            <w:noWrap/>
            <w:vAlign w:val="center"/>
            <w:hideMark/>
          </w:tcPr>
          <w:p w14:paraId="11C96304"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1/24/23</w:t>
            </w:r>
          </w:p>
        </w:tc>
        <w:tc>
          <w:tcPr>
            <w:tcW w:w="1080" w:type="dxa"/>
            <w:noWrap/>
            <w:vAlign w:val="center"/>
            <w:hideMark/>
          </w:tcPr>
          <w:p w14:paraId="75E85D1A"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w:t>
            </w:r>
          </w:p>
        </w:tc>
        <w:tc>
          <w:tcPr>
            <w:tcW w:w="5040" w:type="dxa"/>
            <w:noWrap/>
            <w:vAlign w:val="center"/>
            <w:hideMark/>
          </w:tcPr>
          <w:p w14:paraId="6E48A7AD"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The Self in a Social World</w:t>
            </w:r>
          </w:p>
        </w:tc>
        <w:tc>
          <w:tcPr>
            <w:tcW w:w="1080" w:type="dxa"/>
            <w:noWrap/>
            <w:vAlign w:val="center"/>
            <w:hideMark/>
          </w:tcPr>
          <w:p w14:paraId="74559427" w14:textId="3B92323A"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6EAD8C87"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AB2E5B7"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2C235B13"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1/26/23</w:t>
            </w:r>
          </w:p>
        </w:tc>
        <w:tc>
          <w:tcPr>
            <w:tcW w:w="1080" w:type="dxa"/>
            <w:noWrap/>
            <w:vAlign w:val="center"/>
            <w:hideMark/>
          </w:tcPr>
          <w:p w14:paraId="6369A737"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w:t>
            </w:r>
          </w:p>
        </w:tc>
        <w:tc>
          <w:tcPr>
            <w:tcW w:w="5040" w:type="dxa"/>
            <w:noWrap/>
            <w:vAlign w:val="center"/>
            <w:hideMark/>
          </w:tcPr>
          <w:p w14:paraId="6740D579"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Social Beliefs and Judgments</w:t>
            </w:r>
          </w:p>
        </w:tc>
        <w:tc>
          <w:tcPr>
            <w:tcW w:w="1080" w:type="dxa"/>
            <w:noWrap/>
            <w:vAlign w:val="center"/>
            <w:hideMark/>
          </w:tcPr>
          <w:p w14:paraId="3D4A83C2" w14:textId="729DAE8A"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6424D585"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2F51C32"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6047551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1/28/23</w:t>
            </w:r>
          </w:p>
        </w:tc>
        <w:tc>
          <w:tcPr>
            <w:tcW w:w="1080" w:type="dxa"/>
            <w:noWrap/>
            <w:vAlign w:val="center"/>
            <w:hideMark/>
          </w:tcPr>
          <w:p w14:paraId="2B987CF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w:t>
            </w:r>
          </w:p>
        </w:tc>
        <w:tc>
          <w:tcPr>
            <w:tcW w:w="5040" w:type="dxa"/>
            <w:noWrap/>
            <w:vAlign w:val="center"/>
            <w:hideMark/>
          </w:tcPr>
          <w:p w14:paraId="13FFFF1B"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 due by midnight</w:t>
            </w:r>
          </w:p>
        </w:tc>
        <w:tc>
          <w:tcPr>
            <w:tcW w:w="1080" w:type="dxa"/>
            <w:noWrap/>
            <w:vAlign w:val="center"/>
            <w:hideMark/>
          </w:tcPr>
          <w:p w14:paraId="5EEA78B0"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7B9FCC58"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4204A7F"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15D6DBA8"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1/31/23</w:t>
            </w:r>
          </w:p>
        </w:tc>
        <w:tc>
          <w:tcPr>
            <w:tcW w:w="1080" w:type="dxa"/>
            <w:noWrap/>
            <w:vAlign w:val="center"/>
            <w:hideMark/>
          </w:tcPr>
          <w:p w14:paraId="6EB576B3"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w:t>
            </w:r>
          </w:p>
        </w:tc>
        <w:tc>
          <w:tcPr>
            <w:tcW w:w="5040" w:type="dxa"/>
            <w:noWrap/>
            <w:vAlign w:val="center"/>
            <w:hideMark/>
          </w:tcPr>
          <w:p w14:paraId="4297937C"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Behavior and Attitudes</w:t>
            </w:r>
          </w:p>
        </w:tc>
        <w:tc>
          <w:tcPr>
            <w:tcW w:w="1080" w:type="dxa"/>
            <w:noWrap/>
            <w:vAlign w:val="center"/>
            <w:hideMark/>
          </w:tcPr>
          <w:p w14:paraId="4C01C999" w14:textId="263DCB50"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642DD601"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C6F3D09"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12855FDC"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2/1/23</w:t>
            </w:r>
          </w:p>
        </w:tc>
        <w:tc>
          <w:tcPr>
            <w:tcW w:w="1080" w:type="dxa"/>
            <w:noWrap/>
            <w:vAlign w:val="center"/>
            <w:hideMark/>
          </w:tcPr>
          <w:p w14:paraId="21BB296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w:t>
            </w:r>
          </w:p>
        </w:tc>
        <w:tc>
          <w:tcPr>
            <w:tcW w:w="5040" w:type="dxa"/>
            <w:noWrap/>
            <w:vAlign w:val="center"/>
            <w:hideMark/>
          </w:tcPr>
          <w:p w14:paraId="242F3965"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#2 due by midnight</w:t>
            </w:r>
          </w:p>
        </w:tc>
        <w:tc>
          <w:tcPr>
            <w:tcW w:w="1080" w:type="dxa"/>
            <w:noWrap/>
            <w:vAlign w:val="center"/>
            <w:hideMark/>
          </w:tcPr>
          <w:p w14:paraId="42B9924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686C08A0"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D77DC40"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0A494EB5"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2/2/23</w:t>
            </w:r>
          </w:p>
        </w:tc>
        <w:tc>
          <w:tcPr>
            <w:tcW w:w="1080" w:type="dxa"/>
            <w:noWrap/>
            <w:vAlign w:val="center"/>
            <w:hideMark/>
          </w:tcPr>
          <w:p w14:paraId="395D25DC"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w:t>
            </w:r>
          </w:p>
        </w:tc>
        <w:tc>
          <w:tcPr>
            <w:tcW w:w="5040" w:type="dxa"/>
            <w:noWrap/>
            <w:vAlign w:val="center"/>
            <w:hideMark/>
          </w:tcPr>
          <w:p w14:paraId="458233ED"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No Class Today</w:t>
            </w:r>
          </w:p>
        </w:tc>
        <w:tc>
          <w:tcPr>
            <w:tcW w:w="1080" w:type="dxa"/>
            <w:noWrap/>
            <w:vAlign w:val="center"/>
            <w:hideMark/>
          </w:tcPr>
          <w:p w14:paraId="2F0EDE1F" w14:textId="2BAD742F"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083C8D18"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393D944"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2A02B1D6"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2/4/23</w:t>
            </w:r>
          </w:p>
        </w:tc>
        <w:tc>
          <w:tcPr>
            <w:tcW w:w="1080" w:type="dxa"/>
            <w:noWrap/>
            <w:vAlign w:val="center"/>
            <w:hideMark/>
          </w:tcPr>
          <w:p w14:paraId="446D380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w:t>
            </w:r>
          </w:p>
        </w:tc>
        <w:tc>
          <w:tcPr>
            <w:tcW w:w="5040" w:type="dxa"/>
            <w:noWrap/>
            <w:vAlign w:val="center"/>
            <w:hideMark/>
          </w:tcPr>
          <w:p w14:paraId="2D0C5EB5"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#3 due by midnight</w:t>
            </w:r>
          </w:p>
        </w:tc>
        <w:tc>
          <w:tcPr>
            <w:tcW w:w="1080" w:type="dxa"/>
            <w:noWrap/>
            <w:vAlign w:val="center"/>
            <w:hideMark/>
          </w:tcPr>
          <w:p w14:paraId="4E9A15A0"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012FD61B"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5FD8FC3"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3B80EE9A"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2/7/23</w:t>
            </w:r>
          </w:p>
        </w:tc>
        <w:tc>
          <w:tcPr>
            <w:tcW w:w="1080" w:type="dxa"/>
            <w:noWrap/>
            <w:vAlign w:val="center"/>
            <w:hideMark/>
          </w:tcPr>
          <w:p w14:paraId="5C4E5DB7"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w:t>
            </w:r>
          </w:p>
        </w:tc>
        <w:tc>
          <w:tcPr>
            <w:tcW w:w="5040" w:type="dxa"/>
            <w:noWrap/>
            <w:vAlign w:val="center"/>
            <w:hideMark/>
          </w:tcPr>
          <w:p w14:paraId="456E122B"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Behavior and Attitudes</w:t>
            </w:r>
          </w:p>
        </w:tc>
        <w:tc>
          <w:tcPr>
            <w:tcW w:w="1080" w:type="dxa"/>
            <w:noWrap/>
            <w:vAlign w:val="center"/>
            <w:hideMark/>
          </w:tcPr>
          <w:p w14:paraId="2ABBC98C" w14:textId="384F0ACA"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57A0554E"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3357FE9"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5678C6AA"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2/9/23</w:t>
            </w:r>
          </w:p>
        </w:tc>
        <w:tc>
          <w:tcPr>
            <w:tcW w:w="1080" w:type="dxa"/>
            <w:noWrap/>
            <w:vAlign w:val="center"/>
            <w:hideMark/>
          </w:tcPr>
          <w:p w14:paraId="726A55D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w:t>
            </w:r>
          </w:p>
        </w:tc>
        <w:tc>
          <w:tcPr>
            <w:tcW w:w="5040" w:type="dxa"/>
            <w:noWrap/>
            <w:vAlign w:val="center"/>
            <w:hideMark/>
          </w:tcPr>
          <w:p w14:paraId="746CE93B"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Evolutionary Psychology</w:t>
            </w:r>
          </w:p>
        </w:tc>
        <w:tc>
          <w:tcPr>
            <w:tcW w:w="1080" w:type="dxa"/>
            <w:noWrap/>
            <w:vAlign w:val="center"/>
            <w:hideMark/>
          </w:tcPr>
          <w:p w14:paraId="113C76A5" w14:textId="4B5DA772"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610B6A15"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CF58879"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Mo</w:t>
            </w:r>
          </w:p>
        </w:tc>
        <w:tc>
          <w:tcPr>
            <w:tcW w:w="1380" w:type="dxa"/>
            <w:noWrap/>
            <w:vAlign w:val="center"/>
            <w:hideMark/>
          </w:tcPr>
          <w:p w14:paraId="32815C7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2/11/23</w:t>
            </w:r>
          </w:p>
        </w:tc>
        <w:tc>
          <w:tcPr>
            <w:tcW w:w="1080" w:type="dxa"/>
            <w:noWrap/>
            <w:vAlign w:val="center"/>
            <w:hideMark/>
          </w:tcPr>
          <w:p w14:paraId="27C4A775"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w:t>
            </w:r>
          </w:p>
        </w:tc>
        <w:tc>
          <w:tcPr>
            <w:tcW w:w="5040" w:type="dxa"/>
            <w:noWrap/>
            <w:vAlign w:val="center"/>
            <w:hideMark/>
          </w:tcPr>
          <w:p w14:paraId="3E58FAC3"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#4 due by midnight</w:t>
            </w:r>
          </w:p>
        </w:tc>
        <w:tc>
          <w:tcPr>
            <w:tcW w:w="1080" w:type="dxa"/>
            <w:noWrap/>
            <w:vAlign w:val="center"/>
            <w:hideMark/>
          </w:tcPr>
          <w:p w14:paraId="7698DAB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414E0DE3"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DF18C1C"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0698D7E8"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2/14/23</w:t>
            </w:r>
          </w:p>
        </w:tc>
        <w:tc>
          <w:tcPr>
            <w:tcW w:w="1080" w:type="dxa"/>
            <w:noWrap/>
            <w:vAlign w:val="center"/>
            <w:hideMark/>
          </w:tcPr>
          <w:p w14:paraId="309F889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w:t>
            </w:r>
          </w:p>
        </w:tc>
        <w:tc>
          <w:tcPr>
            <w:tcW w:w="5040" w:type="dxa"/>
            <w:noWrap/>
            <w:vAlign w:val="center"/>
            <w:hideMark/>
          </w:tcPr>
          <w:p w14:paraId="7346FFBC"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Evolutionary Psychology</w:t>
            </w:r>
          </w:p>
        </w:tc>
        <w:tc>
          <w:tcPr>
            <w:tcW w:w="1080" w:type="dxa"/>
            <w:noWrap/>
            <w:vAlign w:val="center"/>
            <w:hideMark/>
          </w:tcPr>
          <w:p w14:paraId="05CDC011" w14:textId="62EDA5DD"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2B524CE7"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A77A2C4"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We</w:t>
            </w:r>
          </w:p>
        </w:tc>
        <w:tc>
          <w:tcPr>
            <w:tcW w:w="1380" w:type="dxa"/>
            <w:noWrap/>
            <w:vAlign w:val="center"/>
            <w:hideMark/>
          </w:tcPr>
          <w:p w14:paraId="0AAC2939"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2/15/23</w:t>
            </w:r>
          </w:p>
        </w:tc>
        <w:tc>
          <w:tcPr>
            <w:tcW w:w="1080" w:type="dxa"/>
            <w:noWrap/>
            <w:vAlign w:val="center"/>
            <w:hideMark/>
          </w:tcPr>
          <w:p w14:paraId="09B6386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w:t>
            </w:r>
          </w:p>
        </w:tc>
        <w:tc>
          <w:tcPr>
            <w:tcW w:w="5040" w:type="dxa"/>
            <w:noWrap/>
            <w:vAlign w:val="center"/>
            <w:hideMark/>
          </w:tcPr>
          <w:p w14:paraId="2E9E0F26"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#5 due by midnight</w:t>
            </w:r>
          </w:p>
        </w:tc>
        <w:tc>
          <w:tcPr>
            <w:tcW w:w="1080" w:type="dxa"/>
            <w:noWrap/>
            <w:vAlign w:val="center"/>
            <w:hideMark/>
          </w:tcPr>
          <w:p w14:paraId="00B7EED7"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42C5CD41"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F5D0680"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7ECF0D8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2/16/23</w:t>
            </w:r>
          </w:p>
        </w:tc>
        <w:tc>
          <w:tcPr>
            <w:tcW w:w="1080" w:type="dxa"/>
            <w:noWrap/>
            <w:vAlign w:val="center"/>
            <w:hideMark/>
          </w:tcPr>
          <w:p w14:paraId="68474FB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w:t>
            </w:r>
          </w:p>
        </w:tc>
        <w:tc>
          <w:tcPr>
            <w:tcW w:w="5040" w:type="dxa"/>
            <w:noWrap/>
            <w:vAlign w:val="center"/>
            <w:hideMark/>
          </w:tcPr>
          <w:p w14:paraId="12C938C2"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UNIT 1 EXAM: Chapters 1-5</w:t>
            </w:r>
          </w:p>
        </w:tc>
        <w:tc>
          <w:tcPr>
            <w:tcW w:w="1080" w:type="dxa"/>
            <w:noWrap/>
            <w:vAlign w:val="center"/>
            <w:hideMark/>
          </w:tcPr>
          <w:p w14:paraId="4C931CD4"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100</w:t>
            </w:r>
          </w:p>
        </w:tc>
      </w:tr>
      <w:tr w:rsidR="006345BE" w:rsidRPr="00112071" w14:paraId="3054CC94"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9600118"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3316BE53"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2/21/23</w:t>
            </w:r>
          </w:p>
        </w:tc>
        <w:tc>
          <w:tcPr>
            <w:tcW w:w="1080" w:type="dxa"/>
            <w:noWrap/>
            <w:vAlign w:val="center"/>
            <w:hideMark/>
          </w:tcPr>
          <w:p w14:paraId="0A90505F"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6</w:t>
            </w:r>
          </w:p>
        </w:tc>
        <w:tc>
          <w:tcPr>
            <w:tcW w:w="5040" w:type="dxa"/>
            <w:noWrap/>
            <w:vAlign w:val="center"/>
            <w:hideMark/>
          </w:tcPr>
          <w:p w14:paraId="5D67F44C"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Conformity and Obedience</w:t>
            </w:r>
          </w:p>
        </w:tc>
        <w:tc>
          <w:tcPr>
            <w:tcW w:w="1080" w:type="dxa"/>
            <w:noWrap/>
            <w:vAlign w:val="center"/>
            <w:hideMark/>
          </w:tcPr>
          <w:p w14:paraId="7813F2C1" w14:textId="52010D3D"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7E2F74FB"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03903FC"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665AB98E"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2/23/23</w:t>
            </w:r>
          </w:p>
        </w:tc>
        <w:tc>
          <w:tcPr>
            <w:tcW w:w="1080" w:type="dxa"/>
            <w:noWrap/>
            <w:vAlign w:val="center"/>
            <w:hideMark/>
          </w:tcPr>
          <w:p w14:paraId="418D62B7"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6</w:t>
            </w:r>
          </w:p>
        </w:tc>
        <w:tc>
          <w:tcPr>
            <w:tcW w:w="5040" w:type="dxa"/>
            <w:noWrap/>
            <w:vAlign w:val="center"/>
            <w:hideMark/>
          </w:tcPr>
          <w:p w14:paraId="6810D00F"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Conformity and Obedience</w:t>
            </w:r>
          </w:p>
        </w:tc>
        <w:tc>
          <w:tcPr>
            <w:tcW w:w="1080" w:type="dxa"/>
            <w:noWrap/>
            <w:vAlign w:val="center"/>
            <w:hideMark/>
          </w:tcPr>
          <w:p w14:paraId="680AB786" w14:textId="0D65C3F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6B9D656F"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DA7B133"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Tu</w:t>
            </w:r>
          </w:p>
        </w:tc>
        <w:tc>
          <w:tcPr>
            <w:tcW w:w="1380" w:type="dxa"/>
            <w:noWrap/>
            <w:vAlign w:val="center"/>
            <w:hideMark/>
          </w:tcPr>
          <w:p w14:paraId="2545E0A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2/28/23</w:t>
            </w:r>
          </w:p>
        </w:tc>
        <w:tc>
          <w:tcPr>
            <w:tcW w:w="1080" w:type="dxa"/>
            <w:noWrap/>
            <w:vAlign w:val="center"/>
            <w:hideMark/>
          </w:tcPr>
          <w:p w14:paraId="04C8022C"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7</w:t>
            </w:r>
          </w:p>
        </w:tc>
        <w:tc>
          <w:tcPr>
            <w:tcW w:w="5040" w:type="dxa"/>
            <w:noWrap/>
            <w:vAlign w:val="center"/>
            <w:hideMark/>
          </w:tcPr>
          <w:p w14:paraId="0807F880"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 xml:space="preserve">Persuasion </w:t>
            </w:r>
          </w:p>
        </w:tc>
        <w:tc>
          <w:tcPr>
            <w:tcW w:w="1080" w:type="dxa"/>
            <w:noWrap/>
            <w:vAlign w:val="center"/>
            <w:hideMark/>
          </w:tcPr>
          <w:p w14:paraId="34D507EA" w14:textId="141B964D"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7F942FD9"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04953D4"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lastRenderedPageBreak/>
              <w:t>Th</w:t>
            </w:r>
          </w:p>
        </w:tc>
        <w:tc>
          <w:tcPr>
            <w:tcW w:w="1380" w:type="dxa"/>
            <w:noWrap/>
            <w:vAlign w:val="center"/>
            <w:hideMark/>
          </w:tcPr>
          <w:p w14:paraId="6821B345"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3/2/23</w:t>
            </w:r>
          </w:p>
        </w:tc>
        <w:tc>
          <w:tcPr>
            <w:tcW w:w="1080" w:type="dxa"/>
            <w:noWrap/>
            <w:vAlign w:val="center"/>
            <w:hideMark/>
          </w:tcPr>
          <w:p w14:paraId="6FE7544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7</w:t>
            </w:r>
          </w:p>
        </w:tc>
        <w:tc>
          <w:tcPr>
            <w:tcW w:w="5040" w:type="dxa"/>
            <w:noWrap/>
            <w:vAlign w:val="center"/>
            <w:hideMark/>
          </w:tcPr>
          <w:p w14:paraId="1899FFF1"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 xml:space="preserve">Persuasion </w:t>
            </w:r>
          </w:p>
        </w:tc>
        <w:tc>
          <w:tcPr>
            <w:tcW w:w="1080" w:type="dxa"/>
            <w:noWrap/>
            <w:vAlign w:val="center"/>
            <w:hideMark/>
          </w:tcPr>
          <w:p w14:paraId="66FC7EAA" w14:textId="0161CAF6"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0392EDA3"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2FC8DD7"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5DDA749A"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3/4/23</w:t>
            </w:r>
          </w:p>
        </w:tc>
        <w:tc>
          <w:tcPr>
            <w:tcW w:w="1080" w:type="dxa"/>
            <w:noWrap/>
            <w:vAlign w:val="center"/>
            <w:hideMark/>
          </w:tcPr>
          <w:p w14:paraId="20B82FC2"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6</w:t>
            </w:r>
          </w:p>
        </w:tc>
        <w:tc>
          <w:tcPr>
            <w:tcW w:w="5040" w:type="dxa"/>
            <w:noWrap/>
            <w:vAlign w:val="center"/>
            <w:hideMark/>
          </w:tcPr>
          <w:p w14:paraId="550CE9F6"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#6 due by midnight</w:t>
            </w:r>
          </w:p>
        </w:tc>
        <w:tc>
          <w:tcPr>
            <w:tcW w:w="1080" w:type="dxa"/>
            <w:noWrap/>
            <w:vAlign w:val="center"/>
            <w:hideMark/>
          </w:tcPr>
          <w:p w14:paraId="6B785CF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5560D9FC"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6B33665"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Sa</w:t>
            </w:r>
          </w:p>
        </w:tc>
        <w:tc>
          <w:tcPr>
            <w:tcW w:w="1380" w:type="dxa"/>
            <w:noWrap/>
            <w:vAlign w:val="center"/>
            <w:hideMark/>
          </w:tcPr>
          <w:p w14:paraId="143A92AA"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3/4/23</w:t>
            </w:r>
          </w:p>
        </w:tc>
        <w:tc>
          <w:tcPr>
            <w:tcW w:w="1080" w:type="dxa"/>
            <w:noWrap/>
            <w:vAlign w:val="center"/>
            <w:hideMark/>
          </w:tcPr>
          <w:p w14:paraId="261952A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w:t>
            </w:r>
          </w:p>
        </w:tc>
        <w:tc>
          <w:tcPr>
            <w:tcW w:w="5040" w:type="dxa"/>
            <w:noWrap/>
            <w:vAlign w:val="center"/>
            <w:hideMark/>
          </w:tcPr>
          <w:p w14:paraId="3484DB23"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Essay #1 due (online)</w:t>
            </w:r>
          </w:p>
        </w:tc>
        <w:tc>
          <w:tcPr>
            <w:tcW w:w="1080" w:type="dxa"/>
            <w:noWrap/>
            <w:vAlign w:val="center"/>
            <w:hideMark/>
          </w:tcPr>
          <w:p w14:paraId="67D79AF7"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50</w:t>
            </w:r>
          </w:p>
        </w:tc>
      </w:tr>
      <w:tr w:rsidR="006345BE" w:rsidRPr="00112071" w14:paraId="1C52ACDE"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F9773BB"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703FCF4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3/7/23</w:t>
            </w:r>
          </w:p>
        </w:tc>
        <w:tc>
          <w:tcPr>
            <w:tcW w:w="1080" w:type="dxa"/>
            <w:noWrap/>
            <w:vAlign w:val="center"/>
            <w:hideMark/>
          </w:tcPr>
          <w:p w14:paraId="5B00E5A3"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8</w:t>
            </w:r>
          </w:p>
        </w:tc>
        <w:tc>
          <w:tcPr>
            <w:tcW w:w="5040" w:type="dxa"/>
            <w:noWrap/>
            <w:vAlign w:val="center"/>
            <w:hideMark/>
          </w:tcPr>
          <w:p w14:paraId="4C767342"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Group Influence</w:t>
            </w:r>
          </w:p>
        </w:tc>
        <w:tc>
          <w:tcPr>
            <w:tcW w:w="1080" w:type="dxa"/>
            <w:noWrap/>
            <w:vAlign w:val="center"/>
            <w:hideMark/>
          </w:tcPr>
          <w:p w14:paraId="77308B08" w14:textId="1FB401AE"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19E2E514"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ABE76F9"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67E6FC6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3/8/23</w:t>
            </w:r>
          </w:p>
        </w:tc>
        <w:tc>
          <w:tcPr>
            <w:tcW w:w="1080" w:type="dxa"/>
            <w:noWrap/>
            <w:vAlign w:val="center"/>
            <w:hideMark/>
          </w:tcPr>
          <w:p w14:paraId="236D11D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7</w:t>
            </w:r>
          </w:p>
        </w:tc>
        <w:tc>
          <w:tcPr>
            <w:tcW w:w="5040" w:type="dxa"/>
            <w:noWrap/>
            <w:vAlign w:val="center"/>
            <w:hideMark/>
          </w:tcPr>
          <w:p w14:paraId="2A5267EF"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#7 due by midnight</w:t>
            </w:r>
          </w:p>
        </w:tc>
        <w:tc>
          <w:tcPr>
            <w:tcW w:w="1080" w:type="dxa"/>
            <w:noWrap/>
            <w:vAlign w:val="center"/>
            <w:hideMark/>
          </w:tcPr>
          <w:p w14:paraId="3669F4D8"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1DC7F7ED"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07AE53E"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75B93F1B"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3/9/23</w:t>
            </w:r>
          </w:p>
        </w:tc>
        <w:tc>
          <w:tcPr>
            <w:tcW w:w="1080" w:type="dxa"/>
            <w:noWrap/>
            <w:vAlign w:val="center"/>
            <w:hideMark/>
          </w:tcPr>
          <w:p w14:paraId="5EB6E8D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9</w:t>
            </w:r>
          </w:p>
        </w:tc>
        <w:tc>
          <w:tcPr>
            <w:tcW w:w="5040" w:type="dxa"/>
            <w:noWrap/>
            <w:vAlign w:val="center"/>
            <w:hideMark/>
          </w:tcPr>
          <w:p w14:paraId="2A106271"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Prejudice</w:t>
            </w:r>
          </w:p>
        </w:tc>
        <w:tc>
          <w:tcPr>
            <w:tcW w:w="1080" w:type="dxa"/>
            <w:noWrap/>
            <w:vAlign w:val="center"/>
            <w:hideMark/>
          </w:tcPr>
          <w:p w14:paraId="519D6211" w14:textId="57B14089"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59B417E6"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B7EF918"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Tu</w:t>
            </w:r>
          </w:p>
        </w:tc>
        <w:tc>
          <w:tcPr>
            <w:tcW w:w="1380" w:type="dxa"/>
            <w:noWrap/>
            <w:vAlign w:val="center"/>
            <w:hideMark/>
          </w:tcPr>
          <w:p w14:paraId="7126D7D2"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3/14/23</w:t>
            </w:r>
          </w:p>
        </w:tc>
        <w:tc>
          <w:tcPr>
            <w:tcW w:w="1080" w:type="dxa"/>
            <w:noWrap/>
            <w:vAlign w:val="center"/>
            <w:hideMark/>
          </w:tcPr>
          <w:p w14:paraId="7A3285C7"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B</w:t>
            </w:r>
          </w:p>
        </w:tc>
        <w:tc>
          <w:tcPr>
            <w:tcW w:w="5040" w:type="dxa"/>
            <w:noWrap/>
            <w:vAlign w:val="center"/>
            <w:hideMark/>
          </w:tcPr>
          <w:p w14:paraId="7F43121C"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Spring Break - No Class</w:t>
            </w:r>
          </w:p>
        </w:tc>
        <w:tc>
          <w:tcPr>
            <w:tcW w:w="1080" w:type="dxa"/>
            <w:noWrap/>
            <w:vAlign w:val="center"/>
            <w:hideMark/>
          </w:tcPr>
          <w:p w14:paraId="4B1AAEE3" w14:textId="4605A252"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0A9EBB7C"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D05BFCC"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109BEEDF"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3/16/23</w:t>
            </w:r>
          </w:p>
        </w:tc>
        <w:tc>
          <w:tcPr>
            <w:tcW w:w="1080" w:type="dxa"/>
            <w:noWrap/>
            <w:vAlign w:val="center"/>
            <w:hideMark/>
          </w:tcPr>
          <w:p w14:paraId="49279AE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B</w:t>
            </w:r>
          </w:p>
        </w:tc>
        <w:tc>
          <w:tcPr>
            <w:tcW w:w="5040" w:type="dxa"/>
            <w:noWrap/>
            <w:vAlign w:val="center"/>
            <w:hideMark/>
          </w:tcPr>
          <w:p w14:paraId="0F6F85F7"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Spring Break - No Class</w:t>
            </w:r>
          </w:p>
        </w:tc>
        <w:tc>
          <w:tcPr>
            <w:tcW w:w="1080" w:type="dxa"/>
            <w:noWrap/>
            <w:vAlign w:val="center"/>
            <w:hideMark/>
          </w:tcPr>
          <w:p w14:paraId="4472FE9E" w14:textId="6130FE2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0691BE9A"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68B2D7C"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245CB2A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3/20/23</w:t>
            </w:r>
          </w:p>
        </w:tc>
        <w:tc>
          <w:tcPr>
            <w:tcW w:w="1080" w:type="dxa"/>
            <w:noWrap/>
            <w:vAlign w:val="center"/>
            <w:hideMark/>
          </w:tcPr>
          <w:p w14:paraId="133FA5B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8</w:t>
            </w:r>
          </w:p>
        </w:tc>
        <w:tc>
          <w:tcPr>
            <w:tcW w:w="5040" w:type="dxa"/>
            <w:noWrap/>
            <w:vAlign w:val="center"/>
            <w:hideMark/>
          </w:tcPr>
          <w:p w14:paraId="0BC6060D"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#8 due by midnight</w:t>
            </w:r>
          </w:p>
        </w:tc>
        <w:tc>
          <w:tcPr>
            <w:tcW w:w="1080" w:type="dxa"/>
            <w:noWrap/>
            <w:vAlign w:val="center"/>
            <w:hideMark/>
          </w:tcPr>
          <w:p w14:paraId="46E2D1A7"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76725B33"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049BFA3"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484991B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3/21/23</w:t>
            </w:r>
          </w:p>
        </w:tc>
        <w:tc>
          <w:tcPr>
            <w:tcW w:w="1080" w:type="dxa"/>
            <w:noWrap/>
            <w:vAlign w:val="center"/>
            <w:hideMark/>
          </w:tcPr>
          <w:p w14:paraId="496776CA"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9</w:t>
            </w:r>
          </w:p>
        </w:tc>
        <w:tc>
          <w:tcPr>
            <w:tcW w:w="5040" w:type="dxa"/>
            <w:noWrap/>
            <w:vAlign w:val="center"/>
            <w:hideMark/>
          </w:tcPr>
          <w:p w14:paraId="2144F967"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Prejudice</w:t>
            </w:r>
          </w:p>
        </w:tc>
        <w:tc>
          <w:tcPr>
            <w:tcW w:w="1080" w:type="dxa"/>
            <w:noWrap/>
            <w:vAlign w:val="center"/>
            <w:hideMark/>
          </w:tcPr>
          <w:p w14:paraId="6E20ABF9" w14:textId="2F92FA42"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3CD2B2C4"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C21BB86"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5523D13B"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3/23/23</w:t>
            </w:r>
          </w:p>
        </w:tc>
        <w:tc>
          <w:tcPr>
            <w:tcW w:w="1080" w:type="dxa"/>
            <w:noWrap/>
            <w:vAlign w:val="center"/>
            <w:hideMark/>
          </w:tcPr>
          <w:p w14:paraId="5A1E9E32"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c>
          <w:tcPr>
            <w:tcW w:w="5040" w:type="dxa"/>
            <w:noWrap/>
            <w:vAlign w:val="center"/>
            <w:hideMark/>
          </w:tcPr>
          <w:p w14:paraId="63A7D53B"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Aggression</w:t>
            </w:r>
          </w:p>
        </w:tc>
        <w:tc>
          <w:tcPr>
            <w:tcW w:w="1080" w:type="dxa"/>
            <w:noWrap/>
            <w:vAlign w:val="center"/>
            <w:hideMark/>
          </w:tcPr>
          <w:p w14:paraId="38AC15F2" w14:textId="34977285"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53FDB095"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A20D879"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591DA0E7"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3/25/23</w:t>
            </w:r>
          </w:p>
        </w:tc>
        <w:tc>
          <w:tcPr>
            <w:tcW w:w="1080" w:type="dxa"/>
            <w:noWrap/>
            <w:vAlign w:val="center"/>
            <w:hideMark/>
          </w:tcPr>
          <w:p w14:paraId="60B29D00"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9</w:t>
            </w:r>
          </w:p>
        </w:tc>
        <w:tc>
          <w:tcPr>
            <w:tcW w:w="5040" w:type="dxa"/>
            <w:noWrap/>
            <w:vAlign w:val="center"/>
            <w:hideMark/>
          </w:tcPr>
          <w:p w14:paraId="3F3DF619"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#9 due by midnight</w:t>
            </w:r>
          </w:p>
        </w:tc>
        <w:tc>
          <w:tcPr>
            <w:tcW w:w="1080" w:type="dxa"/>
            <w:noWrap/>
            <w:vAlign w:val="center"/>
            <w:hideMark/>
          </w:tcPr>
          <w:p w14:paraId="4716E28A"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465D87AE"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66C25E9"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3DF7370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3/28/23</w:t>
            </w:r>
          </w:p>
        </w:tc>
        <w:tc>
          <w:tcPr>
            <w:tcW w:w="1080" w:type="dxa"/>
            <w:noWrap/>
            <w:vAlign w:val="center"/>
            <w:hideMark/>
          </w:tcPr>
          <w:p w14:paraId="5008050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c>
          <w:tcPr>
            <w:tcW w:w="5040" w:type="dxa"/>
            <w:noWrap/>
            <w:vAlign w:val="center"/>
            <w:hideMark/>
          </w:tcPr>
          <w:p w14:paraId="5EB4C6F0"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Aggression</w:t>
            </w:r>
          </w:p>
        </w:tc>
        <w:tc>
          <w:tcPr>
            <w:tcW w:w="1080" w:type="dxa"/>
            <w:noWrap/>
            <w:vAlign w:val="center"/>
            <w:hideMark/>
          </w:tcPr>
          <w:p w14:paraId="5840BB47"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0BA33BD4"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D2B05D7"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We</w:t>
            </w:r>
          </w:p>
        </w:tc>
        <w:tc>
          <w:tcPr>
            <w:tcW w:w="1380" w:type="dxa"/>
            <w:noWrap/>
            <w:vAlign w:val="center"/>
            <w:hideMark/>
          </w:tcPr>
          <w:p w14:paraId="468BC499"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3/29/23</w:t>
            </w:r>
          </w:p>
        </w:tc>
        <w:tc>
          <w:tcPr>
            <w:tcW w:w="1080" w:type="dxa"/>
            <w:noWrap/>
            <w:vAlign w:val="center"/>
            <w:hideMark/>
          </w:tcPr>
          <w:p w14:paraId="7B0203F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c>
          <w:tcPr>
            <w:tcW w:w="5040" w:type="dxa"/>
            <w:noWrap/>
            <w:vAlign w:val="center"/>
            <w:hideMark/>
          </w:tcPr>
          <w:p w14:paraId="175EE12A"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#10 due by midnight</w:t>
            </w:r>
          </w:p>
        </w:tc>
        <w:tc>
          <w:tcPr>
            <w:tcW w:w="1080" w:type="dxa"/>
            <w:noWrap/>
            <w:vAlign w:val="center"/>
            <w:hideMark/>
          </w:tcPr>
          <w:p w14:paraId="2DF0D835"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4DE346AE"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03AEDF0"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3FC6D353"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3/30/23</w:t>
            </w:r>
          </w:p>
        </w:tc>
        <w:tc>
          <w:tcPr>
            <w:tcW w:w="1080" w:type="dxa"/>
            <w:noWrap/>
            <w:vAlign w:val="center"/>
            <w:hideMark/>
          </w:tcPr>
          <w:p w14:paraId="49A5E766"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w:t>
            </w:r>
          </w:p>
        </w:tc>
        <w:tc>
          <w:tcPr>
            <w:tcW w:w="5040" w:type="dxa"/>
            <w:noWrap/>
            <w:vAlign w:val="center"/>
            <w:hideMark/>
          </w:tcPr>
          <w:p w14:paraId="7CAB227F"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UNIT 2 EXAM: Chapters 6-10</w:t>
            </w:r>
          </w:p>
        </w:tc>
        <w:tc>
          <w:tcPr>
            <w:tcW w:w="1080" w:type="dxa"/>
            <w:noWrap/>
            <w:vAlign w:val="center"/>
            <w:hideMark/>
          </w:tcPr>
          <w:p w14:paraId="4C57584C"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100</w:t>
            </w:r>
          </w:p>
        </w:tc>
      </w:tr>
      <w:tr w:rsidR="006345BE" w:rsidRPr="00112071" w14:paraId="3C6127C8"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31B70B5"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6EBF8E0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4/4/23</w:t>
            </w:r>
          </w:p>
        </w:tc>
        <w:tc>
          <w:tcPr>
            <w:tcW w:w="1080" w:type="dxa"/>
            <w:noWrap/>
            <w:vAlign w:val="center"/>
            <w:hideMark/>
          </w:tcPr>
          <w:p w14:paraId="45B82D7C"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11</w:t>
            </w:r>
          </w:p>
        </w:tc>
        <w:tc>
          <w:tcPr>
            <w:tcW w:w="5040" w:type="dxa"/>
            <w:noWrap/>
            <w:vAlign w:val="center"/>
            <w:hideMark/>
          </w:tcPr>
          <w:p w14:paraId="45B5B59A"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Attraction and Intimacy</w:t>
            </w:r>
          </w:p>
        </w:tc>
        <w:tc>
          <w:tcPr>
            <w:tcW w:w="1080" w:type="dxa"/>
            <w:noWrap/>
            <w:vAlign w:val="center"/>
            <w:hideMark/>
          </w:tcPr>
          <w:p w14:paraId="6704C0B1" w14:textId="3111292A"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6BB14BB7"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640098E"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Th</w:t>
            </w:r>
          </w:p>
        </w:tc>
        <w:tc>
          <w:tcPr>
            <w:tcW w:w="1380" w:type="dxa"/>
            <w:noWrap/>
            <w:vAlign w:val="center"/>
            <w:hideMark/>
          </w:tcPr>
          <w:p w14:paraId="11BB8DFE"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4/6/23</w:t>
            </w:r>
          </w:p>
        </w:tc>
        <w:tc>
          <w:tcPr>
            <w:tcW w:w="1080" w:type="dxa"/>
            <w:noWrap/>
            <w:vAlign w:val="center"/>
            <w:hideMark/>
          </w:tcPr>
          <w:p w14:paraId="6342F10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w:t>
            </w:r>
          </w:p>
        </w:tc>
        <w:tc>
          <w:tcPr>
            <w:tcW w:w="5040" w:type="dxa"/>
            <w:noWrap/>
            <w:vAlign w:val="center"/>
            <w:hideMark/>
          </w:tcPr>
          <w:p w14:paraId="1A26B799"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Helping</w:t>
            </w:r>
          </w:p>
        </w:tc>
        <w:tc>
          <w:tcPr>
            <w:tcW w:w="1080" w:type="dxa"/>
            <w:noWrap/>
            <w:vAlign w:val="center"/>
            <w:hideMark/>
          </w:tcPr>
          <w:p w14:paraId="5A5E38AE" w14:textId="7A6509B8"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44D5FBA1"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BB2A9E3"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602C2D6C"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4/8/23</w:t>
            </w:r>
          </w:p>
        </w:tc>
        <w:tc>
          <w:tcPr>
            <w:tcW w:w="1080" w:type="dxa"/>
            <w:noWrap/>
            <w:vAlign w:val="center"/>
            <w:hideMark/>
          </w:tcPr>
          <w:p w14:paraId="19D77EC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11</w:t>
            </w:r>
          </w:p>
        </w:tc>
        <w:tc>
          <w:tcPr>
            <w:tcW w:w="5040" w:type="dxa"/>
            <w:noWrap/>
            <w:vAlign w:val="center"/>
            <w:hideMark/>
          </w:tcPr>
          <w:p w14:paraId="7B27330A"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#11 due by midnight</w:t>
            </w:r>
          </w:p>
        </w:tc>
        <w:tc>
          <w:tcPr>
            <w:tcW w:w="1080" w:type="dxa"/>
            <w:noWrap/>
            <w:vAlign w:val="center"/>
            <w:hideMark/>
          </w:tcPr>
          <w:p w14:paraId="29DE00EB"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546F49E8"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0233B89"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42AFCDC3"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4/11/23</w:t>
            </w:r>
          </w:p>
        </w:tc>
        <w:tc>
          <w:tcPr>
            <w:tcW w:w="1080" w:type="dxa"/>
            <w:noWrap/>
            <w:vAlign w:val="center"/>
            <w:hideMark/>
          </w:tcPr>
          <w:p w14:paraId="6D758741"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w:t>
            </w:r>
          </w:p>
        </w:tc>
        <w:tc>
          <w:tcPr>
            <w:tcW w:w="5040" w:type="dxa"/>
            <w:noWrap/>
            <w:vAlign w:val="center"/>
            <w:hideMark/>
          </w:tcPr>
          <w:p w14:paraId="50D2CB83"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Helping</w:t>
            </w:r>
          </w:p>
        </w:tc>
        <w:tc>
          <w:tcPr>
            <w:tcW w:w="1080" w:type="dxa"/>
            <w:noWrap/>
            <w:vAlign w:val="center"/>
            <w:hideMark/>
          </w:tcPr>
          <w:p w14:paraId="41D64704" w14:textId="1132D36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621ACF66"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C7320DF"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77C0F1CF"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4/12/23</w:t>
            </w:r>
          </w:p>
        </w:tc>
        <w:tc>
          <w:tcPr>
            <w:tcW w:w="1080" w:type="dxa"/>
            <w:noWrap/>
            <w:vAlign w:val="center"/>
            <w:hideMark/>
          </w:tcPr>
          <w:p w14:paraId="40099A7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12</w:t>
            </w:r>
          </w:p>
        </w:tc>
        <w:tc>
          <w:tcPr>
            <w:tcW w:w="5040" w:type="dxa"/>
            <w:noWrap/>
            <w:vAlign w:val="center"/>
            <w:hideMark/>
          </w:tcPr>
          <w:p w14:paraId="4B78BD32"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#12 due by midnight</w:t>
            </w:r>
          </w:p>
        </w:tc>
        <w:tc>
          <w:tcPr>
            <w:tcW w:w="1080" w:type="dxa"/>
            <w:noWrap/>
            <w:vAlign w:val="center"/>
            <w:hideMark/>
          </w:tcPr>
          <w:p w14:paraId="71FF16C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29E824C3"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99371EB"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6886137E"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4/13/23</w:t>
            </w:r>
          </w:p>
        </w:tc>
        <w:tc>
          <w:tcPr>
            <w:tcW w:w="1080" w:type="dxa"/>
            <w:noWrap/>
            <w:vAlign w:val="center"/>
            <w:hideMark/>
          </w:tcPr>
          <w:p w14:paraId="7AA6C1C8"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13</w:t>
            </w:r>
          </w:p>
        </w:tc>
        <w:tc>
          <w:tcPr>
            <w:tcW w:w="5040" w:type="dxa"/>
            <w:noWrap/>
            <w:vAlign w:val="center"/>
            <w:hideMark/>
          </w:tcPr>
          <w:p w14:paraId="6A64FCE8"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Conflict and Peacemaking</w:t>
            </w:r>
          </w:p>
        </w:tc>
        <w:tc>
          <w:tcPr>
            <w:tcW w:w="1080" w:type="dxa"/>
            <w:noWrap/>
            <w:vAlign w:val="center"/>
            <w:hideMark/>
          </w:tcPr>
          <w:p w14:paraId="3F4735CF" w14:textId="65E4DE1F"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44D392F4"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49D70928"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598725D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4/15/23</w:t>
            </w:r>
          </w:p>
        </w:tc>
        <w:tc>
          <w:tcPr>
            <w:tcW w:w="1080" w:type="dxa"/>
            <w:noWrap/>
            <w:vAlign w:val="center"/>
            <w:hideMark/>
          </w:tcPr>
          <w:p w14:paraId="30C36892"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w:t>
            </w:r>
          </w:p>
        </w:tc>
        <w:tc>
          <w:tcPr>
            <w:tcW w:w="5040" w:type="dxa"/>
            <w:noWrap/>
            <w:vAlign w:val="center"/>
            <w:hideMark/>
          </w:tcPr>
          <w:p w14:paraId="538F7D1C"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Essay #2 due (online)</w:t>
            </w:r>
          </w:p>
        </w:tc>
        <w:tc>
          <w:tcPr>
            <w:tcW w:w="1080" w:type="dxa"/>
            <w:noWrap/>
            <w:vAlign w:val="center"/>
            <w:hideMark/>
          </w:tcPr>
          <w:p w14:paraId="42BF6D5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50</w:t>
            </w:r>
          </w:p>
        </w:tc>
      </w:tr>
      <w:tr w:rsidR="006345BE" w:rsidRPr="00112071" w14:paraId="6B4B1741"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03B97263"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7C65E7F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4/18/23</w:t>
            </w:r>
          </w:p>
        </w:tc>
        <w:tc>
          <w:tcPr>
            <w:tcW w:w="1080" w:type="dxa"/>
            <w:noWrap/>
            <w:vAlign w:val="center"/>
            <w:hideMark/>
          </w:tcPr>
          <w:p w14:paraId="6C813B82"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14</w:t>
            </w:r>
          </w:p>
        </w:tc>
        <w:tc>
          <w:tcPr>
            <w:tcW w:w="5040" w:type="dxa"/>
            <w:noWrap/>
            <w:vAlign w:val="center"/>
            <w:hideMark/>
          </w:tcPr>
          <w:p w14:paraId="34D4D467" w14:textId="4D8496C5" w:rsidR="006345BE" w:rsidRPr="00112071" w:rsidRDefault="00765531"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Social Psychology in the </w:t>
            </w:r>
            <w:r w:rsidR="006345BE" w:rsidRPr="00112071">
              <w:rPr>
                <w:rFonts w:asciiTheme="minorHAnsi" w:hAnsiTheme="minorHAnsi" w:cstheme="minorHAnsi"/>
                <w:color w:val="000000" w:themeColor="text1"/>
              </w:rPr>
              <w:t>Clinic</w:t>
            </w:r>
          </w:p>
        </w:tc>
        <w:tc>
          <w:tcPr>
            <w:tcW w:w="1080" w:type="dxa"/>
            <w:noWrap/>
            <w:vAlign w:val="center"/>
            <w:hideMark/>
          </w:tcPr>
          <w:p w14:paraId="63E535BA" w14:textId="182A44F3"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76FD9F55"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3AC80E07"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27CEEE4C"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4/19/23</w:t>
            </w:r>
          </w:p>
        </w:tc>
        <w:tc>
          <w:tcPr>
            <w:tcW w:w="1080" w:type="dxa"/>
            <w:noWrap/>
            <w:vAlign w:val="center"/>
            <w:hideMark/>
          </w:tcPr>
          <w:p w14:paraId="4898A59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13</w:t>
            </w:r>
          </w:p>
        </w:tc>
        <w:tc>
          <w:tcPr>
            <w:tcW w:w="5040" w:type="dxa"/>
            <w:noWrap/>
            <w:vAlign w:val="center"/>
            <w:hideMark/>
          </w:tcPr>
          <w:p w14:paraId="23154C60"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#13 due by midnight</w:t>
            </w:r>
          </w:p>
        </w:tc>
        <w:tc>
          <w:tcPr>
            <w:tcW w:w="1080" w:type="dxa"/>
            <w:noWrap/>
            <w:vAlign w:val="center"/>
            <w:hideMark/>
          </w:tcPr>
          <w:p w14:paraId="031FD36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4563E5BB"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7AD67152"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0FC647DC"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4/20/23</w:t>
            </w:r>
          </w:p>
        </w:tc>
        <w:tc>
          <w:tcPr>
            <w:tcW w:w="1080" w:type="dxa"/>
            <w:noWrap/>
            <w:vAlign w:val="center"/>
            <w:hideMark/>
          </w:tcPr>
          <w:p w14:paraId="44BF7A25"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15</w:t>
            </w:r>
          </w:p>
        </w:tc>
        <w:tc>
          <w:tcPr>
            <w:tcW w:w="5040" w:type="dxa"/>
            <w:noWrap/>
            <w:vAlign w:val="center"/>
            <w:hideMark/>
          </w:tcPr>
          <w:p w14:paraId="00BDB244" w14:textId="6F445B80" w:rsidR="006345BE" w:rsidRPr="00112071" w:rsidRDefault="00765531"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Social Psychology in the </w:t>
            </w:r>
            <w:r w:rsidR="006345BE" w:rsidRPr="00112071">
              <w:rPr>
                <w:rFonts w:asciiTheme="minorHAnsi" w:hAnsiTheme="minorHAnsi" w:cstheme="minorHAnsi"/>
                <w:color w:val="000000" w:themeColor="text1"/>
              </w:rPr>
              <w:t>Court</w:t>
            </w:r>
          </w:p>
        </w:tc>
        <w:tc>
          <w:tcPr>
            <w:tcW w:w="1080" w:type="dxa"/>
            <w:noWrap/>
            <w:vAlign w:val="center"/>
            <w:hideMark/>
          </w:tcPr>
          <w:p w14:paraId="086C7F7F" w14:textId="28A3D128"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74592E12"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4711DED"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Sa</w:t>
            </w:r>
          </w:p>
        </w:tc>
        <w:tc>
          <w:tcPr>
            <w:tcW w:w="1380" w:type="dxa"/>
            <w:noWrap/>
            <w:vAlign w:val="center"/>
            <w:hideMark/>
          </w:tcPr>
          <w:p w14:paraId="2295C6F2"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4/22/23</w:t>
            </w:r>
          </w:p>
        </w:tc>
        <w:tc>
          <w:tcPr>
            <w:tcW w:w="1080" w:type="dxa"/>
            <w:noWrap/>
            <w:vAlign w:val="center"/>
            <w:hideMark/>
          </w:tcPr>
          <w:p w14:paraId="66FDEE14"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14</w:t>
            </w:r>
          </w:p>
        </w:tc>
        <w:tc>
          <w:tcPr>
            <w:tcW w:w="5040" w:type="dxa"/>
            <w:noWrap/>
            <w:vAlign w:val="center"/>
            <w:hideMark/>
          </w:tcPr>
          <w:p w14:paraId="36A37000"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#14 due by midnight</w:t>
            </w:r>
          </w:p>
        </w:tc>
        <w:tc>
          <w:tcPr>
            <w:tcW w:w="1080" w:type="dxa"/>
            <w:noWrap/>
            <w:vAlign w:val="center"/>
            <w:hideMark/>
          </w:tcPr>
          <w:p w14:paraId="370C77B5"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28D03506"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1C496825"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472D13CE"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4/25/23</w:t>
            </w:r>
          </w:p>
        </w:tc>
        <w:tc>
          <w:tcPr>
            <w:tcW w:w="1080" w:type="dxa"/>
            <w:noWrap/>
            <w:vAlign w:val="center"/>
            <w:hideMark/>
          </w:tcPr>
          <w:p w14:paraId="275DA0C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15</w:t>
            </w:r>
          </w:p>
        </w:tc>
        <w:tc>
          <w:tcPr>
            <w:tcW w:w="5040" w:type="dxa"/>
            <w:noWrap/>
            <w:vAlign w:val="center"/>
            <w:hideMark/>
          </w:tcPr>
          <w:p w14:paraId="4DEE9F94" w14:textId="681A6487" w:rsidR="006345BE" w:rsidRPr="00112071" w:rsidRDefault="00765531"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Pr>
                <w:rFonts w:asciiTheme="minorHAnsi" w:hAnsiTheme="minorHAnsi" w:cstheme="minorHAnsi"/>
                <w:color w:val="000000" w:themeColor="text1"/>
              </w:rPr>
              <w:t xml:space="preserve">Social Psychology in the </w:t>
            </w:r>
            <w:r w:rsidR="006345BE" w:rsidRPr="00112071">
              <w:rPr>
                <w:rFonts w:asciiTheme="minorHAnsi" w:hAnsiTheme="minorHAnsi" w:cstheme="minorHAnsi"/>
                <w:color w:val="000000" w:themeColor="text1"/>
              </w:rPr>
              <w:t>Court</w:t>
            </w:r>
          </w:p>
        </w:tc>
        <w:tc>
          <w:tcPr>
            <w:tcW w:w="1080" w:type="dxa"/>
            <w:noWrap/>
            <w:vAlign w:val="center"/>
            <w:hideMark/>
          </w:tcPr>
          <w:p w14:paraId="566CD911" w14:textId="2F9BABD2"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tc>
      </w:tr>
      <w:tr w:rsidR="006345BE" w:rsidRPr="00112071" w14:paraId="3AB3FF48"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68EE478"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We</w:t>
            </w:r>
          </w:p>
        </w:tc>
        <w:tc>
          <w:tcPr>
            <w:tcW w:w="1380" w:type="dxa"/>
            <w:noWrap/>
            <w:vAlign w:val="center"/>
            <w:hideMark/>
          </w:tcPr>
          <w:p w14:paraId="42DFBFC3"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4/26/23</w:t>
            </w:r>
          </w:p>
        </w:tc>
        <w:tc>
          <w:tcPr>
            <w:tcW w:w="1080" w:type="dxa"/>
            <w:noWrap/>
            <w:vAlign w:val="center"/>
            <w:hideMark/>
          </w:tcPr>
          <w:p w14:paraId="1CCC7276"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15</w:t>
            </w:r>
          </w:p>
        </w:tc>
        <w:tc>
          <w:tcPr>
            <w:tcW w:w="5040" w:type="dxa"/>
            <w:noWrap/>
            <w:vAlign w:val="center"/>
            <w:hideMark/>
          </w:tcPr>
          <w:p w14:paraId="6A4FCB71"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SmartBook #15 due by midnight</w:t>
            </w:r>
          </w:p>
        </w:tc>
        <w:tc>
          <w:tcPr>
            <w:tcW w:w="1080" w:type="dxa"/>
            <w:noWrap/>
            <w:vAlign w:val="center"/>
            <w:hideMark/>
          </w:tcPr>
          <w:p w14:paraId="123C9F32"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w:t>
            </w:r>
          </w:p>
        </w:tc>
      </w:tr>
      <w:tr w:rsidR="006345BE" w:rsidRPr="00112071" w14:paraId="2CE1C232"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265536E3"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Th</w:t>
            </w:r>
          </w:p>
        </w:tc>
        <w:tc>
          <w:tcPr>
            <w:tcW w:w="1380" w:type="dxa"/>
            <w:noWrap/>
            <w:vAlign w:val="center"/>
            <w:hideMark/>
          </w:tcPr>
          <w:p w14:paraId="2E27721D"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4/27/23</w:t>
            </w:r>
          </w:p>
        </w:tc>
        <w:tc>
          <w:tcPr>
            <w:tcW w:w="1080" w:type="dxa"/>
            <w:noWrap/>
            <w:vAlign w:val="center"/>
            <w:hideMark/>
          </w:tcPr>
          <w:p w14:paraId="3A519F99"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w:t>
            </w:r>
          </w:p>
        </w:tc>
        <w:tc>
          <w:tcPr>
            <w:tcW w:w="5040" w:type="dxa"/>
            <w:noWrap/>
            <w:vAlign w:val="center"/>
            <w:hideMark/>
          </w:tcPr>
          <w:p w14:paraId="68647AFC"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UNIT 3 EXAM: Chapters 11-15</w:t>
            </w:r>
          </w:p>
        </w:tc>
        <w:tc>
          <w:tcPr>
            <w:tcW w:w="1080" w:type="dxa"/>
            <w:noWrap/>
            <w:vAlign w:val="center"/>
            <w:hideMark/>
          </w:tcPr>
          <w:p w14:paraId="71CEFD8B"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100</w:t>
            </w:r>
          </w:p>
        </w:tc>
      </w:tr>
      <w:tr w:rsidR="006345BE" w:rsidRPr="00112071" w14:paraId="51DAEB4E"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6BE3C603" w14:textId="77777777" w:rsidR="006345BE" w:rsidRPr="00112071" w:rsidRDefault="006345BE" w:rsidP="005865D5">
            <w:pPr>
              <w:jc w:val="center"/>
              <w:rPr>
                <w:rFonts w:asciiTheme="minorHAnsi" w:hAnsiTheme="minorHAnsi" w:cstheme="minorHAnsi"/>
                <w:b w:val="0"/>
                <w:bCs w:val="0"/>
                <w:color w:val="000000" w:themeColor="text1"/>
              </w:rPr>
            </w:pPr>
            <w:r w:rsidRPr="00112071">
              <w:rPr>
                <w:rFonts w:asciiTheme="minorHAnsi" w:hAnsiTheme="minorHAnsi" w:cstheme="minorHAnsi"/>
                <w:b w:val="0"/>
                <w:bCs w:val="0"/>
                <w:color w:val="000000" w:themeColor="text1"/>
              </w:rPr>
              <w:t>Tu</w:t>
            </w:r>
          </w:p>
        </w:tc>
        <w:tc>
          <w:tcPr>
            <w:tcW w:w="1380" w:type="dxa"/>
            <w:noWrap/>
            <w:vAlign w:val="center"/>
            <w:hideMark/>
          </w:tcPr>
          <w:p w14:paraId="1C3056BB"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5/2/23</w:t>
            </w:r>
          </w:p>
        </w:tc>
        <w:tc>
          <w:tcPr>
            <w:tcW w:w="1080" w:type="dxa"/>
            <w:noWrap/>
            <w:vAlign w:val="center"/>
            <w:hideMark/>
          </w:tcPr>
          <w:p w14:paraId="057BFE4E"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w:t>
            </w:r>
          </w:p>
        </w:tc>
        <w:tc>
          <w:tcPr>
            <w:tcW w:w="5040" w:type="dxa"/>
            <w:noWrap/>
            <w:vAlign w:val="center"/>
            <w:hideMark/>
          </w:tcPr>
          <w:p w14:paraId="00D7BCEC"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Final Exam Review</w:t>
            </w:r>
          </w:p>
        </w:tc>
        <w:tc>
          <w:tcPr>
            <w:tcW w:w="1080" w:type="dxa"/>
            <w:noWrap/>
            <w:vAlign w:val="center"/>
            <w:hideMark/>
          </w:tcPr>
          <w:p w14:paraId="6F776141" w14:textId="021B6B4A"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p>
        </w:tc>
      </w:tr>
      <w:tr w:rsidR="006345BE" w:rsidRPr="00112071" w14:paraId="78513646" w14:textId="77777777" w:rsidTr="005865D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681FBE8"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Tu</w:t>
            </w:r>
          </w:p>
        </w:tc>
        <w:tc>
          <w:tcPr>
            <w:tcW w:w="1380" w:type="dxa"/>
            <w:noWrap/>
            <w:vAlign w:val="center"/>
            <w:hideMark/>
          </w:tcPr>
          <w:p w14:paraId="53A9D4B0"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5/9/23</w:t>
            </w:r>
          </w:p>
        </w:tc>
        <w:tc>
          <w:tcPr>
            <w:tcW w:w="1080" w:type="dxa"/>
            <w:noWrap/>
            <w:vAlign w:val="center"/>
            <w:hideMark/>
          </w:tcPr>
          <w:p w14:paraId="355142D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E</w:t>
            </w:r>
          </w:p>
        </w:tc>
        <w:tc>
          <w:tcPr>
            <w:tcW w:w="5040" w:type="dxa"/>
            <w:noWrap/>
            <w:vAlign w:val="center"/>
            <w:hideMark/>
          </w:tcPr>
          <w:p w14:paraId="57EB8F2E" w14:textId="77777777"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 xml:space="preserve">Comprehensive FINAL EXAM </w:t>
            </w:r>
          </w:p>
          <w:p w14:paraId="097F442D" w14:textId="5575112D" w:rsidR="006345BE" w:rsidRPr="00112071" w:rsidRDefault="006345BE" w:rsidP="005865D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Chapters 1-15 (2:00-4:30</w:t>
            </w:r>
            <w:r w:rsidR="00765531">
              <w:rPr>
                <w:rFonts w:asciiTheme="minorHAnsi" w:hAnsiTheme="minorHAnsi" w:cstheme="minorHAnsi"/>
                <w:b/>
                <w:bCs/>
                <w:color w:val="000000" w:themeColor="text1"/>
              </w:rPr>
              <w:t xml:space="preserve"> p.m.</w:t>
            </w:r>
            <w:r w:rsidRPr="00112071">
              <w:rPr>
                <w:rFonts w:asciiTheme="minorHAnsi" w:hAnsiTheme="minorHAnsi" w:cstheme="minorHAnsi"/>
                <w:b/>
                <w:bCs/>
                <w:color w:val="000000" w:themeColor="text1"/>
              </w:rPr>
              <w:t>)</w:t>
            </w:r>
          </w:p>
        </w:tc>
        <w:tc>
          <w:tcPr>
            <w:tcW w:w="1080" w:type="dxa"/>
            <w:noWrap/>
            <w:vAlign w:val="center"/>
            <w:hideMark/>
          </w:tcPr>
          <w:p w14:paraId="726719AF" w14:textId="77777777" w:rsidR="006345BE" w:rsidRPr="00112071" w:rsidRDefault="006345BE" w:rsidP="005865D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r w:rsidRPr="00112071">
              <w:rPr>
                <w:rFonts w:asciiTheme="minorHAnsi" w:hAnsiTheme="minorHAnsi" w:cstheme="minorHAnsi"/>
                <w:color w:val="000000" w:themeColor="text1"/>
              </w:rPr>
              <w:t>*100</w:t>
            </w:r>
          </w:p>
        </w:tc>
      </w:tr>
      <w:tr w:rsidR="006345BE" w:rsidRPr="00112071" w14:paraId="4C47CE8A" w14:textId="77777777" w:rsidTr="005865D5">
        <w:trPr>
          <w:trHeight w:val="360"/>
        </w:trPr>
        <w:tc>
          <w:tcPr>
            <w:cnfStyle w:val="001000000000" w:firstRow="0" w:lastRow="0" w:firstColumn="1" w:lastColumn="0" w:oddVBand="0" w:evenVBand="0" w:oddHBand="0" w:evenHBand="0" w:firstRowFirstColumn="0" w:firstRowLastColumn="0" w:lastRowFirstColumn="0" w:lastRowLastColumn="0"/>
            <w:tcW w:w="1080" w:type="dxa"/>
            <w:noWrap/>
            <w:vAlign w:val="center"/>
            <w:hideMark/>
          </w:tcPr>
          <w:p w14:paraId="5E9C0441" w14:textId="77777777" w:rsidR="006345BE" w:rsidRPr="00112071" w:rsidRDefault="006345BE" w:rsidP="005865D5">
            <w:pPr>
              <w:jc w:val="center"/>
              <w:rPr>
                <w:rFonts w:asciiTheme="minorHAnsi" w:hAnsiTheme="minorHAnsi" w:cstheme="minorHAnsi"/>
                <w:color w:val="000000" w:themeColor="text1"/>
              </w:rPr>
            </w:pPr>
            <w:r w:rsidRPr="00112071">
              <w:rPr>
                <w:rFonts w:asciiTheme="minorHAnsi" w:hAnsiTheme="minorHAnsi" w:cstheme="minorHAnsi"/>
                <w:color w:val="000000" w:themeColor="text1"/>
              </w:rPr>
              <w:t>Total</w:t>
            </w:r>
          </w:p>
        </w:tc>
        <w:tc>
          <w:tcPr>
            <w:tcW w:w="1380" w:type="dxa"/>
            <w:noWrap/>
            <w:vAlign w:val="center"/>
            <w:hideMark/>
          </w:tcPr>
          <w:p w14:paraId="225C0FF3" w14:textId="5F9DE9B2"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
        </w:tc>
        <w:tc>
          <w:tcPr>
            <w:tcW w:w="1080" w:type="dxa"/>
            <w:noWrap/>
            <w:vAlign w:val="center"/>
            <w:hideMark/>
          </w:tcPr>
          <w:p w14:paraId="40DCAB0E" w14:textId="481B393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p>
        </w:tc>
        <w:tc>
          <w:tcPr>
            <w:tcW w:w="5040" w:type="dxa"/>
            <w:noWrap/>
            <w:vAlign w:val="center"/>
            <w:hideMark/>
          </w:tcPr>
          <w:p w14:paraId="6C9B0064" w14:textId="77777777" w:rsidR="006345BE" w:rsidRPr="00112071" w:rsidRDefault="006345BE" w:rsidP="005865D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Total Possible Points</w:t>
            </w:r>
          </w:p>
        </w:tc>
        <w:tc>
          <w:tcPr>
            <w:tcW w:w="1080" w:type="dxa"/>
            <w:noWrap/>
            <w:vAlign w:val="center"/>
            <w:hideMark/>
          </w:tcPr>
          <w:p w14:paraId="116AE109" w14:textId="77777777" w:rsidR="006345BE" w:rsidRPr="00112071" w:rsidRDefault="006345BE" w:rsidP="005865D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rPr>
            </w:pPr>
            <w:r w:rsidRPr="00112071">
              <w:rPr>
                <w:rFonts w:asciiTheme="minorHAnsi" w:hAnsiTheme="minorHAnsi" w:cstheme="minorHAnsi"/>
                <w:b/>
                <w:bCs/>
                <w:color w:val="000000" w:themeColor="text1"/>
              </w:rPr>
              <w:t>500</w:t>
            </w:r>
          </w:p>
        </w:tc>
      </w:tr>
    </w:tbl>
    <w:p w14:paraId="01CE9456" w14:textId="6D1D6967" w:rsidR="00765531" w:rsidRDefault="00765531">
      <w:pPr>
        <w:rPr>
          <w:rFonts w:ascii="Arial" w:eastAsia="SimSun" w:hAnsi="Arial" w:cs="Arial"/>
          <w:b/>
          <w:sz w:val="28"/>
          <w:szCs w:val="28"/>
          <w:lang w:eastAsia="zh-CN"/>
        </w:rPr>
      </w:pPr>
    </w:p>
    <w:p w14:paraId="630BC8FD" w14:textId="77777777" w:rsidR="00765531" w:rsidRDefault="00765531">
      <w:pPr>
        <w:rPr>
          <w:rFonts w:ascii="Arial" w:eastAsia="SimSun" w:hAnsi="Arial" w:cs="Arial"/>
          <w:b/>
          <w:sz w:val="28"/>
          <w:szCs w:val="28"/>
          <w:lang w:eastAsia="zh-CN"/>
        </w:rPr>
      </w:pPr>
      <w:r>
        <w:br w:type="page"/>
      </w:r>
    </w:p>
    <w:p w14:paraId="4DC20B77" w14:textId="1C617D2C" w:rsidR="0061260F" w:rsidRPr="00112071" w:rsidRDefault="0061260F" w:rsidP="009B434A">
      <w:pPr>
        <w:pStyle w:val="Heading2"/>
      </w:pPr>
      <w:r w:rsidRPr="00112071">
        <w:lastRenderedPageBreak/>
        <w:t>Institutional Information</w:t>
      </w:r>
    </w:p>
    <w:p w14:paraId="283EBCC2" w14:textId="77777777" w:rsidR="0061260F" w:rsidRPr="00112071" w:rsidRDefault="0061260F" w:rsidP="0061260F">
      <w:pPr>
        <w:rPr>
          <w:rFonts w:asciiTheme="minorHAnsi" w:hAnsiTheme="minorHAnsi" w:cstheme="minorHAnsi"/>
        </w:rPr>
      </w:pPr>
      <w:r w:rsidRPr="00112071">
        <w:rPr>
          <w:rFonts w:asciiTheme="minorHAnsi" w:hAnsiTheme="minorHAnsi" w:cstheme="minorHAnsi"/>
        </w:rPr>
        <w:t xml:space="preserve">UTA students are encouraged to review the below institutional policies and informational sections and reach out to the specific office with any questions. To view this institutional information, please visit the </w:t>
      </w:r>
      <w:hyperlink r:id="rId18" w:history="1">
        <w:r w:rsidRPr="00112071">
          <w:rPr>
            <w:rStyle w:val="Hyperlink"/>
            <w:rFonts w:asciiTheme="minorHAnsi" w:hAnsiTheme="minorHAnsi" w:cstheme="minorHAnsi"/>
          </w:rPr>
          <w:t>Institutional Information</w:t>
        </w:r>
      </w:hyperlink>
      <w:r w:rsidRPr="00112071">
        <w:rPr>
          <w:rFonts w:asciiTheme="minorHAnsi" w:hAnsiTheme="minorHAnsi" w:cstheme="minorHAnsi"/>
        </w:rPr>
        <w:t xml:space="preserve"> page (https://resources.uta.edu/provost/course-related-info/institutional-policies.php) which includes the following policies among others:</w:t>
      </w:r>
    </w:p>
    <w:p w14:paraId="09DC20DE" w14:textId="77777777" w:rsidR="0061260F" w:rsidRPr="00112071" w:rsidRDefault="0061260F" w:rsidP="0061260F">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Drop Policy</w:t>
      </w:r>
    </w:p>
    <w:p w14:paraId="5CE59593" w14:textId="77777777" w:rsidR="0061260F" w:rsidRPr="00112071" w:rsidRDefault="0061260F" w:rsidP="0061260F">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Disability Accommodations</w:t>
      </w:r>
    </w:p>
    <w:p w14:paraId="6EA819B1" w14:textId="77777777" w:rsidR="0061260F" w:rsidRPr="00112071" w:rsidRDefault="0061260F" w:rsidP="0061260F">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Title IX Policy</w:t>
      </w:r>
    </w:p>
    <w:p w14:paraId="41EE8DB7" w14:textId="77777777" w:rsidR="0061260F" w:rsidRPr="00112071" w:rsidRDefault="0061260F" w:rsidP="0061260F">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Academic Integrity</w:t>
      </w:r>
    </w:p>
    <w:p w14:paraId="77BF8D67" w14:textId="77777777" w:rsidR="0061260F" w:rsidRPr="00112071" w:rsidRDefault="0061260F" w:rsidP="0061260F">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Student Feedback Survey</w:t>
      </w:r>
    </w:p>
    <w:p w14:paraId="5599ED08" w14:textId="1B556014" w:rsidR="0061260F" w:rsidRPr="00112071" w:rsidRDefault="0061260F" w:rsidP="00D46E09">
      <w:pPr>
        <w:pStyle w:val="ListParagraph"/>
        <w:numPr>
          <w:ilvl w:val="0"/>
          <w:numId w:val="6"/>
        </w:numPr>
        <w:spacing w:before="0" w:line="240" w:lineRule="auto"/>
        <w:rPr>
          <w:rFonts w:asciiTheme="minorHAnsi" w:hAnsiTheme="minorHAnsi" w:cstheme="minorHAnsi"/>
          <w:sz w:val="24"/>
          <w:szCs w:val="24"/>
        </w:rPr>
      </w:pPr>
      <w:r w:rsidRPr="00112071">
        <w:rPr>
          <w:rFonts w:asciiTheme="minorHAnsi" w:hAnsiTheme="minorHAnsi" w:cstheme="minorHAnsi"/>
          <w:sz w:val="24"/>
          <w:szCs w:val="24"/>
        </w:rPr>
        <w:t>Final Exam Schedule</w:t>
      </w:r>
    </w:p>
    <w:p w14:paraId="5012D1DA" w14:textId="272BC7BA" w:rsidR="0061260F" w:rsidRPr="00112071" w:rsidRDefault="0061260F" w:rsidP="009B434A">
      <w:pPr>
        <w:pStyle w:val="Heading2"/>
      </w:pPr>
      <w:r w:rsidRPr="00112071">
        <w:t>Additional Information</w:t>
      </w:r>
    </w:p>
    <w:p w14:paraId="7D096E0F" w14:textId="77777777" w:rsidR="0061260F" w:rsidRPr="00765531" w:rsidRDefault="0061260F" w:rsidP="00765531">
      <w:pPr>
        <w:pStyle w:val="Heading3"/>
      </w:pPr>
      <w:r w:rsidRPr="00765531">
        <w:t>Face Covering Policy</w:t>
      </w:r>
    </w:p>
    <w:p w14:paraId="6DD03BCB" w14:textId="77777777" w:rsidR="0061260F" w:rsidRPr="00112071" w:rsidRDefault="0061260F" w:rsidP="0061260F">
      <w:pPr>
        <w:rPr>
          <w:rFonts w:asciiTheme="minorHAnsi" w:hAnsiTheme="minorHAnsi" w:cstheme="minorHAnsi"/>
          <w:i/>
          <w:iCs/>
        </w:rPr>
      </w:pPr>
      <w:r w:rsidRPr="00112071">
        <w:rPr>
          <w:rFonts w:asciiTheme="minorHAnsi" w:hAnsiTheme="minorHAnsi" w:cstheme="minorHAnsi"/>
          <w:i/>
          <w:iCs/>
        </w:rPr>
        <w:t>Face coverings are not mandatory, all students and instructional staff are welcome to wear face coverings while they are on campus or in the classroom.</w:t>
      </w:r>
    </w:p>
    <w:p w14:paraId="6892CECF" w14:textId="77777777" w:rsidR="0061260F" w:rsidRPr="00112071" w:rsidRDefault="0061260F" w:rsidP="009B434A">
      <w:pPr>
        <w:pStyle w:val="Heading3"/>
      </w:pPr>
      <w:r w:rsidRPr="00112071">
        <w:t>Attendance</w:t>
      </w:r>
    </w:p>
    <w:p w14:paraId="6314C2F9" w14:textId="77777777" w:rsidR="0061260F" w:rsidRPr="00112071" w:rsidRDefault="0061260F" w:rsidP="00765531">
      <w:pPr>
        <w:spacing w:after="240"/>
        <w:rPr>
          <w:rFonts w:asciiTheme="minorHAnsi" w:hAnsiTheme="minorHAnsi" w:cstheme="minorHAnsi"/>
        </w:rPr>
      </w:pPr>
      <w:r w:rsidRPr="00112071">
        <w:rPr>
          <w:rFonts w:asciiTheme="minorHAnsi" w:hAnsiTheme="minorHAnsi" w:cstheme="minorHAnsi"/>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 the most important days that students must attend are Exam Days. Class days will be spent discussing concepts and learning in groups.</w:t>
      </w:r>
      <w:r w:rsidRPr="00112071">
        <w:rPr>
          <w:rFonts w:asciiTheme="minorHAnsi" w:hAnsiTheme="minorHAnsi" w:cstheme="minorHAnsi"/>
          <w:color w:val="FF0000"/>
        </w:rPr>
        <w:t xml:space="preserve"> </w:t>
      </w:r>
      <w:r w:rsidRPr="00112071">
        <w:rPr>
          <w:rFonts w:asciiTheme="minorHAnsi" w:hAnsiTheme="minorHAnsi" w:cstheme="minorHAnsi"/>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112071">
        <w:rPr>
          <w:rFonts w:asciiTheme="minorHAnsi" w:hAnsiTheme="minorHAnsi" w:cstheme="minorHAnsi"/>
        </w:rPr>
        <w:t>student</w:t>
      </w:r>
      <w:proofErr w:type="gramEnd"/>
      <w:r w:rsidRPr="00112071">
        <w:rPr>
          <w:rFonts w:asciiTheme="minorHAnsi" w:hAnsiTheme="minorHAnsi" w:cstheme="minorHAnsi"/>
        </w:rPr>
        <w:t xml:space="preserve"> a grade of F, faculty report must the last date a student attended their class based on evidence such as a test, participation in a class project or presentation, or an engagement online via Canvas. This date is reported to the Department of Education for federal financial aid recipients.</w:t>
      </w:r>
    </w:p>
    <w:p w14:paraId="2E88BA40" w14:textId="77777777" w:rsidR="0061260F" w:rsidRPr="00112071" w:rsidRDefault="0061260F" w:rsidP="00765531">
      <w:pPr>
        <w:spacing w:after="240"/>
        <w:rPr>
          <w:rFonts w:asciiTheme="minorHAnsi" w:hAnsiTheme="minorHAnsi" w:cstheme="minorHAnsi"/>
        </w:rPr>
      </w:pPr>
      <w:r w:rsidRPr="00112071">
        <w:rPr>
          <w:rFonts w:asciiTheme="minorHAnsi" w:hAnsiTheme="minorHAnsi" w:cstheme="minorHAnsi"/>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4E5E0363" w14:textId="77777777" w:rsidR="0061260F" w:rsidRPr="00765531" w:rsidRDefault="0061260F" w:rsidP="00765531">
      <w:pPr>
        <w:pStyle w:val="Heading3"/>
      </w:pPr>
      <w:r w:rsidRPr="00765531">
        <w:t>Emergency Exit Procedures</w:t>
      </w:r>
    </w:p>
    <w:p w14:paraId="07B4DA84" w14:textId="77777777" w:rsidR="0061260F" w:rsidRPr="00112071" w:rsidRDefault="0061260F" w:rsidP="00765531">
      <w:pPr>
        <w:spacing w:after="240"/>
        <w:rPr>
          <w:rFonts w:asciiTheme="minorHAnsi" w:hAnsiTheme="minorHAnsi" w:cstheme="minorHAnsi"/>
        </w:rPr>
      </w:pPr>
      <w:r w:rsidRPr="00112071">
        <w:rPr>
          <w:rFonts w:asciiTheme="minorHAnsi" w:hAnsiTheme="minorHAnsi" w:cstheme="minorHAnsi"/>
        </w:rPr>
        <w:t xml:space="preserve">Should we experience an emergency event that requires evacuation of the building, students should exit the room and move toward the nearest exit, which is located outside LS 118 to the right or left of the class entrances. When exiting the building during an emergency, do not take an elevator but use the stairwells instead. Faculty members and instructional staff will assist students in selecting the safest route for evacuation and will </w:t>
      </w:r>
      <w:proofErr w:type="gramStart"/>
      <w:r w:rsidRPr="00112071">
        <w:rPr>
          <w:rFonts w:asciiTheme="minorHAnsi" w:hAnsiTheme="minorHAnsi" w:cstheme="minorHAnsi"/>
        </w:rPr>
        <w:t>make arrangements</w:t>
      </w:r>
      <w:proofErr w:type="gramEnd"/>
      <w:r w:rsidRPr="00112071">
        <w:rPr>
          <w:rFonts w:asciiTheme="minorHAnsi" w:hAnsiTheme="minorHAnsi" w:cstheme="minorHAnsi"/>
        </w:rPr>
        <w:t xml:space="preserve"> to assist individuals with disabilities.</w:t>
      </w:r>
    </w:p>
    <w:p w14:paraId="402F9C7F" w14:textId="77777777" w:rsidR="0061260F" w:rsidRPr="00112071" w:rsidRDefault="0061260F" w:rsidP="00765531">
      <w:pPr>
        <w:rPr>
          <w:rFonts w:asciiTheme="minorHAnsi" w:hAnsiTheme="minorHAnsi" w:cstheme="minorHAnsi"/>
        </w:rPr>
      </w:pPr>
      <w:r w:rsidRPr="00112071">
        <w:rPr>
          <w:rFonts w:asciiTheme="minorHAnsi" w:hAnsiTheme="minorHAnsi" w:cstheme="minorHAnsi"/>
        </w:rPr>
        <w:lastRenderedPageBreak/>
        <w:t xml:space="preserve">Students are also encouraged to subscribe to the </w:t>
      </w:r>
      <w:proofErr w:type="spellStart"/>
      <w:r w:rsidRPr="00112071">
        <w:rPr>
          <w:rFonts w:asciiTheme="minorHAnsi" w:hAnsiTheme="minorHAnsi" w:cstheme="minorHAnsi"/>
        </w:rPr>
        <w:t>MavAlert</w:t>
      </w:r>
      <w:proofErr w:type="spellEnd"/>
      <w:r w:rsidRPr="00112071">
        <w:rPr>
          <w:rFonts w:asciiTheme="minorHAnsi" w:hAnsiTheme="minorHAnsi" w:cstheme="minorHAnsi"/>
        </w:rPr>
        <w:t xml:space="preserve"> system that will send information in case of an emergency to their cell phones or email accounts. Anyone can subscribe at </w:t>
      </w:r>
      <w:hyperlink r:id="rId19" w:history="1">
        <w:r w:rsidRPr="00112071">
          <w:rPr>
            <w:rStyle w:val="Hyperlink"/>
            <w:rFonts w:asciiTheme="minorHAnsi" w:hAnsiTheme="minorHAnsi" w:cstheme="minorHAnsi"/>
          </w:rPr>
          <w:t>Emergency Communication System</w:t>
        </w:r>
      </w:hyperlink>
      <w:r w:rsidRPr="00112071">
        <w:rPr>
          <w:rFonts w:asciiTheme="minorHAnsi" w:hAnsiTheme="minorHAnsi" w:cstheme="minorHAnsi"/>
        </w:rPr>
        <w:t xml:space="preserve">. </w:t>
      </w:r>
    </w:p>
    <w:p w14:paraId="7D9383DB" w14:textId="77777777" w:rsidR="0061260F" w:rsidRPr="00765531" w:rsidRDefault="0061260F" w:rsidP="00765531">
      <w:pPr>
        <w:pStyle w:val="Heading3"/>
      </w:pPr>
      <w:r w:rsidRPr="00765531">
        <w:t>Academic Success Center</w:t>
      </w:r>
    </w:p>
    <w:p w14:paraId="1F3672F4" w14:textId="77777777" w:rsidR="0061260F" w:rsidRPr="00112071" w:rsidRDefault="0061260F" w:rsidP="00765531">
      <w:pPr>
        <w:spacing w:after="240"/>
        <w:rPr>
          <w:rFonts w:asciiTheme="minorHAnsi" w:hAnsiTheme="minorHAnsi" w:cstheme="minorHAnsi"/>
        </w:rPr>
      </w:pPr>
      <w:r w:rsidRPr="00112071">
        <w:rPr>
          <w:rFonts w:asciiTheme="minorHAnsi" w:hAnsiTheme="minorHAnsi" w:cstheme="minorHAnsi"/>
        </w:rPr>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20" w:history="1">
        <w:r w:rsidRPr="00112071">
          <w:rPr>
            <w:rStyle w:val="Hyperlink"/>
            <w:rFonts w:asciiTheme="minorHAnsi" w:hAnsiTheme="minorHAnsi" w:cstheme="minorHAnsi"/>
          </w:rPr>
          <w:t>Academic Success Center</w:t>
        </w:r>
      </w:hyperlink>
      <w:r w:rsidRPr="00112071">
        <w:rPr>
          <w:rFonts w:asciiTheme="minorHAnsi" w:hAnsiTheme="minorHAnsi" w:cstheme="minorHAnsi"/>
        </w:rPr>
        <w:t xml:space="preserve">.  To request disability accommodations for tutoring, please complete this </w:t>
      </w:r>
      <w:hyperlink r:id="rId21" w:history="1">
        <w:r w:rsidRPr="00112071">
          <w:rPr>
            <w:rStyle w:val="Hyperlink"/>
            <w:rFonts w:asciiTheme="minorHAnsi" w:hAnsiTheme="minorHAnsi" w:cstheme="minorHAnsi"/>
          </w:rPr>
          <w:t>form</w:t>
        </w:r>
      </w:hyperlink>
      <w:r w:rsidRPr="00112071">
        <w:rPr>
          <w:rFonts w:asciiTheme="minorHAnsi" w:hAnsiTheme="minorHAnsi" w:cstheme="minorHAnsi"/>
        </w:rPr>
        <w:t>.</w:t>
      </w:r>
    </w:p>
    <w:p w14:paraId="06E4C101" w14:textId="750DA2CF" w:rsidR="0061260F" w:rsidRPr="00112071" w:rsidRDefault="0061260F" w:rsidP="00765531">
      <w:pPr>
        <w:rPr>
          <w:rFonts w:asciiTheme="minorHAnsi" w:hAnsiTheme="minorHAnsi" w:cstheme="minorHAnsi"/>
        </w:rPr>
      </w:pPr>
      <w:r w:rsidRPr="00112071">
        <w:rPr>
          <w:rFonts w:asciiTheme="minorHAnsi" w:hAnsiTheme="minorHAnsi" w:cstheme="minorHAnsi"/>
          <w:b/>
          <w:bCs/>
        </w:rPr>
        <w:t xml:space="preserve">The </w:t>
      </w:r>
      <w:hyperlink r:id="rId22">
        <w:r w:rsidRPr="00112071">
          <w:rPr>
            <w:rStyle w:val="Hyperlink"/>
            <w:rFonts w:asciiTheme="minorHAnsi" w:hAnsiTheme="minorHAnsi" w:cstheme="minorHAnsi"/>
            <w:b/>
            <w:bCs/>
            <w:color w:val="auto"/>
          </w:rPr>
          <w:t>IDEAS Center</w:t>
        </w:r>
      </w:hyperlink>
      <w:r w:rsidRPr="00112071">
        <w:rPr>
          <w:rFonts w:asciiTheme="minorHAnsi" w:hAnsiTheme="minorHAnsi" w:cstheme="minorHAnsi"/>
        </w:rPr>
        <w:t xml:space="preserve"> (https://www.uta.edu/ideas/)</w:t>
      </w:r>
      <w:r w:rsidRPr="00112071">
        <w:rPr>
          <w:rFonts w:asciiTheme="minorHAnsi" w:hAnsiTheme="minorHAnsi" w:cstheme="minorHAnsi"/>
          <w:b/>
          <w:bCs/>
        </w:rPr>
        <w:t xml:space="preserve"> (</w:t>
      </w:r>
      <w:r w:rsidRPr="00112071">
        <w:rPr>
          <w:rFonts w:asciiTheme="minorHAnsi" w:hAnsiTheme="minorHAnsi" w:cstheme="minorHAnsi"/>
        </w:rPr>
        <w:t>2</w:t>
      </w:r>
      <w:r w:rsidRPr="00112071">
        <w:rPr>
          <w:rFonts w:asciiTheme="minorHAnsi" w:hAnsiTheme="minorHAnsi" w:cstheme="minorHAnsi"/>
          <w:vertAlign w:val="superscript"/>
        </w:rPr>
        <w:t>nd</w:t>
      </w:r>
      <w:r w:rsidRPr="00112071">
        <w:rPr>
          <w:rFonts w:asciiTheme="minorHAnsi" w:hAnsiTheme="minorHAnsi" w:cstheme="minorHAnsi"/>
        </w:rPr>
        <w:t xml:space="preserve"> Floor of Central Library) offers </w:t>
      </w:r>
      <w:r w:rsidRPr="00112071">
        <w:rPr>
          <w:rFonts w:asciiTheme="minorHAnsi" w:hAnsiTheme="minorHAnsi" w:cstheme="minorHAnsi"/>
          <w:b/>
          <w:bCs/>
        </w:rPr>
        <w:t>FREE</w:t>
      </w:r>
      <w:r w:rsidRPr="00112071">
        <w:rPr>
          <w:rFonts w:asciiTheme="minorHAnsi" w:hAnsiTheme="minorHAnsi" w:cstheme="minorHAnsi"/>
        </w:rPr>
        <w:t xml:space="preserve"> tutoring and mentoring to all students with a focus on transfer students, sophomores, veterans, and others undergoing a transition to UT Arlington. Students can drop in or check the schedule of available peer tutors at www.uta.edu/IDEAS, or call (817) 272-6593.</w:t>
      </w:r>
    </w:p>
    <w:p w14:paraId="10CCE5FC" w14:textId="77777777" w:rsidR="0061260F" w:rsidRPr="00112071" w:rsidRDefault="0061260F" w:rsidP="009B434A">
      <w:pPr>
        <w:pStyle w:val="Heading3"/>
      </w:pPr>
      <w:r w:rsidRPr="00112071">
        <w:t>The English Writing Center (411LIBR)</w:t>
      </w:r>
    </w:p>
    <w:p w14:paraId="5AB9733E" w14:textId="1CE8B993" w:rsidR="009E49B6" w:rsidRPr="00112071" w:rsidRDefault="0061260F" w:rsidP="00765531">
      <w:pPr>
        <w:spacing w:after="240"/>
        <w:rPr>
          <w:rFonts w:asciiTheme="minorHAnsi" w:hAnsiTheme="minorHAnsi" w:cstheme="minorHAnsi"/>
        </w:rPr>
      </w:pPr>
      <w:r w:rsidRPr="00112071">
        <w:rPr>
          <w:rFonts w:asciiTheme="minorHAnsi" w:hAnsiTheme="minorHAnsi" w:cstheme="minorHAnsi"/>
        </w:rPr>
        <w:t xml:space="preserve">The Writing Center offers </w:t>
      </w:r>
      <w:r w:rsidRPr="00112071">
        <w:rPr>
          <w:rFonts w:asciiTheme="minorHAnsi" w:hAnsiTheme="minorHAnsi" w:cstheme="minorHAnsi"/>
          <w:b/>
        </w:rPr>
        <w:t>FREE</w:t>
      </w:r>
      <w:r w:rsidRPr="00112071">
        <w:rPr>
          <w:rFonts w:asciiTheme="minorHAnsi" w:hAnsiTheme="minorHAnsi" w:cstheme="minorHAnsi"/>
        </w:rPr>
        <w:t xml:space="preserve"> tutoring in 15-, 30-, 45-, and 60-minute face-to-face and online sessions to all UTA students on any phase of their UTA coursework. Register and make appointments online at the </w:t>
      </w:r>
      <w:hyperlink r:id="rId23" w:history="1">
        <w:r w:rsidRPr="00112071">
          <w:rPr>
            <w:rStyle w:val="Hyperlink"/>
            <w:rFonts w:asciiTheme="minorHAnsi" w:hAnsiTheme="minorHAnsi" w:cstheme="minorHAnsi"/>
            <w:color w:val="auto"/>
          </w:rPr>
          <w:t>Writing Center</w:t>
        </w:r>
      </w:hyperlink>
      <w:r w:rsidRPr="00112071">
        <w:rPr>
          <w:rFonts w:asciiTheme="minorHAnsi" w:hAnsiTheme="minorHAnsi" w:cstheme="minorHAnsi"/>
        </w:rPr>
        <w:t xml:space="preserve"> (https://uta.mywconline.com). Classroom visits, workshops, and specialized services for graduate students and faculty are also available. Please see </w:t>
      </w:r>
      <w:hyperlink r:id="rId24" w:history="1">
        <w:r w:rsidRPr="00112071">
          <w:rPr>
            <w:rStyle w:val="Hyperlink"/>
            <w:rFonts w:asciiTheme="minorHAnsi" w:hAnsiTheme="minorHAnsi" w:cstheme="minorHAnsi"/>
            <w:color w:val="auto"/>
          </w:rPr>
          <w:t>Writing Center: OWL</w:t>
        </w:r>
      </w:hyperlink>
      <w:r w:rsidRPr="00112071">
        <w:rPr>
          <w:rFonts w:asciiTheme="minorHAnsi" w:hAnsiTheme="minorHAnsi" w:cstheme="minorHAnsi"/>
        </w:rPr>
        <w:t xml:space="preserve"> for detailed information on all our programs and services.</w:t>
      </w:r>
    </w:p>
    <w:p w14:paraId="4A850548" w14:textId="77777777" w:rsidR="0061260F" w:rsidRPr="00112071" w:rsidRDefault="0061260F" w:rsidP="00765531">
      <w:pPr>
        <w:rPr>
          <w:rFonts w:asciiTheme="minorHAnsi" w:hAnsiTheme="minorHAnsi" w:cstheme="minorHAnsi"/>
        </w:rPr>
      </w:pPr>
      <w:r w:rsidRPr="00112071">
        <w:rPr>
          <w:rFonts w:asciiTheme="minorHAnsi" w:hAnsiTheme="minorHAnsi" w:cstheme="minorHAnsi"/>
        </w:rPr>
        <w:t xml:space="preserve">The </w:t>
      </w:r>
      <w:proofErr w:type="gramStart"/>
      <w:r w:rsidRPr="00112071">
        <w:rPr>
          <w:rFonts w:asciiTheme="minorHAnsi" w:hAnsiTheme="minorHAnsi" w:cstheme="minorHAnsi"/>
        </w:rPr>
        <w:t>Library’s</w:t>
      </w:r>
      <w:proofErr w:type="gramEnd"/>
      <w:r w:rsidRPr="00112071">
        <w:rPr>
          <w:rFonts w:asciiTheme="minorHAnsi" w:hAnsiTheme="minorHAnsi" w:cstheme="minorHAnsi"/>
        </w:rPr>
        <w:t xml:space="preserve"> 2</w:t>
      </w:r>
      <w:r w:rsidRPr="00112071">
        <w:rPr>
          <w:rFonts w:asciiTheme="minorHAnsi" w:hAnsiTheme="minorHAnsi" w:cstheme="minorHAnsi"/>
          <w:vertAlign w:val="superscript"/>
        </w:rPr>
        <w:t>nd</w:t>
      </w:r>
      <w:r w:rsidRPr="00112071">
        <w:rPr>
          <w:rFonts w:asciiTheme="minorHAnsi" w:hAnsiTheme="minorHAnsi" w:cstheme="minorHAnsi"/>
        </w:rPr>
        <w:t xml:space="preserve"> floor </w:t>
      </w:r>
      <w:hyperlink r:id="rId25">
        <w:r w:rsidRPr="00112071">
          <w:rPr>
            <w:rStyle w:val="Hyperlink"/>
            <w:rFonts w:asciiTheme="minorHAnsi" w:hAnsiTheme="minorHAnsi" w:cstheme="minorHAnsi"/>
            <w:color w:val="auto"/>
          </w:rPr>
          <w:t>Academic Plaza</w:t>
        </w:r>
      </w:hyperlink>
      <w:r w:rsidRPr="00112071">
        <w:rPr>
          <w:rFonts w:asciiTheme="minorHAnsi" w:hAnsiTheme="minorHAnsi" w:cstheme="minorHAnsi"/>
        </w:rPr>
        <w:t xml:space="preserve"> (http://library.uta.edu/academic-plaza) offers students a central hub of support services, including IDEAS Center, University Advising Services, Transfer UTA and various college/school advising hours. Services are available during the </w:t>
      </w:r>
      <w:hyperlink r:id="rId26">
        <w:r w:rsidRPr="00112071">
          <w:rPr>
            <w:rStyle w:val="Hyperlink"/>
            <w:rFonts w:asciiTheme="minorHAnsi" w:hAnsiTheme="minorHAnsi" w:cstheme="minorHAnsi"/>
            <w:color w:val="auto"/>
          </w:rPr>
          <w:t>library’s hours</w:t>
        </w:r>
      </w:hyperlink>
      <w:r w:rsidRPr="00112071">
        <w:rPr>
          <w:rFonts w:asciiTheme="minorHAnsi" w:hAnsiTheme="minorHAnsi" w:cstheme="minorHAnsi"/>
        </w:rPr>
        <w:t xml:space="preserve"> of operation.</w:t>
      </w:r>
    </w:p>
    <w:p w14:paraId="6C28882D" w14:textId="77777777" w:rsidR="0061260F" w:rsidRPr="00112071" w:rsidRDefault="0061260F" w:rsidP="009B434A">
      <w:pPr>
        <w:pStyle w:val="Heading3"/>
      </w:pPr>
      <w:r w:rsidRPr="00112071">
        <w:t>Librarian to Contact</w:t>
      </w:r>
    </w:p>
    <w:p w14:paraId="69FD0B33" w14:textId="77777777" w:rsidR="0061260F" w:rsidRPr="00112071" w:rsidRDefault="0061260F" w:rsidP="009E49B6">
      <w:pPr>
        <w:tabs>
          <w:tab w:val="left" w:leader="dot" w:pos="3600"/>
        </w:tabs>
        <w:spacing w:after="160"/>
        <w:rPr>
          <w:rFonts w:asciiTheme="minorHAnsi" w:hAnsiTheme="minorHAnsi" w:cstheme="minorHAnsi"/>
        </w:rPr>
      </w:pPr>
      <w:r w:rsidRPr="00112071">
        <w:rPr>
          <w:rFonts w:asciiTheme="minorHAnsi" w:hAnsiTheme="minorHAnsi" w:cstheme="minorHAnsi"/>
        </w:rPr>
        <w:t xml:space="preserve">Each academic unit has access to </w:t>
      </w:r>
      <w:hyperlink r:id="rId27" w:history="1">
        <w:r w:rsidRPr="00112071">
          <w:rPr>
            <w:rStyle w:val="Hyperlink"/>
            <w:rFonts w:asciiTheme="minorHAnsi" w:hAnsiTheme="minorHAnsi" w:cstheme="minorHAnsi"/>
            <w:color w:val="auto"/>
          </w:rPr>
          <w:t>Librarians by Academic Subject</w:t>
        </w:r>
      </w:hyperlink>
      <w:r w:rsidRPr="00112071">
        <w:rPr>
          <w:rFonts w:asciiTheme="minorHAnsi" w:hAnsiTheme="minorHAnsi" w:cstheme="minorHAnsi"/>
        </w:rPr>
        <w:t xml:space="preserve"> that can assist students with research projects, tutorials on plagiarism and citation references as well as support with databases and course reserves. </w:t>
      </w:r>
    </w:p>
    <w:p w14:paraId="2BA39040" w14:textId="77777777" w:rsidR="0061260F" w:rsidRPr="00112071" w:rsidRDefault="0061260F" w:rsidP="009B434A">
      <w:pPr>
        <w:pStyle w:val="Heading2"/>
      </w:pPr>
      <w:r w:rsidRPr="00112071">
        <w:t>Emergency Phone Numbers</w:t>
      </w:r>
    </w:p>
    <w:p w14:paraId="3CE1B03B" w14:textId="77777777" w:rsidR="0061260F" w:rsidRPr="00112071" w:rsidRDefault="0061260F" w:rsidP="0061260F">
      <w:pPr>
        <w:rPr>
          <w:rFonts w:asciiTheme="minorHAnsi" w:hAnsiTheme="minorHAnsi" w:cstheme="minorHAnsi"/>
        </w:rPr>
      </w:pPr>
      <w:r w:rsidRPr="00112071">
        <w:rPr>
          <w:rFonts w:asciiTheme="minorHAnsi" w:hAnsiTheme="minorHAnsi" w:cstheme="minorHAnsi"/>
        </w:rPr>
        <w:t xml:space="preserve">Enter the UTA Police Department’s emergency phone number into your own mobile phone.] In case of an on-campus emergency, call the UT Arlington Police Department at </w:t>
      </w:r>
      <w:r w:rsidRPr="00112071">
        <w:rPr>
          <w:rFonts w:asciiTheme="minorHAnsi" w:hAnsiTheme="minorHAnsi" w:cstheme="minorHAnsi"/>
          <w:b/>
          <w:bCs/>
        </w:rPr>
        <w:t>817-272-3003</w:t>
      </w:r>
      <w:r w:rsidRPr="00112071">
        <w:rPr>
          <w:rFonts w:asciiTheme="minorHAnsi" w:hAnsiTheme="minorHAnsi" w:cstheme="minorHAnsi"/>
        </w:rPr>
        <w:t xml:space="preserve"> (non-campus phone), </w:t>
      </w:r>
      <w:r w:rsidRPr="00112071">
        <w:rPr>
          <w:rFonts w:asciiTheme="minorHAnsi" w:hAnsiTheme="minorHAnsi" w:cstheme="minorHAnsi"/>
          <w:b/>
          <w:bCs/>
        </w:rPr>
        <w:t>2-3003</w:t>
      </w:r>
      <w:r w:rsidRPr="00112071">
        <w:rPr>
          <w:rFonts w:asciiTheme="minorHAnsi" w:hAnsiTheme="minorHAnsi" w:cstheme="minorHAnsi"/>
        </w:rPr>
        <w:t xml:space="preserve"> (campus phone). You may also dial 911. Non-emergency number 817-272-3381</w:t>
      </w:r>
    </w:p>
    <w:p w14:paraId="39329E20" w14:textId="77777777" w:rsidR="0061260F" w:rsidRPr="00112071" w:rsidRDefault="0061260F" w:rsidP="009B434A">
      <w:pPr>
        <w:pStyle w:val="Heading2"/>
      </w:pPr>
      <w:r w:rsidRPr="00112071">
        <w:rPr>
          <w:rStyle w:val="normalchar"/>
          <w:sz w:val="24"/>
          <w:szCs w:val="24"/>
        </w:rPr>
        <w:t>Library Information</w:t>
      </w:r>
    </w:p>
    <w:p w14:paraId="65E91188" w14:textId="77777777" w:rsidR="0061260F" w:rsidRPr="00112071" w:rsidRDefault="0061260F" w:rsidP="009B434A">
      <w:pPr>
        <w:pStyle w:val="Heading3"/>
      </w:pPr>
      <w:r w:rsidRPr="00112071">
        <w:rPr>
          <w:rStyle w:val="normalchar"/>
        </w:rPr>
        <w:t>Research or General Library Help</w:t>
      </w:r>
    </w:p>
    <w:p w14:paraId="39527B6D" w14:textId="77777777" w:rsidR="0061260F" w:rsidRPr="00112071" w:rsidRDefault="0061260F" w:rsidP="009B434A">
      <w:pPr>
        <w:pStyle w:val="Heading3"/>
      </w:pPr>
      <w:r w:rsidRPr="00112071">
        <w:t>Ask for Help</w:t>
      </w:r>
    </w:p>
    <w:p w14:paraId="2C55E974"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28" w:history="1">
        <w:r w:rsidR="0061260F" w:rsidRPr="00112071">
          <w:rPr>
            <w:rStyle w:val="Hyperlink"/>
            <w:rFonts w:asciiTheme="minorHAnsi" w:hAnsiTheme="minorHAnsi" w:cstheme="minorHAnsi"/>
          </w:rPr>
          <w:t>Academic Plaza Consultation Services</w:t>
        </w:r>
        <w:r w:rsidR="0061260F" w:rsidRPr="00112071">
          <w:rPr>
            <w:rStyle w:val="Hyperlink"/>
            <w:rFonts w:asciiTheme="minorHAnsi" w:hAnsiTheme="minorHAnsi" w:cstheme="minorHAnsi"/>
            <w:color w:val="auto"/>
            <w:u w:val="none"/>
          </w:rPr>
          <w:t> </w:t>
        </w:r>
      </w:hyperlink>
      <w:r w:rsidR="0061260F" w:rsidRPr="00112071">
        <w:rPr>
          <w:rStyle w:val="normalchar"/>
          <w:rFonts w:asciiTheme="minorHAnsi" w:hAnsiTheme="minorHAnsi" w:cstheme="minorHAnsi"/>
        </w:rPr>
        <w:t>(</w:t>
      </w:r>
      <w:r w:rsidR="0061260F" w:rsidRPr="00112071">
        <w:rPr>
          <w:rStyle w:val="hyperlinkchar"/>
          <w:rFonts w:asciiTheme="minorHAnsi" w:hAnsiTheme="minorHAnsi" w:cstheme="minorHAnsi"/>
        </w:rPr>
        <w:t>library.uta.edu/</w:t>
      </w:r>
      <w:proofErr w:type="gramStart"/>
      <w:r w:rsidR="0061260F" w:rsidRPr="00112071">
        <w:rPr>
          <w:rStyle w:val="hyperlinkchar"/>
          <w:rFonts w:asciiTheme="minorHAnsi" w:hAnsiTheme="minorHAnsi" w:cstheme="minorHAnsi"/>
        </w:rPr>
        <w:t>academic-plaza</w:t>
      </w:r>
      <w:proofErr w:type="gramEnd"/>
      <w:r w:rsidR="0061260F" w:rsidRPr="00112071">
        <w:rPr>
          <w:rStyle w:val="hyperlinkchar"/>
          <w:rFonts w:asciiTheme="minorHAnsi" w:hAnsiTheme="minorHAnsi" w:cstheme="minorHAnsi"/>
        </w:rPr>
        <w:t>)</w:t>
      </w:r>
    </w:p>
    <w:p w14:paraId="76E9CD58"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29" w:history="1">
        <w:r w:rsidR="0061260F" w:rsidRPr="00112071">
          <w:rPr>
            <w:rStyle w:val="Hyperlink"/>
            <w:rFonts w:asciiTheme="minorHAnsi" w:hAnsiTheme="minorHAnsi" w:cstheme="minorHAnsi"/>
          </w:rPr>
          <w:t>Ask Us</w:t>
        </w:r>
        <w:r w:rsidR="0061260F" w:rsidRPr="00112071">
          <w:rPr>
            <w:rStyle w:val="Hyperlink"/>
            <w:rFonts w:asciiTheme="minorHAnsi" w:hAnsiTheme="minorHAnsi" w:cstheme="minorHAnsi"/>
            <w:u w:val="none"/>
          </w:rPr>
          <w:t> </w:t>
        </w:r>
      </w:hyperlink>
      <w:r w:rsidR="0061260F" w:rsidRPr="00112071">
        <w:rPr>
          <w:rStyle w:val="normalchar"/>
          <w:rFonts w:asciiTheme="minorHAnsi" w:hAnsiTheme="minorHAnsi" w:cstheme="minorHAnsi"/>
        </w:rPr>
        <w:t>(</w:t>
      </w:r>
      <w:hyperlink r:id="rId30" w:history="1">
        <w:r w:rsidR="0061260F" w:rsidRPr="00112071">
          <w:rPr>
            <w:rStyle w:val="hyperlinkchar"/>
            <w:rFonts w:asciiTheme="minorHAnsi" w:hAnsiTheme="minorHAnsi" w:cstheme="minorHAnsi"/>
          </w:rPr>
          <w:t>ask.uta.edu/</w:t>
        </w:r>
      </w:hyperlink>
      <w:r w:rsidR="0061260F" w:rsidRPr="00112071">
        <w:rPr>
          <w:rFonts w:asciiTheme="minorHAnsi" w:hAnsiTheme="minorHAnsi" w:cstheme="minorHAnsi"/>
        </w:rPr>
        <w:t>)</w:t>
      </w:r>
    </w:p>
    <w:p w14:paraId="0277B0BE"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1" w:history="1">
        <w:r w:rsidR="0061260F" w:rsidRPr="00112071">
          <w:rPr>
            <w:rStyle w:val="Hyperlink"/>
            <w:rFonts w:asciiTheme="minorHAnsi" w:hAnsiTheme="minorHAnsi" w:cstheme="minorHAnsi"/>
          </w:rPr>
          <w:t>Research Coaches</w:t>
        </w:r>
      </w:hyperlink>
      <w:r w:rsidR="0061260F" w:rsidRPr="00112071">
        <w:rPr>
          <w:rStyle w:val="hyperlinkchar"/>
          <w:rFonts w:asciiTheme="minorHAnsi" w:hAnsiTheme="minorHAnsi" w:cstheme="minorHAnsi"/>
          <w:color w:val="000000" w:themeColor="text1"/>
        </w:rPr>
        <w:t xml:space="preserve"> (</w:t>
      </w:r>
      <w:r w:rsidR="0061260F" w:rsidRPr="00112071">
        <w:rPr>
          <w:rFonts w:asciiTheme="minorHAnsi" w:hAnsiTheme="minorHAnsi" w:cstheme="minorHAnsi"/>
        </w:rPr>
        <w:t>http://libguides.uta.edu/researchcoach)</w:t>
      </w:r>
    </w:p>
    <w:p w14:paraId="44C42198" w14:textId="77777777" w:rsidR="0061260F" w:rsidRPr="00112071" w:rsidRDefault="0061260F" w:rsidP="009B434A">
      <w:pPr>
        <w:pStyle w:val="Heading3"/>
      </w:pPr>
      <w:r w:rsidRPr="00112071">
        <w:t>Resources</w:t>
      </w:r>
    </w:p>
    <w:p w14:paraId="3349A362"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2" w:history="1">
        <w:r w:rsidR="0061260F" w:rsidRPr="00112071">
          <w:rPr>
            <w:rStyle w:val="Hyperlink"/>
            <w:rFonts w:asciiTheme="minorHAnsi" w:hAnsiTheme="minorHAnsi" w:cstheme="minorHAnsi"/>
          </w:rPr>
          <w:t>Library Tutorials</w:t>
        </w:r>
      </w:hyperlink>
      <w:r w:rsidR="0061260F" w:rsidRPr="00112071">
        <w:rPr>
          <w:rStyle w:val="normalchar"/>
          <w:rFonts w:asciiTheme="minorHAnsi" w:hAnsiTheme="minorHAnsi" w:cstheme="minorHAnsi"/>
        </w:rPr>
        <w:t> (</w:t>
      </w:r>
      <w:hyperlink r:id="rId33" w:history="1">
        <w:r w:rsidR="0061260F" w:rsidRPr="00112071">
          <w:rPr>
            <w:rStyle w:val="hyperlinkchar"/>
            <w:rFonts w:asciiTheme="minorHAnsi" w:hAnsiTheme="minorHAnsi" w:cstheme="minorHAnsi"/>
          </w:rPr>
          <w:t>library.uta.edu/how-to</w:t>
        </w:r>
      </w:hyperlink>
      <w:r w:rsidR="0061260F" w:rsidRPr="00112071">
        <w:rPr>
          <w:rFonts w:asciiTheme="minorHAnsi" w:hAnsiTheme="minorHAnsi" w:cstheme="minorHAnsi"/>
        </w:rPr>
        <w:t>)</w:t>
      </w:r>
    </w:p>
    <w:p w14:paraId="2B0DA4F2"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4" w:history="1">
        <w:r w:rsidR="0061260F" w:rsidRPr="00112071">
          <w:rPr>
            <w:rStyle w:val="Hyperlink"/>
            <w:rFonts w:asciiTheme="minorHAnsi" w:hAnsiTheme="minorHAnsi" w:cstheme="minorHAnsi"/>
          </w:rPr>
          <w:t>Subject and Course Research Guides</w:t>
        </w:r>
      </w:hyperlink>
      <w:r w:rsidR="0061260F" w:rsidRPr="00112071">
        <w:rPr>
          <w:rStyle w:val="normalchar"/>
          <w:rFonts w:asciiTheme="minorHAnsi" w:hAnsiTheme="minorHAnsi" w:cstheme="minorHAnsi"/>
        </w:rPr>
        <w:t> (</w:t>
      </w:r>
      <w:hyperlink r:id="rId35" w:history="1">
        <w:r w:rsidR="0061260F" w:rsidRPr="00112071">
          <w:rPr>
            <w:rStyle w:val="hyperlinkchar"/>
            <w:rFonts w:asciiTheme="minorHAnsi" w:hAnsiTheme="minorHAnsi" w:cstheme="minorHAnsi"/>
          </w:rPr>
          <w:t>libguides.uta.edu</w:t>
        </w:r>
      </w:hyperlink>
      <w:r w:rsidR="0061260F" w:rsidRPr="00112071">
        <w:rPr>
          <w:rFonts w:asciiTheme="minorHAnsi" w:hAnsiTheme="minorHAnsi" w:cstheme="minorHAnsi"/>
        </w:rPr>
        <w:t>)</w:t>
      </w:r>
    </w:p>
    <w:p w14:paraId="457D902F"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6" w:history="1">
        <w:r w:rsidR="0061260F" w:rsidRPr="00112071">
          <w:rPr>
            <w:rStyle w:val="Hyperlink"/>
            <w:rFonts w:asciiTheme="minorHAnsi" w:hAnsiTheme="minorHAnsi" w:cstheme="minorHAnsi"/>
          </w:rPr>
          <w:t>Librarians by Subject</w:t>
        </w:r>
      </w:hyperlink>
      <w:r w:rsidR="0061260F" w:rsidRPr="00112071">
        <w:rPr>
          <w:rFonts w:asciiTheme="minorHAnsi" w:hAnsiTheme="minorHAnsi" w:cstheme="minorHAnsi"/>
        </w:rPr>
        <w:t xml:space="preserve"> (library.uta.edu/subject-librarians)</w:t>
      </w:r>
    </w:p>
    <w:p w14:paraId="7D1144B8"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7" w:history="1">
        <w:r w:rsidR="0061260F" w:rsidRPr="00112071">
          <w:rPr>
            <w:rStyle w:val="Hyperlink"/>
            <w:rFonts w:asciiTheme="minorHAnsi" w:hAnsiTheme="minorHAnsi" w:cstheme="minorHAnsi"/>
          </w:rPr>
          <w:t>A to Z List of Library Databases</w:t>
        </w:r>
      </w:hyperlink>
      <w:r w:rsidR="0061260F" w:rsidRPr="00112071">
        <w:rPr>
          <w:rStyle w:val="normalchar"/>
          <w:rFonts w:asciiTheme="minorHAnsi" w:hAnsiTheme="minorHAnsi" w:cstheme="minorHAnsi"/>
        </w:rPr>
        <w:t> (</w:t>
      </w:r>
      <w:r w:rsidR="0061260F" w:rsidRPr="00112071">
        <w:rPr>
          <w:rStyle w:val="hyperlinkchar"/>
          <w:rFonts w:asciiTheme="minorHAnsi" w:hAnsiTheme="minorHAnsi" w:cstheme="minorHAnsi"/>
        </w:rPr>
        <w:t>libguides.uta.edu/</w:t>
      </w:r>
      <w:proofErr w:type="spellStart"/>
      <w:r w:rsidR="0061260F" w:rsidRPr="00112071">
        <w:rPr>
          <w:rStyle w:val="hyperlinkchar"/>
          <w:rFonts w:asciiTheme="minorHAnsi" w:hAnsiTheme="minorHAnsi" w:cstheme="minorHAnsi"/>
        </w:rPr>
        <w:t>az.php</w:t>
      </w:r>
      <w:proofErr w:type="spellEnd"/>
      <w:r w:rsidR="0061260F" w:rsidRPr="00112071">
        <w:rPr>
          <w:rStyle w:val="hyperlinkchar"/>
          <w:rFonts w:asciiTheme="minorHAnsi" w:hAnsiTheme="minorHAnsi" w:cstheme="minorHAnsi"/>
        </w:rPr>
        <w:t>)</w:t>
      </w:r>
    </w:p>
    <w:p w14:paraId="1A864B65" w14:textId="77777777"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8" w:history="1">
        <w:r w:rsidR="0061260F" w:rsidRPr="00112071">
          <w:rPr>
            <w:rStyle w:val="Hyperlink"/>
            <w:rFonts w:asciiTheme="minorHAnsi" w:hAnsiTheme="minorHAnsi" w:cstheme="minorHAnsi"/>
          </w:rPr>
          <w:t>Course Reserves </w:t>
        </w:r>
      </w:hyperlink>
      <w:r w:rsidR="0061260F" w:rsidRPr="00112071">
        <w:rPr>
          <w:rStyle w:val="normalchar"/>
          <w:rFonts w:asciiTheme="minorHAnsi" w:hAnsiTheme="minorHAnsi" w:cstheme="minorHAnsi"/>
        </w:rPr>
        <w:t>(</w:t>
      </w:r>
      <w:r w:rsidR="0061260F" w:rsidRPr="00112071">
        <w:rPr>
          <w:rFonts w:asciiTheme="minorHAnsi" w:hAnsiTheme="minorHAnsi" w:cstheme="minorHAnsi"/>
        </w:rPr>
        <w:t>https://uta.summon.serialssolutions.com/#!/course_reserves</w:t>
      </w:r>
      <w:r w:rsidR="0061260F" w:rsidRPr="00112071">
        <w:rPr>
          <w:rStyle w:val="hyperlinkchar"/>
          <w:rFonts w:asciiTheme="minorHAnsi" w:hAnsiTheme="minorHAnsi" w:cstheme="minorHAnsi"/>
        </w:rPr>
        <w:t>)</w:t>
      </w:r>
    </w:p>
    <w:p w14:paraId="05A10ED4" w14:textId="435E9475" w:rsidR="0061260F" w:rsidRPr="00112071" w:rsidRDefault="003558FD" w:rsidP="0061260F">
      <w:pPr>
        <w:pStyle w:val="Normal1"/>
        <w:numPr>
          <w:ilvl w:val="0"/>
          <w:numId w:val="7"/>
        </w:numPr>
        <w:spacing w:before="0" w:beforeAutospacing="0" w:after="0" w:afterAutospacing="0"/>
        <w:ind w:left="1080"/>
        <w:rPr>
          <w:rFonts w:asciiTheme="minorHAnsi" w:hAnsiTheme="minorHAnsi" w:cstheme="minorHAnsi"/>
        </w:rPr>
      </w:pPr>
      <w:hyperlink r:id="rId39" w:history="1">
        <w:r w:rsidR="0061260F" w:rsidRPr="00112071">
          <w:rPr>
            <w:rStyle w:val="Hyperlink"/>
            <w:rFonts w:asciiTheme="minorHAnsi" w:hAnsiTheme="minorHAnsi" w:cstheme="minorHAnsi"/>
          </w:rPr>
          <w:t>Study Room Reservations</w:t>
        </w:r>
        <w:r w:rsidR="0061260F" w:rsidRPr="00112071">
          <w:rPr>
            <w:rStyle w:val="Hyperlink"/>
            <w:rFonts w:asciiTheme="minorHAnsi" w:hAnsiTheme="minorHAnsi" w:cstheme="minorHAnsi"/>
            <w:u w:val="none"/>
          </w:rPr>
          <w:t> </w:t>
        </w:r>
      </w:hyperlink>
      <w:r w:rsidR="0061260F" w:rsidRPr="00112071">
        <w:rPr>
          <w:rStyle w:val="normalchar"/>
          <w:rFonts w:asciiTheme="minorHAnsi" w:hAnsiTheme="minorHAnsi" w:cstheme="minorHAnsi"/>
        </w:rPr>
        <w:t>(</w:t>
      </w:r>
      <w:r w:rsidR="0061260F" w:rsidRPr="00112071">
        <w:rPr>
          <w:rStyle w:val="hyperlinkchar"/>
          <w:rFonts w:asciiTheme="minorHAnsi" w:hAnsiTheme="minorHAnsi" w:cstheme="minorHAnsi"/>
        </w:rPr>
        <w:t>openroom.uta.edu/)</w:t>
      </w:r>
    </w:p>
    <w:sectPr w:rsidR="0061260F" w:rsidRPr="00112071" w:rsidSect="00A4213A">
      <w:footerReference w:type="even" r:id="rId40"/>
      <w:footerReference w:type="default" r:id="rId41"/>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06148" w14:textId="77777777" w:rsidR="00186703" w:rsidRDefault="00186703" w:rsidP="00336412">
      <w:r>
        <w:separator/>
      </w:r>
    </w:p>
  </w:endnote>
  <w:endnote w:type="continuationSeparator" w:id="0">
    <w:p w14:paraId="1EDB019A" w14:textId="77777777" w:rsidR="00186703" w:rsidRDefault="00186703" w:rsidP="0033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77777777" w:rsidR="00CB5E35" w:rsidRDefault="00CB5E35" w:rsidP="00336412">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7E04CB" w14:textId="77777777" w:rsidR="00CB5E35" w:rsidRDefault="00CB5E35" w:rsidP="00336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47485770" w:rsidR="00CB5E35" w:rsidRDefault="00CB5E35" w:rsidP="00336412">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5A77647" w14:textId="77777777" w:rsidR="00CB5E35" w:rsidRDefault="00CB5E35" w:rsidP="0033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079B" w14:textId="77777777" w:rsidR="00186703" w:rsidRDefault="00186703" w:rsidP="00336412">
      <w:r>
        <w:separator/>
      </w:r>
    </w:p>
  </w:footnote>
  <w:footnote w:type="continuationSeparator" w:id="0">
    <w:p w14:paraId="46082024" w14:textId="77777777" w:rsidR="00186703" w:rsidRDefault="00186703" w:rsidP="00336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299"/>
    <w:multiLevelType w:val="hybridMultilevel"/>
    <w:tmpl w:val="8E04C2F4"/>
    <w:lvl w:ilvl="0" w:tplc="7F6A6D9C">
      <w:numFmt w:val="bullet"/>
      <w:lvlText w:val="•"/>
      <w:lvlJc w:val="left"/>
      <w:pPr>
        <w:ind w:left="290" w:hanging="132"/>
      </w:pPr>
      <w:rPr>
        <w:rFonts w:ascii="Arial" w:eastAsia="Arial" w:hAnsi="Arial" w:cs="Arial" w:hint="default"/>
        <w:b w:val="0"/>
        <w:bCs w:val="0"/>
        <w:i w:val="0"/>
        <w:iCs w:val="0"/>
        <w:w w:val="103"/>
        <w:sz w:val="20"/>
        <w:szCs w:val="20"/>
      </w:rPr>
    </w:lvl>
    <w:lvl w:ilvl="1" w:tplc="5A3E789E">
      <w:numFmt w:val="bullet"/>
      <w:lvlText w:val=""/>
      <w:lvlJc w:val="left"/>
      <w:pPr>
        <w:ind w:left="878" w:hanging="360"/>
      </w:pPr>
      <w:rPr>
        <w:rFonts w:ascii="Symbol" w:eastAsia="Symbol" w:hAnsi="Symbol" w:cs="Symbol" w:hint="default"/>
        <w:b w:val="0"/>
        <w:bCs w:val="0"/>
        <w:i w:val="0"/>
        <w:iCs w:val="0"/>
        <w:w w:val="79"/>
        <w:sz w:val="20"/>
        <w:szCs w:val="20"/>
      </w:rPr>
    </w:lvl>
    <w:lvl w:ilvl="2" w:tplc="DD84C118">
      <w:numFmt w:val="bullet"/>
      <w:lvlText w:val="•"/>
      <w:lvlJc w:val="left"/>
      <w:pPr>
        <w:ind w:left="1906" w:hanging="360"/>
      </w:pPr>
      <w:rPr>
        <w:rFonts w:hint="default"/>
      </w:rPr>
    </w:lvl>
    <w:lvl w:ilvl="3" w:tplc="3ADA4E6A">
      <w:numFmt w:val="bullet"/>
      <w:lvlText w:val="•"/>
      <w:lvlJc w:val="left"/>
      <w:pPr>
        <w:ind w:left="2933" w:hanging="360"/>
      </w:pPr>
      <w:rPr>
        <w:rFonts w:hint="default"/>
      </w:rPr>
    </w:lvl>
    <w:lvl w:ilvl="4" w:tplc="8CDEB876">
      <w:numFmt w:val="bullet"/>
      <w:lvlText w:val="•"/>
      <w:lvlJc w:val="left"/>
      <w:pPr>
        <w:ind w:left="3960" w:hanging="360"/>
      </w:pPr>
      <w:rPr>
        <w:rFonts w:hint="default"/>
      </w:rPr>
    </w:lvl>
    <w:lvl w:ilvl="5" w:tplc="2736A4C8">
      <w:numFmt w:val="bullet"/>
      <w:lvlText w:val="•"/>
      <w:lvlJc w:val="left"/>
      <w:pPr>
        <w:ind w:left="4986" w:hanging="360"/>
      </w:pPr>
      <w:rPr>
        <w:rFonts w:hint="default"/>
      </w:rPr>
    </w:lvl>
    <w:lvl w:ilvl="6" w:tplc="275A1FE0">
      <w:numFmt w:val="bullet"/>
      <w:lvlText w:val="•"/>
      <w:lvlJc w:val="left"/>
      <w:pPr>
        <w:ind w:left="6013" w:hanging="360"/>
      </w:pPr>
      <w:rPr>
        <w:rFonts w:hint="default"/>
      </w:rPr>
    </w:lvl>
    <w:lvl w:ilvl="7" w:tplc="2DD2189A">
      <w:numFmt w:val="bullet"/>
      <w:lvlText w:val="•"/>
      <w:lvlJc w:val="left"/>
      <w:pPr>
        <w:ind w:left="7040" w:hanging="360"/>
      </w:pPr>
      <w:rPr>
        <w:rFonts w:hint="default"/>
      </w:rPr>
    </w:lvl>
    <w:lvl w:ilvl="8" w:tplc="412C8D9C">
      <w:numFmt w:val="bullet"/>
      <w:lvlText w:val="•"/>
      <w:lvlJc w:val="left"/>
      <w:pPr>
        <w:ind w:left="8066" w:hanging="360"/>
      </w:pPr>
      <w:rPr>
        <w:rFonts w:hint="default"/>
      </w:rPr>
    </w:lvl>
  </w:abstractNum>
  <w:abstractNum w:abstractNumId="1" w15:restartNumberingAfterBreak="0">
    <w:nsid w:val="02633BC3"/>
    <w:multiLevelType w:val="hybridMultilevel"/>
    <w:tmpl w:val="EBC0A5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32D2C"/>
    <w:multiLevelType w:val="hybridMultilevel"/>
    <w:tmpl w:val="3724C8A0"/>
    <w:lvl w:ilvl="0" w:tplc="7C2401DE">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34748"/>
    <w:multiLevelType w:val="multilevel"/>
    <w:tmpl w:val="BAA87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A3C53"/>
    <w:multiLevelType w:val="hybridMultilevel"/>
    <w:tmpl w:val="F98A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3055"/>
    <w:multiLevelType w:val="hybridMultilevel"/>
    <w:tmpl w:val="F49A639C"/>
    <w:lvl w:ilvl="0" w:tplc="B4CA1F5C">
      <w:numFmt w:val="bullet"/>
      <w:lvlText w:val=""/>
      <w:lvlJc w:val="left"/>
      <w:pPr>
        <w:ind w:left="878" w:hanging="360"/>
      </w:pPr>
      <w:rPr>
        <w:rFonts w:ascii="Symbol" w:eastAsia="Symbol" w:hAnsi="Symbol" w:cs="Symbol" w:hint="default"/>
        <w:b w:val="0"/>
        <w:bCs w:val="0"/>
        <w:i w:val="0"/>
        <w:iCs w:val="0"/>
        <w:w w:val="79"/>
        <w:sz w:val="20"/>
        <w:szCs w:val="20"/>
      </w:rPr>
    </w:lvl>
    <w:lvl w:ilvl="1" w:tplc="6D20C448">
      <w:numFmt w:val="bullet"/>
      <w:lvlText w:val="•"/>
      <w:lvlJc w:val="left"/>
      <w:pPr>
        <w:ind w:left="1804" w:hanging="360"/>
      </w:pPr>
      <w:rPr>
        <w:rFonts w:hint="default"/>
      </w:rPr>
    </w:lvl>
    <w:lvl w:ilvl="2" w:tplc="AD201068">
      <w:numFmt w:val="bullet"/>
      <w:lvlText w:val="•"/>
      <w:lvlJc w:val="left"/>
      <w:pPr>
        <w:ind w:left="2728" w:hanging="360"/>
      </w:pPr>
      <w:rPr>
        <w:rFonts w:hint="default"/>
      </w:rPr>
    </w:lvl>
    <w:lvl w:ilvl="3" w:tplc="EB06F95E">
      <w:numFmt w:val="bullet"/>
      <w:lvlText w:val="•"/>
      <w:lvlJc w:val="left"/>
      <w:pPr>
        <w:ind w:left="3652" w:hanging="360"/>
      </w:pPr>
      <w:rPr>
        <w:rFonts w:hint="default"/>
      </w:rPr>
    </w:lvl>
    <w:lvl w:ilvl="4" w:tplc="433242FA">
      <w:numFmt w:val="bullet"/>
      <w:lvlText w:val="•"/>
      <w:lvlJc w:val="left"/>
      <w:pPr>
        <w:ind w:left="4576" w:hanging="360"/>
      </w:pPr>
      <w:rPr>
        <w:rFonts w:hint="default"/>
      </w:rPr>
    </w:lvl>
    <w:lvl w:ilvl="5" w:tplc="EA6842A6">
      <w:numFmt w:val="bullet"/>
      <w:lvlText w:val="•"/>
      <w:lvlJc w:val="left"/>
      <w:pPr>
        <w:ind w:left="5500" w:hanging="360"/>
      </w:pPr>
      <w:rPr>
        <w:rFonts w:hint="default"/>
      </w:rPr>
    </w:lvl>
    <w:lvl w:ilvl="6" w:tplc="5A54A2FE">
      <w:numFmt w:val="bullet"/>
      <w:lvlText w:val="•"/>
      <w:lvlJc w:val="left"/>
      <w:pPr>
        <w:ind w:left="6424" w:hanging="360"/>
      </w:pPr>
      <w:rPr>
        <w:rFonts w:hint="default"/>
      </w:rPr>
    </w:lvl>
    <w:lvl w:ilvl="7" w:tplc="7AA8EC92">
      <w:numFmt w:val="bullet"/>
      <w:lvlText w:val="•"/>
      <w:lvlJc w:val="left"/>
      <w:pPr>
        <w:ind w:left="7348" w:hanging="360"/>
      </w:pPr>
      <w:rPr>
        <w:rFonts w:hint="default"/>
      </w:rPr>
    </w:lvl>
    <w:lvl w:ilvl="8" w:tplc="3418F766">
      <w:numFmt w:val="bullet"/>
      <w:lvlText w:val="•"/>
      <w:lvlJc w:val="left"/>
      <w:pPr>
        <w:ind w:left="8272" w:hanging="360"/>
      </w:pPr>
      <w:rPr>
        <w:rFonts w:hint="default"/>
      </w:rPr>
    </w:lvl>
  </w:abstractNum>
  <w:abstractNum w:abstractNumId="9" w15:restartNumberingAfterBreak="0">
    <w:nsid w:val="277867D2"/>
    <w:multiLevelType w:val="hybridMultilevel"/>
    <w:tmpl w:val="04CA1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165E0"/>
    <w:multiLevelType w:val="multilevel"/>
    <w:tmpl w:val="1C6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17DE3"/>
    <w:multiLevelType w:val="multilevel"/>
    <w:tmpl w:val="7B0CE7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92330A"/>
    <w:multiLevelType w:val="hybridMultilevel"/>
    <w:tmpl w:val="7CFA0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3586A08"/>
    <w:multiLevelType w:val="multilevel"/>
    <w:tmpl w:val="103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51A7"/>
    <w:multiLevelType w:val="multilevel"/>
    <w:tmpl w:val="60309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51DA"/>
    <w:multiLevelType w:val="multilevel"/>
    <w:tmpl w:val="9F0E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83955"/>
    <w:multiLevelType w:val="hybridMultilevel"/>
    <w:tmpl w:val="3F0E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73C0F"/>
    <w:multiLevelType w:val="multilevel"/>
    <w:tmpl w:val="93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01DEE"/>
    <w:multiLevelType w:val="hybridMultilevel"/>
    <w:tmpl w:val="E61C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9"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B2339C"/>
    <w:multiLevelType w:val="hybridMultilevel"/>
    <w:tmpl w:val="BD4C81F0"/>
    <w:lvl w:ilvl="0" w:tplc="693EF5D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24661558">
    <w:abstractNumId w:val="19"/>
  </w:num>
  <w:num w:numId="2" w16cid:durableId="376441675">
    <w:abstractNumId w:val="4"/>
  </w:num>
  <w:num w:numId="3" w16cid:durableId="237446932">
    <w:abstractNumId w:val="25"/>
  </w:num>
  <w:num w:numId="4" w16cid:durableId="2075812981">
    <w:abstractNumId w:val="11"/>
  </w:num>
  <w:num w:numId="5" w16cid:durableId="108353446">
    <w:abstractNumId w:val="26"/>
  </w:num>
  <w:num w:numId="6" w16cid:durableId="1494106992">
    <w:abstractNumId w:val="2"/>
  </w:num>
  <w:num w:numId="7" w16cid:durableId="1025638521">
    <w:abstractNumId w:val="21"/>
  </w:num>
  <w:num w:numId="8" w16cid:durableId="1100102155">
    <w:abstractNumId w:val="29"/>
  </w:num>
  <w:num w:numId="9" w16cid:durableId="1056664150">
    <w:abstractNumId w:val="24"/>
  </w:num>
  <w:num w:numId="10" w16cid:durableId="221597609">
    <w:abstractNumId w:val="15"/>
  </w:num>
  <w:num w:numId="11" w16cid:durableId="2109886265">
    <w:abstractNumId w:val="17"/>
  </w:num>
  <w:num w:numId="12" w16cid:durableId="1322201423">
    <w:abstractNumId w:val="28"/>
  </w:num>
  <w:num w:numId="13" w16cid:durableId="1310789168">
    <w:abstractNumId w:val="13"/>
  </w:num>
  <w:num w:numId="14" w16cid:durableId="1764567534">
    <w:abstractNumId w:val="3"/>
  </w:num>
  <w:num w:numId="15" w16cid:durableId="1537305128">
    <w:abstractNumId w:val="22"/>
  </w:num>
  <w:num w:numId="16" w16cid:durableId="1030110888">
    <w:abstractNumId w:val="6"/>
  </w:num>
  <w:num w:numId="17" w16cid:durableId="106313385">
    <w:abstractNumId w:val="12"/>
  </w:num>
  <w:num w:numId="18" w16cid:durableId="1206061731">
    <w:abstractNumId w:val="18"/>
  </w:num>
  <w:num w:numId="19" w16cid:durableId="600644700">
    <w:abstractNumId w:val="10"/>
  </w:num>
  <w:num w:numId="20" w16cid:durableId="345980337">
    <w:abstractNumId w:val="16"/>
  </w:num>
  <w:num w:numId="21" w16cid:durableId="527792238">
    <w:abstractNumId w:val="20"/>
  </w:num>
  <w:num w:numId="22" w16cid:durableId="188222783">
    <w:abstractNumId w:val="23"/>
  </w:num>
  <w:num w:numId="23" w16cid:durableId="541984195">
    <w:abstractNumId w:val="27"/>
  </w:num>
  <w:num w:numId="24" w16cid:durableId="1731414740">
    <w:abstractNumId w:val="8"/>
  </w:num>
  <w:num w:numId="25" w16cid:durableId="1335188461">
    <w:abstractNumId w:val="0"/>
  </w:num>
  <w:num w:numId="26" w16cid:durableId="1478493895">
    <w:abstractNumId w:val="7"/>
  </w:num>
  <w:num w:numId="27" w16cid:durableId="1688679814">
    <w:abstractNumId w:val="1"/>
  </w:num>
  <w:num w:numId="28" w16cid:durableId="1364554069">
    <w:abstractNumId w:val="30"/>
  </w:num>
  <w:num w:numId="29" w16cid:durableId="1023362600">
    <w:abstractNumId w:val="9"/>
  </w:num>
  <w:num w:numId="30" w16cid:durableId="854226897">
    <w:abstractNumId w:val="14"/>
  </w:num>
  <w:num w:numId="31" w16cid:durableId="15169211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143B"/>
    <w:rsid w:val="00012301"/>
    <w:rsid w:val="00015CED"/>
    <w:rsid w:val="0002179B"/>
    <w:rsid w:val="00023EB8"/>
    <w:rsid w:val="00041132"/>
    <w:rsid w:val="000415A9"/>
    <w:rsid w:val="0005079F"/>
    <w:rsid w:val="00051661"/>
    <w:rsid w:val="00052625"/>
    <w:rsid w:val="0005773E"/>
    <w:rsid w:val="00057E40"/>
    <w:rsid w:val="00057F10"/>
    <w:rsid w:val="00060308"/>
    <w:rsid w:val="00062B1E"/>
    <w:rsid w:val="00067BFC"/>
    <w:rsid w:val="00067C5A"/>
    <w:rsid w:val="00080BA3"/>
    <w:rsid w:val="00087494"/>
    <w:rsid w:val="000936E1"/>
    <w:rsid w:val="000A5417"/>
    <w:rsid w:val="000A6F36"/>
    <w:rsid w:val="000D7CC4"/>
    <w:rsid w:val="000D7FA4"/>
    <w:rsid w:val="000E0594"/>
    <w:rsid w:val="000E2165"/>
    <w:rsid w:val="000E5644"/>
    <w:rsid w:val="000E5E04"/>
    <w:rsid w:val="000F03EB"/>
    <w:rsid w:val="00110D3C"/>
    <w:rsid w:val="00112071"/>
    <w:rsid w:val="00131843"/>
    <w:rsid w:val="001355D1"/>
    <w:rsid w:val="00136283"/>
    <w:rsid w:val="00136987"/>
    <w:rsid w:val="00137858"/>
    <w:rsid w:val="00141EC6"/>
    <w:rsid w:val="00147BD7"/>
    <w:rsid w:val="00155DDD"/>
    <w:rsid w:val="001563FE"/>
    <w:rsid w:val="0016052E"/>
    <w:rsid w:val="00164476"/>
    <w:rsid w:val="001736E6"/>
    <w:rsid w:val="001751C4"/>
    <w:rsid w:val="00175FAF"/>
    <w:rsid w:val="0018144B"/>
    <w:rsid w:val="0018256F"/>
    <w:rsid w:val="00186703"/>
    <w:rsid w:val="00191A69"/>
    <w:rsid w:val="00192093"/>
    <w:rsid w:val="00192D00"/>
    <w:rsid w:val="001B630F"/>
    <w:rsid w:val="001B64A4"/>
    <w:rsid w:val="001B691F"/>
    <w:rsid w:val="001B6EFE"/>
    <w:rsid w:val="001C0017"/>
    <w:rsid w:val="001C53D1"/>
    <w:rsid w:val="001C6441"/>
    <w:rsid w:val="001C79D6"/>
    <w:rsid w:val="001D11A1"/>
    <w:rsid w:val="001E03BA"/>
    <w:rsid w:val="001E1E1B"/>
    <w:rsid w:val="001E3D70"/>
    <w:rsid w:val="00204C78"/>
    <w:rsid w:val="0020685B"/>
    <w:rsid w:val="002070A8"/>
    <w:rsid w:val="00213FF9"/>
    <w:rsid w:val="002160E2"/>
    <w:rsid w:val="0021766B"/>
    <w:rsid w:val="002208C9"/>
    <w:rsid w:val="0022106A"/>
    <w:rsid w:val="00223F87"/>
    <w:rsid w:val="00225468"/>
    <w:rsid w:val="00227837"/>
    <w:rsid w:val="0023389B"/>
    <w:rsid w:val="00234EEC"/>
    <w:rsid w:val="00235E04"/>
    <w:rsid w:val="00241C6A"/>
    <w:rsid w:val="002425F3"/>
    <w:rsid w:val="00257D3B"/>
    <w:rsid w:val="00260741"/>
    <w:rsid w:val="0026753C"/>
    <w:rsid w:val="00273DE4"/>
    <w:rsid w:val="00277015"/>
    <w:rsid w:val="00282400"/>
    <w:rsid w:val="00285B8A"/>
    <w:rsid w:val="00297220"/>
    <w:rsid w:val="002A5E61"/>
    <w:rsid w:val="002E0164"/>
    <w:rsid w:val="002F021C"/>
    <w:rsid w:val="003021CD"/>
    <w:rsid w:val="0031403C"/>
    <w:rsid w:val="00316254"/>
    <w:rsid w:val="00321CE8"/>
    <w:rsid w:val="00325F4E"/>
    <w:rsid w:val="003260E3"/>
    <w:rsid w:val="00330812"/>
    <w:rsid w:val="00334268"/>
    <w:rsid w:val="003354EB"/>
    <w:rsid w:val="00336412"/>
    <w:rsid w:val="00342462"/>
    <w:rsid w:val="003435E7"/>
    <w:rsid w:val="003439FB"/>
    <w:rsid w:val="00347C6B"/>
    <w:rsid w:val="003611E2"/>
    <w:rsid w:val="00374CED"/>
    <w:rsid w:val="00381BBE"/>
    <w:rsid w:val="00384AFA"/>
    <w:rsid w:val="00393BCC"/>
    <w:rsid w:val="003A4BD5"/>
    <w:rsid w:val="003A6306"/>
    <w:rsid w:val="003B36CF"/>
    <w:rsid w:val="003B3AC1"/>
    <w:rsid w:val="003D5362"/>
    <w:rsid w:val="003D5A87"/>
    <w:rsid w:val="003E19A6"/>
    <w:rsid w:val="003E2A17"/>
    <w:rsid w:val="003E3048"/>
    <w:rsid w:val="003E65D9"/>
    <w:rsid w:val="0040110B"/>
    <w:rsid w:val="0041217D"/>
    <w:rsid w:val="00412576"/>
    <w:rsid w:val="00416FCA"/>
    <w:rsid w:val="00425855"/>
    <w:rsid w:val="00425897"/>
    <w:rsid w:val="00425D01"/>
    <w:rsid w:val="004412BD"/>
    <w:rsid w:val="00454100"/>
    <w:rsid w:val="004574B9"/>
    <w:rsid w:val="00461A15"/>
    <w:rsid w:val="004676DF"/>
    <w:rsid w:val="00477A59"/>
    <w:rsid w:val="00490285"/>
    <w:rsid w:val="0049097A"/>
    <w:rsid w:val="00495CC7"/>
    <w:rsid w:val="004A0025"/>
    <w:rsid w:val="004A2A19"/>
    <w:rsid w:val="004A7116"/>
    <w:rsid w:val="004C098F"/>
    <w:rsid w:val="004C7DA8"/>
    <w:rsid w:val="004D0040"/>
    <w:rsid w:val="004D21F8"/>
    <w:rsid w:val="004E48DC"/>
    <w:rsid w:val="004F0324"/>
    <w:rsid w:val="004F54A2"/>
    <w:rsid w:val="00505AAD"/>
    <w:rsid w:val="005103D0"/>
    <w:rsid w:val="00515A1F"/>
    <w:rsid w:val="00520285"/>
    <w:rsid w:val="00522C54"/>
    <w:rsid w:val="00523DA7"/>
    <w:rsid w:val="00531B24"/>
    <w:rsid w:val="00536257"/>
    <w:rsid w:val="00537332"/>
    <w:rsid w:val="00543BA7"/>
    <w:rsid w:val="00545341"/>
    <w:rsid w:val="005541B4"/>
    <w:rsid w:val="00554BE1"/>
    <w:rsid w:val="0057065D"/>
    <w:rsid w:val="00574818"/>
    <w:rsid w:val="00584BC5"/>
    <w:rsid w:val="005861D7"/>
    <w:rsid w:val="005865D5"/>
    <w:rsid w:val="0058772A"/>
    <w:rsid w:val="00593047"/>
    <w:rsid w:val="005966EB"/>
    <w:rsid w:val="005A079A"/>
    <w:rsid w:val="005B5668"/>
    <w:rsid w:val="005B5FCF"/>
    <w:rsid w:val="005B7D3B"/>
    <w:rsid w:val="005C57EC"/>
    <w:rsid w:val="005D21E8"/>
    <w:rsid w:val="005E09CD"/>
    <w:rsid w:val="005E1371"/>
    <w:rsid w:val="005E180F"/>
    <w:rsid w:val="005E5606"/>
    <w:rsid w:val="005F1354"/>
    <w:rsid w:val="005F4A6F"/>
    <w:rsid w:val="005F596B"/>
    <w:rsid w:val="006025DD"/>
    <w:rsid w:val="0060273B"/>
    <w:rsid w:val="00607D4D"/>
    <w:rsid w:val="00610C87"/>
    <w:rsid w:val="0061260F"/>
    <w:rsid w:val="0063236F"/>
    <w:rsid w:val="006345BE"/>
    <w:rsid w:val="00647539"/>
    <w:rsid w:val="006647EF"/>
    <w:rsid w:val="0067588F"/>
    <w:rsid w:val="006778C9"/>
    <w:rsid w:val="00683E40"/>
    <w:rsid w:val="00684C58"/>
    <w:rsid w:val="00686767"/>
    <w:rsid w:val="0068711A"/>
    <w:rsid w:val="0069088B"/>
    <w:rsid w:val="00693E08"/>
    <w:rsid w:val="006A0CEE"/>
    <w:rsid w:val="006A4B03"/>
    <w:rsid w:val="006B2E43"/>
    <w:rsid w:val="006B33A2"/>
    <w:rsid w:val="006D4A77"/>
    <w:rsid w:val="006E2DDC"/>
    <w:rsid w:val="006F135A"/>
    <w:rsid w:val="006F18F1"/>
    <w:rsid w:val="00712DC4"/>
    <w:rsid w:val="00723B46"/>
    <w:rsid w:val="007263A4"/>
    <w:rsid w:val="0072651E"/>
    <w:rsid w:val="00733951"/>
    <w:rsid w:val="00734387"/>
    <w:rsid w:val="00741A12"/>
    <w:rsid w:val="00741D8D"/>
    <w:rsid w:val="00742E3B"/>
    <w:rsid w:val="0074348D"/>
    <w:rsid w:val="00744055"/>
    <w:rsid w:val="00754951"/>
    <w:rsid w:val="00757044"/>
    <w:rsid w:val="00765531"/>
    <w:rsid w:val="00766AE4"/>
    <w:rsid w:val="00766DC7"/>
    <w:rsid w:val="00772D02"/>
    <w:rsid w:val="00774E5C"/>
    <w:rsid w:val="00786C2F"/>
    <w:rsid w:val="007A1526"/>
    <w:rsid w:val="007B06DE"/>
    <w:rsid w:val="007B0CB6"/>
    <w:rsid w:val="007B0CC1"/>
    <w:rsid w:val="007B5AAE"/>
    <w:rsid w:val="007B651B"/>
    <w:rsid w:val="007B6E89"/>
    <w:rsid w:val="007D05F8"/>
    <w:rsid w:val="007D2D55"/>
    <w:rsid w:val="007D40F3"/>
    <w:rsid w:val="007D452F"/>
    <w:rsid w:val="007E03CA"/>
    <w:rsid w:val="007E422D"/>
    <w:rsid w:val="007E504F"/>
    <w:rsid w:val="007F1FEA"/>
    <w:rsid w:val="007F2B7B"/>
    <w:rsid w:val="00805DDE"/>
    <w:rsid w:val="00811A8D"/>
    <w:rsid w:val="00812847"/>
    <w:rsid w:val="00814091"/>
    <w:rsid w:val="00817E99"/>
    <w:rsid w:val="008232EC"/>
    <w:rsid w:val="0082338C"/>
    <w:rsid w:val="0082479C"/>
    <w:rsid w:val="0082641C"/>
    <w:rsid w:val="008311E7"/>
    <w:rsid w:val="008371E7"/>
    <w:rsid w:val="0084449D"/>
    <w:rsid w:val="00847CFC"/>
    <w:rsid w:val="0085087F"/>
    <w:rsid w:val="00851483"/>
    <w:rsid w:val="00866597"/>
    <w:rsid w:val="00872D63"/>
    <w:rsid w:val="00874369"/>
    <w:rsid w:val="008751AA"/>
    <w:rsid w:val="00891B7E"/>
    <w:rsid w:val="008957AE"/>
    <w:rsid w:val="008A221F"/>
    <w:rsid w:val="008A562C"/>
    <w:rsid w:val="008A67E9"/>
    <w:rsid w:val="008A6918"/>
    <w:rsid w:val="008B1E05"/>
    <w:rsid w:val="008B27F1"/>
    <w:rsid w:val="008B3F79"/>
    <w:rsid w:val="008C1C47"/>
    <w:rsid w:val="008C5621"/>
    <w:rsid w:val="008C5CF5"/>
    <w:rsid w:val="008D03AF"/>
    <w:rsid w:val="008D53A6"/>
    <w:rsid w:val="008E3430"/>
    <w:rsid w:val="008F2ED3"/>
    <w:rsid w:val="00903A03"/>
    <w:rsid w:val="00910DA7"/>
    <w:rsid w:val="00911807"/>
    <w:rsid w:val="00913511"/>
    <w:rsid w:val="0091586E"/>
    <w:rsid w:val="00915FA6"/>
    <w:rsid w:val="00917D94"/>
    <w:rsid w:val="00920E54"/>
    <w:rsid w:val="0092291C"/>
    <w:rsid w:val="00923DDC"/>
    <w:rsid w:val="009326F0"/>
    <w:rsid w:val="00932811"/>
    <w:rsid w:val="00937495"/>
    <w:rsid w:val="0094032E"/>
    <w:rsid w:val="00941095"/>
    <w:rsid w:val="00942065"/>
    <w:rsid w:val="00945BD0"/>
    <w:rsid w:val="00945D44"/>
    <w:rsid w:val="009464B6"/>
    <w:rsid w:val="0094723A"/>
    <w:rsid w:val="00951DD9"/>
    <w:rsid w:val="00953E5B"/>
    <w:rsid w:val="0096267A"/>
    <w:rsid w:val="009663CA"/>
    <w:rsid w:val="009758E6"/>
    <w:rsid w:val="00982A7E"/>
    <w:rsid w:val="009957C8"/>
    <w:rsid w:val="009A0E2F"/>
    <w:rsid w:val="009A1BD8"/>
    <w:rsid w:val="009B434A"/>
    <w:rsid w:val="009B4DA2"/>
    <w:rsid w:val="009C19D1"/>
    <w:rsid w:val="009C19F6"/>
    <w:rsid w:val="009D0858"/>
    <w:rsid w:val="009D1667"/>
    <w:rsid w:val="009D6673"/>
    <w:rsid w:val="009D756D"/>
    <w:rsid w:val="009E1D35"/>
    <w:rsid w:val="009E3A05"/>
    <w:rsid w:val="009E49B6"/>
    <w:rsid w:val="009E4D0C"/>
    <w:rsid w:val="009E4E11"/>
    <w:rsid w:val="009E58AE"/>
    <w:rsid w:val="00A04326"/>
    <w:rsid w:val="00A0628B"/>
    <w:rsid w:val="00A10E6F"/>
    <w:rsid w:val="00A4213A"/>
    <w:rsid w:val="00A448C2"/>
    <w:rsid w:val="00A45642"/>
    <w:rsid w:val="00A470FF"/>
    <w:rsid w:val="00A5541A"/>
    <w:rsid w:val="00A61915"/>
    <w:rsid w:val="00A62356"/>
    <w:rsid w:val="00A6406C"/>
    <w:rsid w:val="00A72EF9"/>
    <w:rsid w:val="00A73BF4"/>
    <w:rsid w:val="00A7500D"/>
    <w:rsid w:val="00A76825"/>
    <w:rsid w:val="00A770BF"/>
    <w:rsid w:val="00A80B59"/>
    <w:rsid w:val="00A85FC4"/>
    <w:rsid w:val="00A933D4"/>
    <w:rsid w:val="00AB195A"/>
    <w:rsid w:val="00AB496E"/>
    <w:rsid w:val="00AB517F"/>
    <w:rsid w:val="00AB5871"/>
    <w:rsid w:val="00AD3B99"/>
    <w:rsid w:val="00AD522D"/>
    <w:rsid w:val="00AE0765"/>
    <w:rsid w:val="00AE3A4D"/>
    <w:rsid w:val="00B0055A"/>
    <w:rsid w:val="00B074E6"/>
    <w:rsid w:val="00B124DD"/>
    <w:rsid w:val="00B1275F"/>
    <w:rsid w:val="00B13186"/>
    <w:rsid w:val="00B14E6E"/>
    <w:rsid w:val="00B241C7"/>
    <w:rsid w:val="00B26958"/>
    <w:rsid w:val="00B27A82"/>
    <w:rsid w:val="00B30985"/>
    <w:rsid w:val="00B31B13"/>
    <w:rsid w:val="00B31B3C"/>
    <w:rsid w:val="00B35E24"/>
    <w:rsid w:val="00B36346"/>
    <w:rsid w:val="00B368ED"/>
    <w:rsid w:val="00B418B0"/>
    <w:rsid w:val="00B42310"/>
    <w:rsid w:val="00B44F94"/>
    <w:rsid w:val="00B46DF3"/>
    <w:rsid w:val="00B51D08"/>
    <w:rsid w:val="00B56CE3"/>
    <w:rsid w:val="00B5708E"/>
    <w:rsid w:val="00B711A6"/>
    <w:rsid w:val="00B72A5D"/>
    <w:rsid w:val="00B862F2"/>
    <w:rsid w:val="00B90DEA"/>
    <w:rsid w:val="00B93D2A"/>
    <w:rsid w:val="00BA079D"/>
    <w:rsid w:val="00BA1259"/>
    <w:rsid w:val="00BB1A3D"/>
    <w:rsid w:val="00BB1D77"/>
    <w:rsid w:val="00BC2541"/>
    <w:rsid w:val="00BD2AD0"/>
    <w:rsid w:val="00BD4445"/>
    <w:rsid w:val="00BD619D"/>
    <w:rsid w:val="00BE2133"/>
    <w:rsid w:val="00BE3C44"/>
    <w:rsid w:val="00BF1CCB"/>
    <w:rsid w:val="00BF7B93"/>
    <w:rsid w:val="00C05189"/>
    <w:rsid w:val="00C11F74"/>
    <w:rsid w:val="00C1353A"/>
    <w:rsid w:val="00C17FD9"/>
    <w:rsid w:val="00C21AB0"/>
    <w:rsid w:val="00C22015"/>
    <w:rsid w:val="00C31056"/>
    <w:rsid w:val="00C317F4"/>
    <w:rsid w:val="00C362B1"/>
    <w:rsid w:val="00C4507E"/>
    <w:rsid w:val="00C462F5"/>
    <w:rsid w:val="00C52481"/>
    <w:rsid w:val="00C52937"/>
    <w:rsid w:val="00C54DB1"/>
    <w:rsid w:val="00C54DB4"/>
    <w:rsid w:val="00C54E79"/>
    <w:rsid w:val="00C56293"/>
    <w:rsid w:val="00C568D4"/>
    <w:rsid w:val="00C6199F"/>
    <w:rsid w:val="00C83767"/>
    <w:rsid w:val="00C839FD"/>
    <w:rsid w:val="00C86BA5"/>
    <w:rsid w:val="00C87A15"/>
    <w:rsid w:val="00C90EC8"/>
    <w:rsid w:val="00C92AD6"/>
    <w:rsid w:val="00C92E4D"/>
    <w:rsid w:val="00CA33E2"/>
    <w:rsid w:val="00CA5FCA"/>
    <w:rsid w:val="00CB1D93"/>
    <w:rsid w:val="00CB2C5F"/>
    <w:rsid w:val="00CB5E35"/>
    <w:rsid w:val="00CB73CB"/>
    <w:rsid w:val="00CB7789"/>
    <w:rsid w:val="00CD0796"/>
    <w:rsid w:val="00CE1818"/>
    <w:rsid w:val="00D07E62"/>
    <w:rsid w:val="00D31529"/>
    <w:rsid w:val="00D335B6"/>
    <w:rsid w:val="00D3570E"/>
    <w:rsid w:val="00D4640C"/>
    <w:rsid w:val="00D46E09"/>
    <w:rsid w:val="00D537DE"/>
    <w:rsid w:val="00D60A19"/>
    <w:rsid w:val="00D61FA9"/>
    <w:rsid w:val="00D6411A"/>
    <w:rsid w:val="00D665D2"/>
    <w:rsid w:val="00D70003"/>
    <w:rsid w:val="00D7187D"/>
    <w:rsid w:val="00D77B00"/>
    <w:rsid w:val="00D82015"/>
    <w:rsid w:val="00D82F1A"/>
    <w:rsid w:val="00D950B4"/>
    <w:rsid w:val="00DA49A4"/>
    <w:rsid w:val="00DB0995"/>
    <w:rsid w:val="00DB1495"/>
    <w:rsid w:val="00DB6E84"/>
    <w:rsid w:val="00DC6CCD"/>
    <w:rsid w:val="00DD4A4C"/>
    <w:rsid w:val="00DE06E6"/>
    <w:rsid w:val="00DE1EF6"/>
    <w:rsid w:val="00DF35F1"/>
    <w:rsid w:val="00DF46C1"/>
    <w:rsid w:val="00DF78A4"/>
    <w:rsid w:val="00E037B2"/>
    <w:rsid w:val="00E10512"/>
    <w:rsid w:val="00E147F9"/>
    <w:rsid w:val="00E15315"/>
    <w:rsid w:val="00E1550B"/>
    <w:rsid w:val="00E1631C"/>
    <w:rsid w:val="00E17B77"/>
    <w:rsid w:val="00E17E2A"/>
    <w:rsid w:val="00E213C8"/>
    <w:rsid w:val="00E24B86"/>
    <w:rsid w:val="00E34192"/>
    <w:rsid w:val="00E4432D"/>
    <w:rsid w:val="00E44D42"/>
    <w:rsid w:val="00E45F87"/>
    <w:rsid w:val="00E545F7"/>
    <w:rsid w:val="00E5698E"/>
    <w:rsid w:val="00E76DC9"/>
    <w:rsid w:val="00E80B73"/>
    <w:rsid w:val="00E85AFD"/>
    <w:rsid w:val="00E9591E"/>
    <w:rsid w:val="00E9736E"/>
    <w:rsid w:val="00E9785F"/>
    <w:rsid w:val="00EA4459"/>
    <w:rsid w:val="00ED2DD7"/>
    <w:rsid w:val="00EE7A55"/>
    <w:rsid w:val="00EF538C"/>
    <w:rsid w:val="00EF7D2F"/>
    <w:rsid w:val="00F126B1"/>
    <w:rsid w:val="00F1562E"/>
    <w:rsid w:val="00F162AA"/>
    <w:rsid w:val="00F25445"/>
    <w:rsid w:val="00F27116"/>
    <w:rsid w:val="00F32774"/>
    <w:rsid w:val="00F373A2"/>
    <w:rsid w:val="00F51E78"/>
    <w:rsid w:val="00F5283C"/>
    <w:rsid w:val="00F5302E"/>
    <w:rsid w:val="00F546DB"/>
    <w:rsid w:val="00F5538A"/>
    <w:rsid w:val="00F6133B"/>
    <w:rsid w:val="00F62455"/>
    <w:rsid w:val="00F67842"/>
    <w:rsid w:val="00F76E22"/>
    <w:rsid w:val="00F859EA"/>
    <w:rsid w:val="00F97B35"/>
    <w:rsid w:val="00FA33D3"/>
    <w:rsid w:val="00FC0328"/>
    <w:rsid w:val="00FC5462"/>
    <w:rsid w:val="00FE05E1"/>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94"/>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0D7CC4"/>
    <w:pPr>
      <w:keepNext/>
      <w:keepLines/>
      <w:spacing w:before="480" w:line="276" w:lineRule="auto"/>
      <w:jc w:val="center"/>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unhideWhenUsed/>
    <w:qFormat/>
    <w:rsid w:val="009B434A"/>
    <w:pPr>
      <w:pBdr>
        <w:bottom w:val="single" w:sz="4" w:space="1" w:color="auto"/>
      </w:pBdr>
      <w:spacing w:before="360" w:after="240" w:line="276" w:lineRule="auto"/>
      <w:outlineLvl w:val="1"/>
    </w:pPr>
    <w:rPr>
      <w:rFonts w:ascii="Arial" w:eastAsia="SimSun" w:hAnsi="Arial" w:cs="Arial"/>
      <w:b/>
      <w:sz w:val="28"/>
      <w:szCs w:val="28"/>
      <w:lang w:eastAsia="zh-CN"/>
    </w:rPr>
  </w:style>
  <w:style w:type="paragraph" w:styleId="Heading3">
    <w:name w:val="heading 3"/>
    <w:basedOn w:val="Normal"/>
    <w:next w:val="Normal"/>
    <w:link w:val="Heading3Char"/>
    <w:uiPriority w:val="9"/>
    <w:unhideWhenUsed/>
    <w:qFormat/>
    <w:rsid w:val="009B434A"/>
    <w:pPr>
      <w:spacing w:before="240" w:line="276" w:lineRule="auto"/>
      <w:outlineLvl w:val="2"/>
    </w:pPr>
    <w:rPr>
      <w:rFonts w:ascii="Arial" w:eastAsia="SimSun" w:hAnsi="Arial" w:cs="Arial"/>
      <w:b/>
      <w:color w:val="000000" w:themeColor="text1"/>
      <w:lang w:eastAsia="zh-CN"/>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spacing w:before="120" w:line="276" w:lineRule="auto"/>
    </w:pPr>
    <w:rPr>
      <w:rFonts w:ascii="Arial" w:eastAsia="SimSun" w:hAnsi="Arial"/>
      <w:sz w:val="22"/>
      <w:szCs w:val="22"/>
      <w:lang w:eastAsia="zh-CN"/>
    </w:r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spacing w:before="120" w:line="276" w:lineRule="auto"/>
    </w:pPr>
    <w:rPr>
      <w:rFonts w:ascii="Arial" w:eastAsia="SimSun" w:hAnsi="Arial"/>
      <w:sz w:val="22"/>
      <w:szCs w:val="22"/>
      <w:lang w:eastAsia="zh-CN"/>
    </w:r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line="276" w:lineRule="auto"/>
    </w:pPr>
    <w:rPr>
      <w:lang w:eastAsia="zh-CN"/>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spacing w:before="120" w:line="276" w:lineRule="auto"/>
    </w:pPr>
    <w:rPr>
      <w:rFonts w:eastAsia="SimSun"/>
      <w:color w:val="000000"/>
      <w:lang w:eastAsia="zh-CN"/>
    </w:rPr>
  </w:style>
  <w:style w:type="paragraph" w:styleId="BalloonText">
    <w:name w:val="Balloon Text"/>
    <w:basedOn w:val="Normal"/>
    <w:link w:val="BalloonTextChar"/>
    <w:uiPriority w:val="99"/>
    <w:semiHidden/>
    <w:unhideWhenUsed/>
    <w:rsid w:val="007B06DE"/>
    <w:pPr>
      <w:spacing w:before="120" w:line="276" w:lineRule="auto"/>
    </w:pPr>
    <w:rPr>
      <w:rFonts w:ascii="Tahoma" w:eastAsia="SimSun" w:hAnsi="Tahoma" w:cs="Tahoma"/>
      <w:sz w:val="16"/>
      <w:szCs w:val="16"/>
      <w:lang w:eastAsia="zh-CN"/>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spacing w:before="120" w:line="276" w:lineRule="auto"/>
      <w:ind w:left="720"/>
      <w:contextualSpacing/>
    </w:pPr>
    <w:rPr>
      <w:rFonts w:ascii="Arial" w:eastAsia="SimSun" w:hAnsi="Arial"/>
      <w:sz w:val="22"/>
      <w:szCs w:val="22"/>
      <w:lang w:eastAsia="zh-CN"/>
    </w:r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line="276" w:lineRule="auto"/>
    </w:p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pPr>
      <w:spacing w:before="120" w:line="276" w:lineRule="auto"/>
    </w:pPr>
    <w:rPr>
      <w:rFonts w:ascii="Arial" w:eastAsia="SimSun" w:hAnsi="Arial"/>
      <w:lang w:eastAsia="zh-CN"/>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B434A"/>
    <w:rPr>
      <w:rFonts w:ascii="Arial" w:hAnsi="Arial" w:cs="Arial"/>
      <w:b/>
      <w:sz w:val="28"/>
      <w:szCs w:val="28"/>
    </w:rPr>
  </w:style>
  <w:style w:type="character" w:customStyle="1" w:styleId="Heading3Char">
    <w:name w:val="Heading 3 Char"/>
    <w:basedOn w:val="DefaultParagraphFont"/>
    <w:link w:val="Heading3"/>
    <w:uiPriority w:val="9"/>
    <w:rsid w:val="009B434A"/>
    <w:rPr>
      <w:rFonts w:ascii="Arial" w:hAnsi="Arial" w:cs="Arial"/>
      <w:b/>
      <w:color w:val="000000" w:themeColor="text1"/>
      <w:sz w:val="24"/>
      <w:szCs w:val="24"/>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styleId="UnresolvedMention">
    <w:name w:val="Unresolved Mention"/>
    <w:basedOn w:val="DefaultParagraphFont"/>
    <w:uiPriority w:val="99"/>
    <w:semiHidden/>
    <w:unhideWhenUsed/>
    <w:rsid w:val="00A10E6F"/>
    <w:rPr>
      <w:color w:val="605E5C"/>
      <w:shd w:val="clear" w:color="auto" w:fill="E1DFDD"/>
    </w:rPr>
  </w:style>
  <w:style w:type="character" w:customStyle="1" w:styleId="pslongeditbox">
    <w:name w:val="pslongeditbox"/>
    <w:basedOn w:val="DefaultParagraphFont"/>
    <w:rsid w:val="00347C6B"/>
  </w:style>
  <w:style w:type="table" w:styleId="PlainTable1">
    <w:name w:val="Plain Table 1"/>
    <w:basedOn w:val="TableNormal"/>
    <w:uiPriority w:val="41"/>
    <w:rsid w:val="00F62455"/>
    <w:rPr>
      <w:rFonts w:ascii="Arial" w:eastAsia="Arial" w:hAnsi="Arial" w:cs="Arial"/>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1">
    <w:name w:val="Grid Table 4 Accent 1"/>
    <w:basedOn w:val="TableNormal"/>
    <w:uiPriority w:val="49"/>
    <w:rsid w:val="00273DE4"/>
    <w:rPr>
      <w:rFonts w:ascii="Arial" w:eastAsia="Arial" w:hAnsi="Arial" w:cs="Arial"/>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48"/>
    <w:rsid w:val="00273DE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itle">
    <w:name w:val="Title"/>
    <w:basedOn w:val="Normal"/>
    <w:next w:val="Normal"/>
    <w:link w:val="TitleChar"/>
    <w:uiPriority w:val="10"/>
    <w:qFormat/>
    <w:rsid w:val="0069088B"/>
    <w:pPr>
      <w:spacing w:before="120" w:line="276" w:lineRule="auto"/>
      <w:contextualSpacing/>
    </w:pPr>
    <w:rPr>
      <w:rFonts w:asciiTheme="majorHAnsi" w:eastAsiaTheme="majorEastAsia" w:hAnsiTheme="majorHAnsi" w:cstheme="majorBidi"/>
      <w:spacing w:val="-10"/>
      <w:kern w:val="28"/>
      <w:sz w:val="56"/>
      <w:szCs w:val="56"/>
      <w:lang w:eastAsia="zh-CN"/>
    </w:rPr>
  </w:style>
  <w:style w:type="character" w:customStyle="1" w:styleId="TitleChar">
    <w:name w:val="Title Char"/>
    <w:basedOn w:val="DefaultParagraphFont"/>
    <w:link w:val="Title"/>
    <w:uiPriority w:val="10"/>
    <w:rsid w:val="0069088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F373A2"/>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F373A2"/>
    <w:rPr>
      <w:rFonts w:ascii="Arial" w:eastAsia="Arial" w:hAnsi="Arial" w:cs="Arial"/>
      <w:lang w:eastAsia="en-US"/>
    </w:rPr>
  </w:style>
  <w:style w:type="table" w:styleId="ListTable7Colorful">
    <w:name w:val="List Table 7 Colorful"/>
    <w:basedOn w:val="TableNormal"/>
    <w:uiPriority w:val="52"/>
    <w:rsid w:val="00E1531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
    <w:name w:val="List Table 6 Colorful"/>
    <w:basedOn w:val="TableNormal"/>
    <w:uiPriority w:val="51"/>
    <w:rsid w:val="0087436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Accent1">
    <w:name w:val="Grid Table 7 Colorful Accent 1"/>
    <w:basedOn w:val="TableNormal"/>
    <w:uiPriority w:val="52"/>
    <w:rsid w:val="0087436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
    <w:name w:val="Grid Table 7 Colorful"/>
    <w:basedOn w:val="TableNormal"/>
    <w:uiPriority w:val="52"/>
    <w:rsid w:val="0087436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46"/>
    <w:rsid w:val="00CA5F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E3419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ibliography">
    <w:name w:val="Bibliography"/>
    <w:basedOn w:val="Normal"/>
    <w:next w:val="Normal"/>
    <w:uiPriority w:val="37"/>
    <w:unhideWhenUsed/>
    <w:rsid w:val="00C462F5"/>
    <w:pPr>
      <w:spacing w:before="120" w:line="276" w:lineRule="auto"/>
    </w:pPr>
    <w:rPr>
      <w:rFonts w:ascii="Arial" w:eastAsia="SimSun" w:hAnsi="Arial"/>
      <w:sz w:val="22"/>
      <w:szCs w:val="22"/>
      <w:lang w:eastAsia="zh-CN"/>
    </w:rPr>
  </w:style>
  <w:style w:type="table" w:styleId="GridTable2">
    <w:name w:val="Grid Table 2"/>
    <w:basedOn w:val="TableNormal"/>
    <w:uiPriority w:val="47"/>
    <w:rsid w:val="006345B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68888683">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789400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07231786">
      <w:bodyDiv w:val="1"/>
      <w:marLeft w:val="0"/>
      <w:marRight w:val="0"/>
      <w:marTop w:val="0"/>
      <w:marBottom w:val="0"/>
      <w:divBdr>
        <w:top w:val="none" w:sz="0" w:space="0" w:color="auto"/>
        <w:left w:val="none" w:sz="0" w:space="0" w:color="auto"/>
        <w:bottom w:val="none" w:sz="0" w:space="0" w:color="auto"/>
        <w:right w:val="none" w:sz="0" w:space="0" w:color="auto"/>
      </w:divBdr>
      <w:divsChild>
        <w:div w:id="1550073612">
          <w:marLeft w:val="0"/>
          <w:marRight w:val="0"/>
          <w:marTop w:val="0"/>
          <w:marBottom w:val="0"/>
          <w:divBdr>
            <w:top w:val="none" w:sz="0" w:space="0" w:color="auto"/>
            <w:left w:val="none" w:sz="0" w:space="0" w:color="auto"/>
            <w:bottom w:val="none" w:sz="0" w:space="0" w:color="auto"/>
            <w:right w:val="none" w:sz="0" w:space="0" w:color="auto"/>
          </w:divBdr>
        </w:div>
        <w:div w:id="687177578">
          <w:marLeft w:val="0"/>
          <w:marRight w:val="0"/>
          <w:marTop w:val="0"/>
          <w:marBottom w:val="0"/>
          <w:divBdr>
            <w:top w:val="none" w:sz="0" w:space="0" w:color="auto"/>
            <w:left w:val="none" w:sz="0" w:space="0" w:color="auto"/>
            <w:bottom w:val="none" w:sz="0" w:space="0" w:color="auto"/>
            <w:right w:val="none" w:sz="0" w:space="0" w:color="auto"/>
          </w:divBdr>
        </w:div>
        <w:div w:id="483931761">
          <w:marLeft w:val="0"/>
          <w:marRight w:val="0"/>
          <w:marTop w:val="0"/>
          <w:marBottom w:val="0"/>
          <w:divBdr>
            <w:top w:val="none" w:sz="0" w:space="0" w:color="auto"/>
            <w:left w:val="none" w:sz="0" w:space="0" w:color="auto"/>
            <w:bottom w:val="none" w:sz="0" w:space="0" w:color="auto"/>
            <w:right w:val="none" w:sz="0" w:space="0" w:color="auto"/>
          </w:divBdr>
        </w:div>
        <w:div w:id="828642282">
          <w:marLeft w:val="0"/>
          <w:marRight w:val="0"/>
          <w:marTop w:val="0"/>
          <w:marBottom w:val="0"/>
          <w:divBdr>
            <w:top w:val="none" w:sz="0" w:space="0" w:color="auto"/>
            <w:left w:val="none" w:sz="0" w:space="0" w:color="auto"/>
            <w:bottom w:val="none" w:sz="0" w:space="0" w:color="auto"/>
            <w:right w:val="none" w:sz="0" w:space="0" w:color="auto"/>
          </w:divBdr>
        </w:div>
      </w:divsChild>
    </w:div>
    <w:div w:id="235212180">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295180096">
      <w:bodyDiv w:val="1"/>
      <w:marLeft w:val="0"/>
      <w:marRight w:val="0"/>
      <w:marTop w:val="0"/>
      <w:marBottom w:val="0"/>
      <w:divBdr>
        <w:top w:val="none" w:sz="0" w:space="0" w:color="auto"/>
        <w:left w:val="none" w:sz="0" w:space="0" w:color="auto"/>
        <w:bottom w:val="none" w:sz="0" w:space="0" w:color="auto"/>
        <w:right w:val="none" w:sz="0" w:space="0" w:color="auto"/>
      </w:divBdr>
    </w:div>
    <w:div w:id="323509892">
      <w:bodyDiv w:val="1"/>
      <w:marLeft w:val="0"/>
      <w:marRight w:val="0"/>
      <w:marTop w:val="0"/>
      <w:marBottom w:val="0"/>
      <w:divBdr>
        <w:top w:val="none" w:sz="0" w:space="0" w:color="auto"/>
        <w:left w:val="none" w:sz="0" w:space="0" w:color="auto"/>
        <w:bottom w:val="none" w:sz="0" w:space="0" w:color="auto"/>
        <w:right w:val="none" w:sz="0" w:space="0" w:color="auto"/>
      </w:divBdr>
    </w:div>
    <w:div w:id="407390563">
      <w:bodyDiv w:val="1"/>
      <w:marLeft w:val="0"/>
      <w:marRight w:val="0"/>
      <w:marTop w:val="0"/>
      <w:marBottom w:val="0"/>
      <w:divBdr>
        <w:top w:val="none" w:sz="0" w:space="0" w:color="auto"/>
        <w:left w:val="none" w:sz="0" w:space="0" w:color="auto"/>
        <w:bottom w:val="none" w:sz="0" w:space="0" w:color="auto"/>
        <w:right w:val="none" w:sz="0" w:space="0" w:color="auto"/>
      </w:divBdr>
      <w:divsChild>
        <w:div w:id="1676685010">
          <w:marLeft w:val="0"/>
          <w:marRight w:val="0"/>
          <w:marTop w:val="0"/>
          <w:marBottom w:val="0"/>
          <w:divBdr>
            <w:top w:val="none" w:sz="0" w:space="0" w:color="auto"/>
            <w:left w:val="none" w:sz="0" w:space="0" w:color="auto"/>
            <w:bottom w:val="none" w:sz="0" w:space="0" w:color="auto"/>
            <w:right w:val="none" w:sz="0" w:space="0" w:color="auto"/>
          </w:divBdr>
        </w:div>
        <w:div w:id="410126896">
          <w:marLeft w:val="0"/>
          <w:marRight w:val="0"/>
          <w:marTop w:val="0"/>
          <w:marBottom w:val="0"/>
          <w:divBdr>
            <w:top w:val="none" w:sz="0" w:space="0" w:color="auto"/>
            <w:left w:val="none" w:sz="0" w:space="0" w:color="auto"/>
            <w:bottom w:val="none" w:sz="0" w:space="0" w:color="auto"/>
            <w:right w:val="none" w:sz="0" w:space="0" w:color="auto"/>
          </w:divBdr>
        </w:div>
        <w:div w:id="578514756">
          <w:marLeft w:val="0"/>
          <w:marRight w:val="0"/>
          <w:marTop w:val="0"/>
          <w:marBottom w:val="0"/>
          <w:divBdr>
            <w:top w:val="none" w:sz="0" w:space="0" w:color="auto"/>
            <w:left w:val="none" w:sz="0" w:space="0" w:color="auto"/>
            <w:bottom w:val="none" w:sz="0" w:space="0" w:color="auto"/>
            <w:right w:val="none" w:sz="0" w:space="0" w:color="auto"/>
          </w:divBdr>
        </w:div>
        <w:div w:id="928466302">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19441479">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46333025">
      <w:bodyDiv w:val="1"/>
      <w:marLeft w:val="0"/>
      <w:marRight w:val="0"/>
      <w:marTop w:val="0"/>
      <w:marBottom w:val="0"/>
      <w:divBdr>
        <w:top w:val="none" w:sz="0" w:space="0" w:color="auto"/>
        <w:left w:val="none" w:sz="0" w:space="0" w:color="auto"/>
        <w:bottom w:val="none" w:sz="0" w:space="0" w:color="auto"/>
        <w:right w:val="none" w:sz="0" w:space="0" w:color="auto"/>
      </w:divBdr>
      <w:divsChild>
        <w:div w:id="557475397">
          <w:marLeft w:val="0"/>
          <w:marRight w:val="0"/>
          <w:marTop w:val="0"/>
          <w:marBottom w:val="0"/>
          <w:divBdr>
            <w:top w:val="none" w:sz="0" w:space="0" w:color="auto"/>
            <w:left w:val="none" w:sz="0" w:space="0" w:color="auto"/>
            <w:bottom w:val="none" w:sz="0" w:space="0" w:color="auto"/>
            <w:right w:val="none" w:sz="0" w:space="0" w:color="auto"/>
          </w:divBdr>
        </w:div>
        <w:div w:id="112135079">
          <w:marLeft w:val="0"/>
          <w:marRight w:val="0"/>
          <w:marTop w:val="0"/>
          <w:marBottom w:val="6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21294423">
      <w:bodyDiv w:val="1"/>
      <w:marLeft w:val="0"/>
      <w:marRight w:val="0"/>
      <w:marTop w:val="0"/>
      <w:marBottom w:val="0"/>
      <w:divBdr>
        <w:top w:val="none" w:sz="0" w:space="0" w:color="auto"/>
        <w:left w:val="none" w:sz="0" w:space="0" w:color="auto"/>
        <w:bottom w:val="none" w:sz="0" w:space="0" w:color="auto"/>
        <w:right w:val="none" w:sz="0" w:space="0" w:color="auto"/>
      </w:divBdr>
    </w:div>
    <w:div w:id="743799277">
      <w:bodyDiv w:val="1"/>
      <w:marLeft w:val="0"/>
      <w:marRight w:val="0"/>
      <w:marTop w:val="0"/>
      <w:marBottom w:val="0"/>
      <w:divBdr>
        <w:top w:val="none" w:sz="0" w:space="0" w:color="auto"/>
        <w:left w:val="none" w:sz="0" w:space="0" w:color="auto"/>
        <w:bottom w:val="none" w:sz="0" w:space="0" w:color="auto"/>
        <w:right w:val="none" w:sz="0" w:space="0" w:color="auto"/>
      </w:divBdr>
    </w:div>
    <w:div w:id="746464536">
      <w:bodyDiv w:val="1"/>
      <w:marLeft w:val="0"/>
      <w:marRight w:val="0"/>
      <w:marTop w:val="0"/>
      <w:marBottom w:val="0"/>
      <w:divBdr>
        <w:top w:val="none" w:sz="0" w:space="0" w:color="auto"/>
        <w:left w:val="none" w:sz="0" w:space="0" w:color="auto"/>
        <w:bottom w:val="none" w:sz="0" w:space="0" w:color="auto"/>
        <w:right w:val="none" w:sz="0" w:space="0" w:color="auto"/>
      </w:divBdr>
      <w:divsChild>
        <w:div w:id="1341615150">
          <w:marLeft w:val="0"/>
          <w:marRight w:val="0"/>
          <w:marTop w:val="0"/>
          <w:marBottom w:val="0"/>
          <w:divBdr>
            <w:top w:val="none" w:sz="0" w:space="0" w:color="auto"/>
            <w:left w:val="none" w:sz="0" w:space="0" w:color="auto"/>
            <w:bottom w:val="none" w:sz="0" w:space="0" w:color="auto"/>
            <w:right w:val="none" w:sz="0" w:space="0" w:color="auto"/>
          </w:divBdr>
        </w:div>
        <w:div w:id="1349869535">
          <w:marLeft w:val="0"/>
          <w:marRight w:val="0"/>
          <w:marTop w:val="0"/>
          <w:marBottom w:val="0"/>
          <w:divBdr>
            <w:top w:val="none" w:sz="0" w:space="0" w:color="auto"/>
            <w:left w:val="none" w:sz="0" w:space="0" w:color="auto"/>
            <w:bottom w:val="none" w:sz="0" w:space="0" w:color="auto"/>
            <w:right w:val="none" w:sz="0" w:space="0" w:color="auto"/>
          </w:divBdr>
        </w:div>
        <w:div w:id="673186404">
          <w:marLeft w:val="0"/>
          <w:marRight w:val="0"/>
          <w:marTop w:val="0"/>
          <w:marBottom w:val="0"/>
          <w:divBdr>
            <w:top w:val="none" w:sz="0" w:space="0" w:color="auto"/>
            <w:left w:val="none" w:sz="0" w:space="0" w:color="auto"/>
            <w:bottom w:val="none" w:sz="0" w:space="0" w:color="auto"/>
            <w:right w:val="none" w:sz="0" w:space="0" w:color="auto"/>
          </w:divBdr>
          <w:divsChild>
            <w:div w:id="1265841073">
              <w:marLeft w:val="-75"/>
              <w:marRight w:val="0"/>
              <w:marTop w:val="30"/>
              <w:marBottom w:val="30"/>
              <w:divBdr>
                <w:top w:val="none" w:sz="0" w:space="0" w:color="auto"/>
                <w:left w:val="none" w:sz="0" w:space="0" w:color="auto"/>
                <w:bottom w:val="none" w:sz="0" w:space="0" w:color="auto"/>
                <w:right w:val="none" w:sz="0" w:space="0" w:color="auto"/>
              </w:divBdr>
              <w:divsChild>
                <w:div w:id="1265962001">
                  <w:marLeft w:val="0"/>
                  <w:marRight w:val="0"/>
                  <w:marTop w:val="0"/>
                  <w:marBottom w:val="0"/>
                  <w:divBdr>
                    <w:top w:val="none" w:sz="0" w:space="0" w:color="auto"/>
                    <w:left w:val="none" w:sz="0" w:space="0" w:color="auto"/>
                    <w:bottom w:val="none" w:sz="0" w:space="0" w:color="auto"/>
                    <w:right w:val="none" w:sz="0" w:space="0" w:color="auto"/>
                  </w:divBdr>
                  <w:divsChild>
                    <w:div w:id="583759218">
                      <w:marLeft w:val="0"/>
                      <w:marRight w:val="0"/>
                      <w:marTop w:val="0"/>
                      <w:marBottom w:val="0"/>
                      <w:divBdr>
                        <w:top w:val="none" w:sz="0" w:space="0" w:color="auto"/>
                        <w:left w:val="none" w:sz="0" w:space="0" w:color="auto"/>
                        <w:bottom w:val="none" w:sz="0" w:space="0" w:color="auto"/>
                        <w:right w:val="none" w:sz="0" w:space="0" w:color="auto"/>
                      </w:divBdr>
                    </w:div>
                  </w:divsChild>
                </w:div>
                <w:div w:id="1947537081">
                  <w:marLeft w:val="0"/>
                  <w:marRight w:val="0"/>
                  <w:marTop w:val="0"/>
                  <w:marBottom w:val="0"/>
                  <w:divBdr>
                    <w:top w:val="none" w:sz="0" w:space="0" w:color="auto"/>
                    <w:left w:val="none" w:sz="0" w:space="0" w:color="auto"/>
                    <w:bottom w:val="none" w:sz="0" w:space="0" w:color="auto"/>
                    <w:right w:val="none" w:sz="0" w:space="0" w:color="auto"/>
                  </w:divBdr>
                  <w:divsChild>
                    <w:div w:id="2103336022">
                      <w:marLeft w:val="0"/>
                      <w:marRight w:val="0"/>
                      <w:marTop w:val="0"/>
                      <w:marBottom w:val="0"/>
                      <w:divBdr>
                        <w:top w:val="none" w:sz="0" w:space="0" w:color="auto"/>
                        <w:left w:val="none" w:sz="0" w:space="0" w:color="auto"/>
                        <w:bottom w:val="none" w:sz="0" w:space="0" w:color="auto"/>
                        <w:right w:val="none" w:sz="0" w:space="0" w:color="auto"/>
                      </w:divBdr>
                    </w:div>
                  </w:divsChild>
                </w:div>
                <w:div w:id="322664954">
                  <w:marLeft w:val="0"/>
                  <w:marRight w:val="0"/>
                  <w:marTop w:val="0"/>
                  <w:marBottom w:val="0"/>
                  <w:divBdr>
                    <w:top w:val="none" w:sz="0" w:space="0" w:color="auto"/>
                    <w:left w:val="none" w:sz="0" w:space="0" w:color="auto"/>
                    <w:bottom w:val="none" w:sz="0" w:space="0" w:color="auto"/>
                    <w:right w:val="none" w:sz="0" w:space="0" w:color="auto"/>
                  </w:divBdr>
                  <w:divsChild>
                    <w:div w:id="1542669324">
                      <w:marLeft w:val="0"/>
                      <w:marRight w:val="0"/>
                      <w:marTop w:val="0"/>
                      <w:marBottom w:val="0"/>
                      <w:divBdr>
                        <w:top w:val="none" w:sz="0" w:space="0" w:color="auto"/>
                        <w:left w:val="none" w:sz="0" w:space="0" w:color="auto"/>
                        <w:bottom w:val="none" w:sz="0" w:space="0" w:color="auto"/>
                        <w:right w:val="none" w:sz="0" w:space="0" w:color="auto"/>
                      </w:divBdr>
                    </w:div>
                  </w:divsChild>
                </w:div>
                <w:div w:id="1510214349">
                  <w:marLeft w:val="0"/>
                  <w:marRight w:val="0"/>
                  <w:marTop w:val="0"/>
                  <w:marBottom w:val="0"/>
                  <w:divBdr>
                    <w:top w:val="none" w:sz="0" w:space="0" w:color="auto"/>
                    <w:left w:val="none" w:sz="0" w:space="0" w:color="auto"/>
                    <w:bottom w:val="none" w:sz="0" w:space="0" w:color="auto"/>
                    <w:right w:val="none" w:sz="0" w:space="0" w:color="auto"/>
                  </w:divBdr>
                  <w:divsChild>
                    <w:div w:id="8990195">
                      <w:marLeft w:val="0"/>
                      <w:marRight w:val="0"/>
                      <w:marTop w:val="0"/>
                      <w:marBottom w:val="0"/>
                      <w:divBdr>
                        <w:top w:val="none" w:sz="0" w:space="0" w:color="auto"/>
                        <w:left w:val="none" w:sz="0" w:space="0" w:color="auto"/>
                        <w:bottom w:val="none" w:sz="0" w:space="0" w:color="auto"/>
                        <w:right w:val="none" w:sz="0" w:space="0" w:color="auto"/>
                      </w:divBdr>
                    </w:div>
                  </w:divsChild>
                </w:div>
                <w:div w:id="1045253630">
                  <w:marLeft w:val="0"/>
                  <w:marRight w:val="0"/>
                  <w:marTop w:val="0"/>
                  <w:marBottom w:val="0"/>
                  <w:divBdr>
                    <w:top w:val="none" w:sz="0" w:space="0" w:color="auto"/>
                    <w:left w:val="none" w:sz="0" w:space="0" w:color="auto"/>
                    <w:bottom w:val="none" w:sz="0" w:space="0" w:color="auto"/>
                    <w:right w:val="none" w:sz="0" w:space="0" w:color="auto"/>
                  </w:divBdr>
                  <w:divsChild>
                    <w:div w:id="1745561861">
                      <w:marLeft w:val="0"/>
                      <w:marRight w:val="0"/>
                      <w:marTop w:val="0"/>
                      <w:marBottom w:val="0"/>
                      <w:divBdr>
                        <w:top w:val="none" w:sz="0" w:space="0" w:color="auto"/>
                        <w:left w:val="none" w:sz="0" w:space="0" w:color="auto"/>
                        <w:bottom w:val="none" w:sz="0" w:space="0" w:color="auto"/>
                        <w:right w:val="none" w:sz="0" w:space="0" w:color="auto"/>
                      </w:divBdr>
                    </w:div>
                  </w:divsChild>
                </w:div>
                <w:div w:id="6299571">
                  <w:marLeft w:val="0"/>
                  <w:marRight w:val="0"/>
                  <w:marTop w:val="0"/>
                  <w:marBottom w:val="0"/>
                  <w:divBdr>
                    <w:top w:val="none" w:sz="0" w:space="0" w:color="auto"/>
                    <w:left w:val="none" w:sz="0" w:space="0" w:color="auto"/>
                    <w:bottom w:val="none" w:sz="0" w:space="0" w:color="auto"/>
                    <w:right w:val="none" w:sz="0" w:space="0" w:color="auto"/>
                  </w:divBdr>
                  <w:divsChild>
                    <w:div w:id="795148511">
                      <w:marLeft w:val="0"/>
                      <w:marRight w:val="0"/>
                      <w:marTop w:val="0"/>
                      <w:marBottom w:val="0"/>
                      <w:divBdr>
                        <w:top w:val="none" w:sz="0" w:space="0" w:color="auto"/>
                        <w:left w:val="none" w:sz="0" w:space="0" w:color="auto"/>
                        <w:bottom w:val="none" w:sz="0" w:space="0" w:color="auto"/>
                        <w:right w:val="none" w:sz="0" w:space="0" w:color="auto"/>
                      </w:divBdr>
                    </w:div>
                  </w:divsChild>
                </w:div>
                <w:div w:id="157770031">
                  <w:marLeft w:val="0"/>
                  <w:marRight w:val="0"/>
                  <w:marTop w:val="0"/>
                  <w:marBottom w:val="0"/>
                  <w:divBdr>
                    <w:top w:val="none" w:sz="0" w:space="0" w:color="auto"/>
                    <w:left w:val="none" w:sz="0" w:space="0" w:color="auto"/>
                    <w:bottom w:val="none" w:sz="0" w:space="0" w:color="auto"/>
                    <w:right w:val="none" w:sz="0" w:space="0" w:color="auto"/>
                  </w:divBdr>
                  <w:divsChild>
                    <w:div w:id="1327126871">
                      <w:marLeft w:val="0"/>
                      <w:marRight w:val="0"/>
                      <w:marTop w:val="0"/>
                      <w:marBottom w:val="0"/>
                      <w:divBdr>
                        <w:top w:val="none" w:sz="0" w:space="0" w:color="auto"/>
                        <w:left w:val="none" w:sz="0" w:space="0" w:color="auto"/>
                        <w:bottom w:val="none" w:sz="0" w:space="0" w:color="auto"/>
                        <w:right w:val="none" w:sz="0" w:space="0" w:color="auto"/>
                      </w:divBdr>
                    </w:div>
                  </w:divsChild>
                </w:div>
                <w:div w:id="397090304">
                  <w:marLeft w:val="0"/>
                  <w:marRight w:val="0"/>
                  <w:marTop w:val="0"/>
                  <w:marBottom w:val="0"/>
                  <w:divBdr>
                    <w:top w:val="none" w:sz="0" w:space="0" w:color="auto"/>
                    <w:left w:val="none" w:sz="0" w:space="0" w:color="auto"/>
                    <w:bottom w:val="none" w:sz="0" w:space="0" w:color="auto"/>
                    <w:right w:val="none" w:sz="0" w:space="0" w:color="auto"/>
                  </w:divBdr>
                  <w:divsChild>
                    <w:div w:id="1633244880">
                      <w:marLeft w:val="0"/>
                      <w:marRight w:val="0"/>
                      <w:marTop w:val="0"/>
                      <w:marBottom w:val="0"/>
                      <w:divBdr>
                        <w:top w:val="none" w:sz="0" w:space="0" w:color="auto"/>
                        <w:left w:val="none" w:sz="0" w:space="0" w:color="auto"/>
                        <w:bottom w:val="none" w:sz="0" w:space="0" w:color="auto"/>
                        <w:right w:val="none" w:sz="0" w:space="0" w:color="auto"/>
                      </w:divBdr>
                    </w:div>
                  </w:divsChild>
                </w:div>
                <w:div w:id="1749841922">
                  <w:marLeft w:val="0"/>
                  <w:marRight w:val="0"/>
                  <w:marTop w:val="0"/>
                  <w:marBottom w:val="0"/>
                  <w:divBdr>
                    <w:top w:val="none" w:sz="0" w:space="0" w:color="auto"/>
                    <w:left w:val="none" w:sz="0" w:space="0" w:color="auto"/>
                    <w:bottom w:val="none" w:sz="0" w:space="0" w:color="auto"/>
                    <w:right w:val="none" w:sz="0" w:space="0" w:color="auto"/>
                  </w:divBdr>
                  <w:divsChild>
                    <w:div w:id="5065589">
                      <w:marLeft w:val="0"/>
                      <w:marRight w:val="0"/>
                      <w:marTop w:val="0"/>
                      <w:marBottom w:val="0"/>
                      <w:divBdr>
                        <w:top w:val="none" w:sz="0" w:space="0" w:color="auto"/>
                        <w:left w:val="none" w:sz="0" w:space="0" w:color="auto"/>
                        <w:bottom w:val="none" w:sz="0" w:space="0" w:color="auto"/>
                        <w:right w:val="none" w:sz="0" w:space="0" w:color="auto"/>
                      </w:divBdr>
                    </w:div>
                  </w:divsChild>
                </w:div>
                <w:div w:id="1844473691">
                  <w:marLeft w:val="0"/>
                  <w:marRight w:val="0"/>
                  <w:marTop w:val="0"/>
                  <w:marBottom w:val="0"/>
                  <w:divBdr>
                    <w:top w:val="none" w:sz="0" w:space="0" w:color="auto"/>
                    <w:left w:val="none" w:sz="0" w:space="0" w:color="auto"/>
                    <w:bottom w:val="none" w:sz="0" w:space="0" w:color="auto"/>
                    <w:right w:val="none" w:sz="0" w:space="0" w:color="auto"/>
                  </w:divBdr>
                  <w:divsChild>
                    <w:div w:id="230044331">
                      <w:marLeft w:val="0"/>
                      <w:marRight w:val="0"/>
                      <w:marTop w:val="0"/>
                      <w:marBottom w:val="0"/>
                      <w:divBdr>
                        <w:top w:val="none" w:sz="0" w:space="0" w:color="auto"/>
                        <w:left w:val="none" w:sz="0" w:space="0" w:color="auto"/>
                        <w:bottom w:val="none" w:sz="0" w:space="0" w:color="auto"/>
                        <w:right w:val="none" w:sz="0" w:space="0" w:color="auto"/>
                      </w:divBdr>
                    </w:div>
                  </w:divsChild>
                </w:div>
                <w:div w:id="21244569">
                  <w:marLeft w:val="0"/>
                  <w:marRight w:val="0"/>
                  <w:marTop w:val="0"/>
                  <w:marBottom w:val="0"/>
                  <w:divBdr>
                    <w:top w:val="none" w:sz="0" w:space="0" w:color="auto"/>
                    <w:left w:val="none" w:sz="0" w:space="0" w:color="auto"/>
                    <w:bottom w:val="none" w:sz="0" w:space="0" w:color="auto"/>
                    <w:right w:val="none" w:sz="0" w:space="0" w:color="auto"/>
                  </w:divBdr>
                  <w:divsChild>
                    <w:div w:id="312638156">
                      <w:marLeft w:val="0"/>
                      <w:marRight w:val="0"/>
                      <w:marTop w:val="0"/>
                      <w:marBottom w:val="0"/>
                      <w:divBdr>
                        <w:top w:val="none" w:sz="0" w:space="0" w:color="auto"/>
                        <w:left w:val="none" w:sz="0" w:space="0" w:color="auto"/>
                        <w:bottom w:val="none" w:sz="0" w:space="0" w:color="auto"/>
                        <w:right w:val="none" w:sz="0" w:space="0" w:color="auto"/>
                      </w:divBdr>
                    </w:div>
                  </w:divsChild>
                </w:div>
                <w:div w:id="9836336">
                  <w:marLeft w:val="0"/>
                  <w:marRight w:val="0"/>
                  <w:marTop w:val="0"/>
                  <w:marBottom w:val="0"/>
                  <w:divBdr>
                    <w:top w:val="none" w:sz="0" w:space="0" w:color="auto"/>
                    <w:left w:val="none" w:sz="0" w:space="0" w:color="auto"/>
                    <w:bottom w:val="none" w:sz="0" w:space="0" w:color="auto"/>
                    <w:right w:val="none" w:sz="0" w:space="0" w:color="auto"/>
                  </w:divBdr>
                  <w:divsChild>
                    <w:div w:id="9904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63102">
          <w:marLeft w:val="0"/>
          <w:marRight w:val="0"/>
          <w:marTop w:val="0"/>
          <w:marBottom w:val="0"/>
          <w:divBdr>
            <w:top w:val="none" w:sz="0" w:space="0" w:color="auto"/>
            <w:left w:val="none" w:sz="0" w:space="0" w:color="auto"/>
            <w:bottom w:val="none" w:sz="0" w:space="0" w:color="auto"/>
            <w:right w:val="none" w:sz="0" w:space="0" w:color="auto"/>
          </w:divBdr>
        </w:div>
        <w:div w:id="500779854">
          <w:marLeft w:val="0"/>
          <w:marRight w:val="0"/>
          <w:marTop w:val="0"/>
          <w:marBottom w:val="0"/>
          <w:divBdr>
            <w:top w:val="none" w:sz="0" w:space="0" w:color="auto"/>
            <w:left w:val="none" w:sz="0" w:space="0" w:color="auto"/>
            <w:bottom w:val="none" w:sz="0" w:space="0" w:color="auto"/>
            <w:right w:val="none" w:sz="0" w:space="0" w:color="auto"/>
          </w:divBdr>
          <w:divsChild>
            <w:div w:id="804153959">
              <w:marLeft w:val="-75"/>
              <w:marRight w:val="0"/>
              <w:marTop w:val="30"/>
              <w:marBottom w:val="30"/>
              <w:divBdr>
                <w:top w:val="none" w:sz="0" w:space="0" w:color="auto"/>
                <w:left w:val="none" w:sz="0" w:space="0" w:color="auto"/>
                <w:bottom w:val="none" w:sz="0" w:space="0" w:color="auto"/>
                <w:right w:val="none" w:sz="0" w:space="0" w:color="auto"/>
              </w:divBdr>
              <w:divsChild>
                <w:div w:id="1898932771">
                  <w:marLeft w:val="0"/>
                  <w:marRight w:val="0"/>
                  <w:marTop w:val="0"/>
                  <w:marBottom w:val="0"/>
                  <w:divBdr>
                    <w:top w:val="none" w:sz="0" w:space="0" w:color="auto"/>
                    <w:left w:val="none" w:sz="0" w:space="0" w:color="auto"/>
                    <w:bottom w:val="none" w:sz="0" w:space="0" w:color="auto"/>
                    <w:right w:val="none" w:sz="0" w:space="0" w:color="auto"/>
                  </w:divBdr>
                  <w:divsChild>
                    <w:div w:id="1818840733">
                      <w:marLeft w:val="0"/>
                      <w:marRight w:val="0"/>
                      <w:marTop w:val="0"/>
                      <w:marBottom w:val="0"/>
                      <w:divBdr>
                        <w:top w:val="none" w:sz="0" w:space="0" w:color="auto"/>
                        <w:left w:val="none" w:sz="0" w:space="0" w:color="auto"/>
                        <w:bottom w:val="none" w:sz="0" w:space="0" w:color="auto"/>
                        <w:right w:val="none" w:sz="0" w:space="0" w:color="auto"/>
                      </w:divBdr>
                    </w:div>
                  </w:divsChild>
                </w:div>
                <w:div w:id="1180505198">
                  <w:marLeft w:val="0"/>
                  <w:marRight w:val="0"/>
                  <w:marTop w:val="0"/>
                  <w:marBottom w:val="0"/>
                  <w:divBdr>
                    <w:top w:val="none" w:sz="0" w:space="0" w:color="auto"/>
                    <w:left w:val="none" w:sz="0" w:space="0" w:color="auto"/>
                    <w:bottom w:val="none" w:sz="0" w:space="0" w:color="auto"/>
                    <w:right w:val="none" w:sz="0" w:space="0" w:color="auto"/>
                  </w:divBdr>
                  <w:divsChild>
                    <w:div w:id="1842969434">
                      <w:marLeft w:val="0"/>
                      <w:marRight w:val="0"/>
                      <w:marTop w:val="0"/>
                      <w:marBottom w:val="0"/>
                      <w:divBdr>
                        <w:top w:val="none" w:sz="0" w:space="0" w:color="auto"/>
                        <w:left w:val="none" w:sz="0" w:space="0" w:color="auto"/>
                        <w:bottom w:val="none" w:sz="0" w:space="0" w:color="auto"/>
                        <w:right w:val="none" w:sz="0" w:space="0" w:color="auto"/>
                      </w:divBdr>
                    </w:div>
                  </w:divsChild>
                </w:div>
                <w:div w:id="241188228">
                  <w:marLeft w:val="0"/>
                  <w:marRight w:val="0"/>
                  <w:marTop w:val="0"/>
                  <w:marBottom w:val="0"/>
                  <w:divBdr>
                    <w:top w:val="none" w:sz="0" w:space="0" w:color="auto"/>
                    <w:left w:val="none" w:sz="0" w:space="0" w:color="auto"/>
                    <w:bottom w:val="none" w:sz="0" w:space="0" w:color="auto"/>
                    <w:right w:val="none" w:sz="0" w:space="0" w:color="auto"/>
                  </w:divBdr>
                  <w:divsChild>
                    <w:div w:id="1539274113">
                      <w:marLeft w:val="0"/>
                      <w:marRight w:val="0"/>
                      <w:marTop w:val="0"/>
                      <w:marBottom w:val="0"/>
                      <w:divBdr>
                        <w:top w:val="none" w:sz="0" w:space="0" w:color="auto"/>
                        <w:left w:val="none" w:sz="0" w:space="0" w:color="auto"/>
                        <w:bottom w:val="none" w:sz="0" w:space="0" w:color="auto"/>
                        <w:right w:val="none" w:sz="0" w:space="0" w:color="auto"/>
                      </w:divBdr>
                    </w:div>
                  </w:divsChild>
                </w:div>
                <w:div w:id="970473532">
                  <w:marLeft w:val="0"/>
                  <w:marRight w:val="0"/>
                  <w:marTop w:val="0"/>
                  <w:marBottom w:val="0"/>
                  <w:divBdr>
                    <w:top w:val="none" w:sz="0" w:space="0" w:color="auto"/>
                    <w:left w:val="none" w:sz="0" w:space="0" w:color="auto"/>
                    <w:bottom w:val="none" w:sz="0" w:space="0" w:color="auto"/>
                    <w:right w:val="none" w:sz="0" w:space="0" w:color="auto"/>
                  </w:divBdr>
                  <w:divsChild>
                    <w:div w:id="2130077141">
                      <w:marLeft w:val="0"/>
                      <w:marRight w:val="0"/>
                      <w:marTop w:val="0"/>
                      <w:marBottom w:val="0"/>
                      <w:divBdr>
                        <w:top w:val="none" w:sz="0" w:space="0" w:color="auto"/>
                        <w:left w:val="none" w:sz="0" w:space="0" w:color="auto"/>
                        <w:bottom w:val="none" w:sz="0" w:space="0" w:color="auto"/>
                        <w:right w:val="none" w:sz="0" w:space="0" w:color="auto"/>
                      </w:divBdr>
                    </w:div>
                  </w:divsChild>
                </w:div>
                <w:div w:id="1173766885">
                  <w:marLeft w:val="0"/>
                  <w:marRight w:val="0"/>
                  <w:marTop w:val="0"/>
                  <w:marBottom w:val="0"/>
                  <w:divBdr>
                    <w:top w:val="none" w:sz="0" w:space="0" w:color="auto"/>
                    <w:left w:val="none" w:sz="0" w:space="0" w:color="auto"/>
                    <w:bottom w:val="none" w:sz="0" w:space="0" w:color="auto"/>
                    <w:right w:val="none" w:sz="0" w:space="0" w:color="auto"/>
                  </w:divBdr>
                  <w:divsChild>
                    <w:div w:id="1426725181">
                      <w:marLeft w:val="0"/>
                      <w:marRight w:val="0"/>
                      <w:marTop w:val="0"/>
                      <w:marBottom w:val="0"/>
                      <w:divBdr>
                        <w:top w:val="none" w:sz="0" w:space="0" w:color="auto"/>
                        <w:left w:val="none" w:sz="0" w:space="0" w:color="auto"/>
                        <w:bottom w:val="none" w:sz="0" w:space="0" w:color="auto"/>
                        <w:right w:val="none" w:sz="0" w:space="0" w:color="auto"/>
                      </w:divBdr>
                    </w:div>
                  </w:divsChild>
                </w:div>
                <w:div w:id="625507713">
                  <w:marLeft w:val="0"/>
                  <w:marRight w:val="0"/>
                  <w:marTop w:val="0"/>
                  <w:marBottom w:val="0"/>
                  <w:divBdr>
                    <w:top w:val="none" w:sz="0" w:space="0" w:color="auto"/>
                    <w:left w:val="none" w:sz="0" w:space="0" w:color="auto"/>
                    <w:bottom w:val="none" w:sz="0" w:space="0" w:color="auto"/>
                    <w:right w:val="none" w:sz="0" w:space="0" w:color="auto"/>
                  </w:divBdr>
                  <w:divsChild>
                    <w:div w:id="1527258639">
                      <w:marLeft w:val="0"/>
                      <w:marRight w:val="0"/>
                      <w:marTop w:val="0"/>
                      <w:marBottom w:val="0"/>
                      <w:divBdr>
                        <w:top w:val="none" w:sz="0" w:space="0" w:color="auto"/>
                        <w:left w:val="none" w:sz="0" w:space="0" w:color="auto"/>
                        <w:bottom w:val="none" w:sz="0" w:space="0" w:color="auto"/>
                        <w:right w:val="none" w:sz="0" w:space="0" w:color="auto"/>
                      </w:divBdr>
                    </w:div>
                  </w:divsChild>
                </w:div>
                <w:div w:id="1884979114">
                  <w:marLeft w:val="0"/>
                  <w:marRight w:val="0"/>
                  <w:marTop w:val="0"/>
                  <w:marBottom w:val="0"/>
                  <w:divBdr>
                    <w:top w:val="none" w:sz="0" w:space="0" w:color="auto"/>
                    <w:left w:val="none" w:sz="0" w:space="0" w:color="auto"/>
                    <w:bottom w:val="none" w:sz="0" w:space="0" w:color="auto"/>
                    <w:right w:val="none" w:sz="0" w:space="0" w:color="auto"/>
                  </w:divBdr>
                  <w:divsChild>
                    <w:div w:id="1704205450">
                      <w:marLeft w:val="0"/>
                      <w:marRight w:val="0"/>
                      <w:marTop w:val="0"/>
                      <w:marBottom w:val="0"/>
                      <w:divBdr>
                        <w:top w:val="none" w:sz="0" w:space="0" w:color="auto"/>
                        <w:left w:val="none" w:sz="0" w:space="0" w:color="auto"/>
                        <w:bottom w:val="none" w:sz="0" w:space="0" w:color="auto"/>
                        <w:right w:val="none" w:sz="0" w:space="0" w:color="auto"/>
                      </w:divBdr>
                    </w:div>
                  </w:divsChild>
                </w:div>
                <w:div w:id="1491865185">
                  <w:marLeft w:val="0"/>
                  <w:marRight w:val="0"/>
                  <w:marTop w:val="0"/>
                  <w:marBottom w:val="0"/>
                  <w:divBdr>
                    <w:top w:val="none" w:sz="0" w:space="0" w:color="auto"/>
                    <w:left w:val="none" w:sz="0" w:space="0" w:color="auto"/>
                    <w:bottom w:val="none" w:sz="0" w:space="0" w:color="auto"/>
                    <w:right w:val="none" w:sz="0" w:space="0" w:color="auto"/>
                  </w:divBdr>
                  <w:divsChild>
                    <w:div w:id="1437097646">
                      <w:marLeft w:val="0"/>
                      <w:marRight w:val="0"/>
                      <w:marTop w:val="0"/>
                      <w:marBottom w:val="0"/>
                      <w:divBdr>
                        <w:top w:val="none" w:sz="0" w:space="0" w:color="auto"/>
                        <w:left w:val="none" w:sz="0" w:space="0" w:color="auto"/>
                        <w:bottom w:val="none" w:sz="0" w:space="0" w:color="auto"/>
                        <w:right w:val="none" w:sz="0" w:space="0" w:color="auto"/>
                      </w:divBdr>
                    </w:div>
                  </w:divsChild>
                </w:div>
                <w:div w:id="1715228860">
                  <w:marLeft w:val="0"/>
                  <w:marRight w:val="0"/>
                  <w:marTop w:val="0"/>
                  <w:marBottom w:val="0"/>
                  <w:divBdr>
                    <w:top w:val="none" w:sz="0" w:space="0" w:color="auto"/>
                    <w:left w:val="none" w:sz="0" w:space="0" w:color="auto"/>
                    <w:bottom w:val="none" w:sz="0" w:space="0" w:color="auto"/>
                    <w:right w:val="none" w:sz="0" w:space="0" w:color="auto"/>
                  </w:divBdr>
                  <w:divsChild>
                    <w:div w:id="684479049">
                      <w:marLeft w:val="0"/>
                      <w:marRight w:val="0"/>
                      <w:marTop w:val="0"/>
                      <w:marBottom w:val="0"/>
                      <w:divBdr>
                        <w:top w:val="none" w:sz="0" w:space="0" w:color="auto"/>
                        <w:left w:val="none" w:sz="0" w:space="0" w:color="auto"/>
                        <w:bottom w:val="none" w:sz="0" w:space="0" w:color="auto"/>
                        <w:right w:val="none" w:sz="0" w:space="0" w:color="auto"/>
                      </w:divBdr>
                    </w:div>
                  </w:divsChild>
                </w:div>
                <w:div w:id="135606076">
                  <w:marLeft w:val="0"/>
                  <w:marRight w:val="0"/>
                  <w:marTop w:val="0"/>
                  <w:marBottom w:val="0"/>
                  <w:divBdr>
                    <w:top w:val="none" w:sz="0" w:space="0" w:color="auto"/>
                    <w:left w:val="none" w:sz="0" w:space="0" w:color="auto"/>
                    <w:bottom w:val="none" w:sz="0" w:space="0" w:color="auto"/>
                    <w:right w:val="none" w:sz="0" w:space="0" w:color="auto"/>
                  </w:divBdr>
                  <w:divsChild>
                    <w:div w:id="1791892996">
                      <w:marLeft w:val="0"/>
                      <w:marRight w:val="0"/>
                      <w:marTop w:val="0"/>
                      <w:marBottom w:val="0"/>
                      <w:divBdr>
                        <w:top w:val="none" w:sz="0" w:space="0" w:color="auto"/>
                        <w:left w:val="none" w:sz="0" w:space="0" w:color="auto"/>
                        <w:bottom w:val="none" w:sz="0" w:space="0" w:color="auto"/>
                        <w:right w:val="none" w:sz="0" w:space="0" w:color="auto"/>
                      </w:divBdr>
                    </w:div>
                  </w:divsChild>
                </w:div>
                <w:div w:id="675157508">
                  <w:marLeft w:val="0"/>
                  <w:marRight w:val="0"/>
                  <w:marTop w:val="0"/>
                  <w:marBottom w:val="0"/>
                  <w:divBdr>
                    <w:top w:val="none" w:sz="0" w:space="0" w:color="auto"/>
                    <w:left w:val="none" w:sz="0" w:space="0" w:color="auto"/>
                    <w:bottom w:val="none" w:sz="0" w:space="0" w:color="auto"/>
                    <w:right w:val="none" w:sz="0" w:space="0" w:color="auto"/>
                  </w:divBdr>
                  <w:divsChild>
                    <w:div w:id="968509516">
                      <w:marLeft w:val="0"/>
                      <w:marRight w:val="0"/>
                      <w:marTop w:val="0"/>
                      <w:marBottom w:val="0"/>
                      <w:divBdr>
                        <w:top w:val="none" w:sz="0" w:space="0" w:color="auto"/>
                        <w:left w:val="none" w:sz="0" w:space="0" w:color="auto"/>
                        <w:bottom w:val="none" w:sz="0" w:space="0" w:color="auto"/>
                        <w:right w:val="none" w:sz="0" w:space="0" w:color="auto"/>
                      </w:divBdr>
                    </w:div>
                  </w:divsChild>
                </w:div>
                <w:div w:id="1597975745">
                  <w:marLeft w:val="0"/>
                  <w:marRight w:val="0"/>
                  <w:marTop w:val="0"/>
                  <w:marBottom w:val="0"/>
                  <w:divBdr>
                    <w:top w:val="none" w:sz="0" w:space="0" w:color="auto"/>
                    <w:left w:val="none" w:sz="0" w:space="0" w:color="auto"/>
                    <w:bottom w:val="none" w:sz="0" w:space="0" w:color="auto"/>
                    <w:right w:val="none" w:sz="0" w:space="0" w:color="auto"/>
                  </w:divBdr>
                  <w:divsChild>
                    <w:div w:id="535388036">
                      <w:marLeft w:val="0"/>
                      <w:marRight w:val="0"/>
                      <w:marTop w:val="0"/>
                      <w:marBottom w:val="0"/>
                      <w:divBdr>
                        <w:top w:val="none" w:sz="0" w:space="0" w:color="auto"/>
                        <w:left w:val="none" w:sz="0" w:space="0" w:color="auto"/>
                        <w:bottom w:val="none" w:sz="0" w:space="0" w:color="auto"/>
                        <w:right w:val="none" w:sz="0" w:space="0" w:color="auto"/>
                      </w:divBdr>
                    </w:div>
                  </w:divsChild>
                </w:div>
                <w:div w:id="771323172">
                  <w:marLeft w:val="0"/>
                  <w:marRight w:val="0"/>
                  <w:marTop w:val="0"/>
                  <w:marBottom w:val="0"/>
                  <w:divBdr>
                    <w:top w:val="none" w:sz="0" w:space="0" w:color="auto"/>
                    <w:left w:val="none" w:sz="0" w:space="0" w:color="auto"/>
                    <w:bottom w:val="none" w:sz="0" w:space="0" w:color="auto"/>
                    <w:right w:val="none" w:sz="0" w:space="0" w:color="auto"/>
                  </w:divBdr>
                  <w:divsChild>
                    <w:div w:id="1874423256">
                      <w:marLeft w:val="0"/>
                      <w:marRight w:val="0"/>
                      <w:marTop w:val="0"/>
                      <w:marBottom w:val="0"/>
                      <w:divBdr>
                        <w:top w:val="none" w:sz="0" w:space="0" w:color="auto"/>
                        <w:left w:val="none" w:sz="0" w:space="0" w:color="auto"/>
                        <w:bottom w:val="none" w:sz="0" w:space="0" w:color="auto"/>
                        <w:right w:val="none" w:sz="0" w:space="0" w:color="auto"/>
                      </w:divBdr>
                    </w:div>
                  </w:divsChild>
                </w:div>
                <w:div w:id="1946421417">
                  <w:marLeft w:val="0"/>
                  <w:marRight w:val="0"/>
                  <w:marTop w:val="0"/>
                  <w:marBottom w:val="0"/>
                  <w:divBdr>
                    <w:top w:val="none" w:sz="0" w:space="0" w:color="auto"/>
                    <w:left w:val="none" w:sz="0" w:space="0" w:color="auto"/>
                    <w:bottom w:val="none" w:sz="0" w:space="0" w:color="auto"/>
                    <w:right w:val="none" w:sz="0" w:space="0" w:color="auto"/>
                  </w:divBdr>
                  <w:divsChild>
                    <w:div w:id="424349493">
                      <w:marLeft w:val="0"/>
                      <w:marRight w:val="0"/>
                      <w:marTop w:val="0"/>
                      <w:marBottom w:val="0"/>
                      <w:divBdr>
                        <w:top w:val="none" w:sz="0" w:space="0" w:color="auto"/>
                        <w:left w:val="none" w:sz="0" w:space="0" w:color="auto"/>
                        <w:bottom w:val="none" w:sz="0" w:space="0" w:color="auto"/>
                        <w:right w:val="none" w:sz="0" w:space="0" w:color="auto"/>
                      </w:divBdr>
                    </w:div>
                  </w:divsChild>
                </w:div>
                <w:div w:id="1655529982">
                  <w:marLeft w:val="0"/>
                  <w:marRight w:val="0"/>
                  <w:marTop w:val="0"/>
                  <w:marBottom w:val="0"/>
                  <w:divBdr>
                    <w:top w:val="none" w:sz="0" w:space="0" w:color="auto"/>
                    <w:left w:val="none" w:sz="0" w:space="0" w:color="auto"/>
                    <w:bottom w:val="none" w:sz="0" w:space="0" w:color="auto"/>
                    <w:right w:val="none" w:sz="0" w:space="0" w:color="auto"/>
                  </w:divBdr>
                </w:div>
                <w:div w:id="9098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09911">
          <w:marLeft w:val="0"/>
          <w:marRight w:val="0"/>
          <w:marTop w:val="0"/>
          <w:marBottom w:val="0"/>
          <w:divBdr>
            <w:top w:val="none" w:sz="0" w:space="0" w:color="auto"/>
            <w:left w:val="none" w:sz="0" w:space="0" w:color="auto"/>
            <w:bottom w:val="none" w:sz="0" w:space="0" w:color="auto"/>
            <w:right w:val="none" w:sz="0" w:space="0" w:color="auto"/>
          </w:divBdr>
        </w:div>
      </w:divsChild>
    </w:div>
    <w:div w:id="746920896">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4639804">
      <w:bodyDiv w:val="1"/>
      <w:marLeft w:val="0"/>
      <w:marRight w:val="0"/>
      <w:marTop w:val="0"/>
      <w:marBottom w:val="0"/>
      <w:divBdr>
        <w:top w:val="none" w:sz="0" w:space="0" w:color="auto"/>
        <w:left w:val="none" w:sz="0" w:space="0" w:color="auto"/>
        <w:bottom w:val="none" w:sz="0" w:space="0" w:color="auto"/>
        <w:right w:val="none" w:sz="0" w:space="0" w:color="auto"/>
      </w:divBdr>
    </w:div>
    <w:div w:id="827552802">
      <w:bodyDiv w:val="1"/>
      <w:marLeft w:val="0"/>
      <w:marRight w:val="0"/>
      <w:marTop w:val="0"/>
      <w:marBottom w:val="0"/>
      <w:divBdr>
        <w:top w:val="none" w:sz="0" w:space="0" w:color="auto"/>
        <w:left w:val="none" w:sz="0" w:space="0" w:color="auto"/>
        <w:bottom w:val="none" w:sz="0" w:space="0" w:color="auto"/>
        <w:right w:val="none" w:sz="0" w:space="0" w:color="auto"/>
      </w:divBdr>
    </w:div>
    <w:div w:id="905410633">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61494018">
      <w:bodyDiv w:val="1"/>
      <w:marLeft w:val="0"/>
      <w:marRight w:val="0"/>
      <w:marTop w:val="0"/>
      <w:marBottom w:val="0"/>
      <w:divBdr>
        <w:top w:val="none" w:sz="0" w:space="0" w:color="auto"/>
        <w:left w:val="none" w:sz="0" w:space="0" w:color="auto"/>
        <w:bottom w:val="none" w:sz="0" w:space="0" w:color="auto"/>
        <w:right w:val="none" w:sz="0" w:space="0" w:color="auto"/>
      </w:divBdr>
      <w:divsChild>
        <w:div w:id="1070736614">
          <w:marLeft w:val="0"/>
          <w:marRight w:val="0"/>
          <w:marTop w:val="0"/>
          <w:marBottom w:val="0"/>
          <w:divBdr>
            <w:top w:val="none" w:sz="0" w:space="0" w:color="auto"/>
            <w:left w:val="none" w:sz="0" w:space="0" w:color="auto"/>
            <w:bottom w:val="none" w:sz="0" w:space="0" w:color="auto"/>
            <w:right w:val="none" w:sz="0" w:space="0" w:color="auto"/>
          </w:divBdr>
        </w:div>
      </w:divsChild>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82483139">
      <w:bodyDiv w:val="1"/>
      <w:marLeft w:val="0"/>
      <w:marRight w:val="0"/>
      <w:marTop w:val="0"/>
      <w:marBottom w:val="0"/>
      <w:divBdr>
        <w:top w:val="none" w:sz="0" w:space="0" w:color="auto"/>
        <w:left w:val="none" w:sz="0" w:space="0" w:color="auto"/>
        <w:bottom w:val="none" w:sz="0" w:space="0" w:color="auto"/>
        <w:right w:val="none" w:sz="0" w:space="0" w:color="auto"/>
      </w:divBdr>
    </w:div>
    <w:div w:id="140359858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26948357">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793472205">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32737746">
      <w:bodyDiv w:val="1"/>
      <w:marLeft w:val="0"/>
      <w:marRight w:val="0"/>
      <w:marTop w:val="0"/>
      <w:marBottom w:val="0"/>
      <w:divBdr>
        <w:top w:val="none" w:sz="0" w:space="0" w:color="auto"/>
        <w:left w:val="none" w:sz="0" w:space="0" w:color="auto"/>
        <w:bottom w:val="none" w:sz="0" w:space="0" w:color="auto"/>
        <w:right w:val="none" w:sz="0" w:space="0" w:color="auto"/>
      </w:divBdr>
      <w:divsChild>
        <w:div w:id="360056432">
          <w:marLeft w:val="0"/>
          <w:marRight w:val="0"/>
          <w:marTop w:val="0"/>
          <w:marBottom w:val="0"/>
          <w:divBdr>
            <w:top w:val="none" w:sz="0" w:space="0" w:color="auto"/>
            <w:left w:val="none" w:sz="0" w:space="0" w:color="auto"/>
            <w:bottom w:val="none" w:sz="0" w:space="0" w:color="auto"/>
            <w:right w:val="none" w:sz="0" w:space="0" w:color="auto"/>
          </w:divBdr>
        </w:div>
        <w:div w:id="175317312">
          <w:marLeft w:val="0"/>
          <w:marRight w:val="0"/>
          <w:marTop w:val="0"/>
          <w:marBottom w:val="0"/>
          <w:divBdr>
            <w:top w:val="none" w:sz="0" w:space="0" w:color="auto"/>
            <w:left w:val="none" w:sz="0" w:space="0" w:color="auto"/>
            <w:bottom w:val="none" w:sz="0" w:space="0" w:color="auto"/>
            <w:right w:val="none" w:sz="0" w:space="0" w:color="auto"/>
          </w:divBdr>
        </w:div>
        <w:div w:id="1544709304">
          <w:marLeft w:val="0"/>
          <w:marRight w:val="0"/>
          <w:marTop w:val="0"/>
          <w:marBottom w:val="0"/>
          <w:divBdr>
            <w:top w:val="none" w:sz="0" w:space="0" w:color="auto"/>
            <w:left w:val="none" w:sz="0" w:space="0" w:color="auto"/>
            <w:bottom w:val="none" w:sz="0" w:space="0" w:color="auto"/>
            <w:right w:val="none" w:sz="0" w:space="0" w:color="auto"/>
          </w:divBdr>
          <w:divsChild>
            <w:div w:id="1551259610">
              <w:marLeft w:val="-75"/>
              <w:marRight w:val="0"/>
              <w:marTop w:val="30"/>
              <w:marBottom w:val="30"/>
              <w:divBdr>
                <w:top w:val="none" w:sz="0" w:space="0" w:color="auto"/>
                <w:left w:val="none" w:sz="0" w:space="0" w:color="auto"/>
                <w:bottom w:val="none" w:sz="0" w:space="0" w:color="auto"/>
                <w:right w:val="none" w:sz="0" w:space="0" w:color="auto"/>
              </w:divBdr>
              <w:divsChild>
                <w:div w:id="804464668">
                  <w:marLeft w:val="0"/>
                  <w:marRight w:val="0"/>
                  <w:marTop w:val="0"/>
                  <w:marBottom w:val="0"/>
                  <w:divBdr>
                    <w:top w:val="none" w:sz="0" w:space="0" w:color="auto"/>
                    <w:left w:val="none" w:sz="0" w:space="0" w:color="auto"/>
                    <w:bottom w:val="none" w:sz="0" w:space="0" w:color="auto"/>
                    <w:right w:val="none" w:sz="0" w:space="0" w:color="auto"/>
                  </w:divBdr>
                  <w:divsChild>
                    <w:div w:id="714083644">
                      <w:marLeft w:val="0"/>
                      <w:marRight w:val="0"/>
                      <w:marTop w:val="0"/>
                      <w:marBottom w:val="0"/>
                      <w:divBdr>
                        <w:top w:val="none" w:sz="0" w:space="0" w:color="auto"/>
                        <w:left w:val="none" w:sz="0" w:space="0" w:color="auto"/>
                        <w:bottom w:val="none" w:sz="0" w:space="0" w:color="auto"/>
                        <w:right w:val="none" w:sz="0" w:space="0" w:color="auto"/>
                      </w:divBdr>
                    </w:div>
                  </w:divsChild>
                </w:div>
                <w:div w:id="467014065">
                  <w:marLeft w:val="0"/>
                  <w:marRight w:val="0"/>
                  <w:marTop w:val="0"/>
                  <w:marBottom w:val="0"/>
                  <w:divBdr>
                    <w:top w:val="none" w:sz="0" w:space="0" w:color="auto"/>
                    <w:left w:val="none" w:sz="0" w:space="0" w:color="auto"/>
                    <w:bottom w:val="none" w:sz="0" w:space="0" w:color="auto"/>
                    <w:right w:val="none" w:sz="0" w:space="0" w:color="auto"/>
                  </w:divBdr>
                  <w:divsChild>
                    <w:div w:id="1407344517">
                      <w:marLeft w:val="0"/>
                      <w:marRight w:val="0"/>
                      <w:marTop w:val="0"/>
                      <w:marBottom w:val="0"/>
                      <w:divBdr>
                        <w:top w:val="none" w:sz="0" w:space="0" w:color="auto"/>
                        <w:left w:val="none" w:sz="0" w:space="0" w:color="auto"/>
                        <w:bottom w:val="none" w:sz="0" w:space="0" w:color="auto"/>
                        <w:right w:val="none" w:sz="0" w:space="0" w:color="auto"/>
                      </w:divBdr>
                    </w:div>
                  </w:divsChild>
                </w:div>
                <w:div w:id="1972058437">
                  <w:marLeft w:val="0"/>
                  <w:marRight w:val="0"/>
                  <w:marTop w:val="0"/>
                  <w:marBottom w:val="0"/>
                  <w:divBdr>
                    <w:top w:val="none" w:sz="0" w:space="0" w:color="auto"/>
                    <w:left w:val="none" w:sz="0" w:space="0" w:color="auto"/>
                    <w:bottom w:val="none" w:sz="0" w:space="0" w:color="auto"/>
                    <w:right w:val="none" w:sz="0" w:space="0" w:color="auto"/>
                  </w:divBdr>
                  <w:divsChild>
                    <w:div w:id="1353842958">
                      <w:marLeft w:val="0"/>
                      <w:marRight w:val="0"/>
                      <w:marTop w:val="0"/>
                      <w:marBottom w:val="0"/>
                      <w:divBdr>
                        <w:top w:val="none" w:sz="0" w:space="0" w:color="auto"/>
                        <w:left w:val="none" w:sz="0" w:space="0" w:color="auto"/>
                        <w:bottom w:val="none" w:sz="0" w:space="0" w:color="auto"/>
                        <w:right w:val="none" w:sz="0" w:space="0" w:color="auto"/>
                      </w:divBdr>
                    </w:div>
                  </w:divsChild>
                </w:div>
                <w:div w:id="1470972121">
                  <w:marLeft w:val="0"/>
                  <w:marRight w:val="0"/>
                  <w:marTop w:val="0"/>
                  <w:marBottom w:val="0"/>
                  <w:divBdr>
                    <w:top w:val="none" w:sz="0" w:space="0" w:color="auto"/>
                    <w:left w:val="none" w:sz="0" w:space="0" w:color="auto"/>
                    <w:bottom w:val="none" w:sz="0" w:space="0" w:color="auto"/>
                    <w:right w:val="none" w:sz="0" w:space="0" w:color="auto"/>
                  </w:divBdr>
                  <w:divsChild>
                    <w:div w:id="968820679">
                      <w:marLeft w:val="0"/>
                      <w:marRight w:val="0"/>
                      <w:marTop w:val="0"/>
                      <w:marBottom w:val="0"/>
                      <w:divBdr>
                        <w:top w:val="none" w:sz="0" w:space="0" w:color="auto"/>
                        <w:left w:val="none" w:sz="0" w:space="0" w:color="auto"/>
                        <w:bottom w:val="none" w:sz="0" w:space="0" w:color="auto"/>
                        <w:right w:val="none" w:sz="0" w:space="0" w:color="auto"/>
                      </w:divBdr>
                    </w:div>
                  </w:divsChild>
                </w:div>
                <w:div w:id="1095900700">
                  <w:marLeft w:val="0"/>
                  <w:marRight w:val="0"/>
                  <w:marTop w:val="0"/>
                  <w:marBottom w:val="0"/>
                  <w:divBdr>
                    <w:top w:val="none" w:sz="0" w:space="0" w:color="auto"/>
                    <w:left w:val="none" w:sz="0" w:space="0" w:color="auto"/>
                    <w:bottom w:val="none" w:sz="0" w:space="0" w:color="auto"/>
                    <w:right w:val="none" w:sz="0" w:space="0" w:color="auto"/>
                  </w:divBdr>
                  <w:divsChild>
                    <w:div w:id="1778671558">
                      <w:marLeft w:val="0"/>
                      <w:marRight w:val="0"/>
                      <w:marTop w:val="0"/>
                      <w:marBottom w:val="0"/>
                      <w:divBdr>
                        <w:top w:val="none" w:sz="0" w:space="0" w:color="auto"/>
                        <w:left w:val="none" w:sz="0" w:space="0" w:color="auto"/>
                        <w:bottom w:val="none" w:sz="0" w:space="0" w:color="auto"/>
                        <w:right w:val="none" w:sz="0" w:space="0" w:color="auto"/>
                      </w:divBdr>
                    </w:div>
                  </w:divsChild>
                </w:div>
                <w:div w:id="1961256955">
                  <w:marLeft w:val="0"/>
                  <w:marRight w:val="0"/>
                  <w:marTop w:val="0"/>
                  <w:marBottom w:val="0"/>
                  <w:divBdr>
                    <w:top w:val="none" w:sz="0" w:space="0" w:color="auto"/>
                    <w:left w:val="none" w:sz="0" w:space="0" w:color="auto"/>
                    <w:bottom w:val="none" w:sz="0" w:space="0" w:color="auto"/>
                    <w:right w:val="none" w:sz="0" w:space="0" w:color="auto"/>
                  </w:divBdr>
                  <w:divsChild>
                    <w:div w:id="777405638">
                      <w:marLeft w:val="0"/>
                      <w:marRight w:val="0"/>
                      <w:marTop w:val="0"/>
                      <w:marBottom w:val="0"/>
                      <w:divBdr>
                        <w:top w:val="none" w:sz="0" w:space="0" w:color="auto"/>
                        <w:left w:val="none" w:sz="0" w:space="0" w:color="auto"/>
                        <w:bottom w:val="none" w:sz="0" w:space="0" w:color="auto"/>
                        <w:right w:val="none" w:sz="0" w:space="0" w:color="auto"/>
                      </w:divBdr>
                    </w:div>
                  </w:divsChild>
                </w:div>
                <w:div w:id="525558006">
                  <w:marLeft w:val="0"/>
                  <w:marRight w:val="0"/>
                  <w:marTop w:val="0"/>
                  <w:marBottom w:val="0"/>
                  <w:divBdr>
                    <w:top w:val="none" w:sz="0" w:space="0" w:color="auto"/>
                    <w:left w:val="none" w:sz="0" w:space="0" w:color="auto"/>
                    <w:bottom w:val="none" w:sz="0" w:space="0" w:color="auto"/>
                    <w:right w:val="none" w:sz="0" w:space="0" w:color="auto"/>
                  </w:divBdr>
                  <w:divsChild>
                    <w:div w:id="1143618895">
                      <w:marLeft w:val="0"/>
                      <w:marRight w:val="0"/>
                      <w:marTop w:val="0"/>
                      <w:marBottom w:val="0"/>
                      <w:divBdr>
                        <w:top w:val="none" w:sz="0" w:space="0" w:color="auto"/>
                        <w:left w:val="none" w:sz="0" w:space="0" w:color="auto"/>
                        <w:bottom w:val="none" w:sz="0" w:space="0" w:color="auto"/>
                        <w:right w:val="none" w:sz="0" w:space="0" w:color="auto"/>
                      </w:divBdr>
                    </w:div>
                  </w:divsChild>
                </w:div>
                <w:div w:id="433718193">
                  <w:marLeft w:val="0"/>
                  <w:marRight w:val="0"/>
                  <w:marTop w:val="0"/>
                  <w:marBottom w:val="0"/>
                  <w:divBdr>
                    <w:top w:val="none" w:sz="0" w:space="0" w:color="auto"/>
                    <w:left w:val="none" w:sz="0" w:space="0" w:color="auto"/>
                    <w:bottom w:val="none" w:sz="0" w:space="0" w:color="auto"/>
                    <w:right w:val="none" w:sz="0" w:space="0" w:color="auto"/>
                  </w:divBdr>
                  <w:divsChild>
                    <w:div w:id="1646399096">
                      <w:marLeft w:val="0"/>
                      <w:marRight w:val="0"/>
                      <w:marTop w:val="0"/>
                      <w:marBottom w:val="0"/>
                      <w:divBdr>
                        <w:top w:val="none" w:sz="0" w:space="0" w:color="auto"/>
                        <w:left w:val="none" w:sz="0" w:space="0" w:color="auto"/>
                        <w:bottom w:val="none" w:sz="0" w:space="0" w:color="auto"/>
                        <w:right w:val="none" w:sz="0" w:space="0" w:color="auto"/>
                      </w:divBdr>
                    </w:div>
                  </w:divsChild>
                </w:div>
                <w:div w:id="981932005">
                  <w:marLeft w:val="0"/>
                  <w:marRight w:val="0"/>
                  <w:marTop w:val="0"/>
                  <w:marBottom w:val="0"/>
                  <w:divBdr>
                    <w:top w:val="none" w:sz="0" w:space="0" w:color="auto"/>
                    <w:left w:val="none" w:sz="0" w:space="0" w:color="auto"/>
                    <w:bottom w:val="none" w:sz="0" w:space="0" w:color="auto"/>
                    <w:right w:val="none" w:sz="0" w:space="0" w:color="auto"/>
                  </w:divBdr>
                  <w:divsChild>
                    <w:div w:id="740560295">
                      <w:marLeft w:val="0"/>
                      <w:marRight w:val="0"/>
                      <w:marTop w:val="0"/>
                      <w:marBottom w:val="0"/>
                      <w:divBdr>
                        <w:top w:val="none" w:sz="0" w:space="0" w:color="auto"/>
                        <w:left w:val="none" w:sz="0" w:space="0" w:color="auto"/>
                        <w:bottom w:val="none" w:sz="0" w:space="0" w:color="auto"/>
                        <w:right w:val="none" w:sz="0" w:space="0" w:color="auto"/>
                      </w:divBdr>
                    </w:div>
                  </w:divsChild>
                </w:div>
                <w:div w:id="1448045641">
                  <w:marLeft w:val="0"/>
                  <w:marRight w:val="0"/>
                  <w:marTop w:val="0"/>
                  <w:marBottom w:val="0"/>
                  <w:divBdr>
                    <w:top w:val="none" w:sz="0" w:space="0" w:color="auto"/>
                    <w:left w:val="none" w:sz="0" w:space="0" w:color="auto"/>
                    <w:bottom w:val="none" w:sz="0" w:space="0" w:color="auto"/>
                    <w:right w:val="none" w:sz="0" w:space="0" w:color="auto"/>
                  </w:divBdr>
                  <w:divsChild>
                    <w:div w:id="439423023">
                      <w:marLeft w:val="0"/>
                      <w:marRight w:val="0"/>
                      <w:marTop w:val="0"/>
                      <w:marBottom w:val="0"/>
                      <w:divBdr>
                        <w:top w:val="none" w:sz="0" w:space="0" w:color="auto"/>
                        <w:left w:val="none" w:sz="0" w:space="0" w:color="auto"/>
                        <w:bottom w:val="none" w:sz="0" w:space="0" w:color="auto"/>
                        <w:right w:val="none" w:sz="0" w:space="0" w:color="auto"/>
                      </w:divBdr>
                    </w:div>
                  </w:divsChild>
                </w:div>
                <w:div w:id="446389402">
                  <w:marLeft w:val="0"/>
                  <w:marRight w:val="0"/>
                  <w:marTop w:val="0"/>
                  <w:marBottom w:val="0"/>
                  <w:divBdr>
                    <w:top w:val="none" w:sz="0" w:space="0" w:color="auto"/>
                    <w:left w:val="none" w:sz="0" w:space="0" w:color="auto"/>
                    <w:bottom w:val="none" w:sz="0" w:space="0" w:color="auto"/>
                    <w:right w:val="none" w:sz="0" w:space="0" w:color="auto"/>
                  </w:divBdr>
                  <w:divsChild>
                    <w:div w:id="1680888665">
                      <w:marLeft w:val="0"/>
                      <w:marRight w:val="0"/>
                      <w:marTop w:val="0"/>
                      <w:marBottom w:val="0"/>
                      <w:divBdr>
                        <w:top w:val="none" w:sz="0" w:space="0" w:color="auto"/>
                        <w:left w:val="none" w:sz="0" w:space="0" w:color="auto"/>
                        <w:bottom w:val="none" w:sz="0" w:space="0" w:color="auto"/>
                        <w:right w:val="none" w:sz="0" w:space="0" w:color="auto"/>
                      </w:divBdr>
                    </w:div>
                  </w:divsChild>
                </w:div>
                <w:div w:id="489250735">
                  <w:marLeft w:val="0"/>
                  <w:marRight w:val="0"/>
                  <w:marTop w:val="0"/>
                  <w:marBottom w:val="0"/>
                  <w:divBdr>
                    <w:top w:val="none" w:sz="0" w:space="0" w:color="auto"/>
                    <w:left w:val="none" w:sz="0" w:space="0" w:color="auto"/>
                    <w:bottom w:val="none" w:sz="0" w:space="0" w:color="auto"/>
                    <w:right w:val="none" w:sz="0" w:space="0" w:color="auto"/>
                  </w:divBdr>
                  <w:divsChild>
                    <w:div w:id="8974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1444">
          <w:marLeft w:val="0"/>
          <w:marRight w:val="0"/>
          <w:marTop w:val="0"/>
          <w:marBottom w:val="0"/>
          <w:divBdr>
            <w:top w:val="none" w:sz="0" w:space="0" w:color="auto"/>
            <w:left w:val="none" w:sz="0" w:space="0" w:color="auto"/>
            <w:bottom w:val="none" w:sz="0" w:space="0" w:color="auto"/>
            <w:right w:val="none" w:sz="0" w:space="0" w:color="auto"/>
          </w:divBdr>
        </w:div>
        <w:div w:id="265963127">
          <w:marLeft w:val="0"/>
          <w:marRight w:val="0"/>
          <w:marTop w:val="0"/>
          <w:marBottom w:val="0"/>
          <w:divBdr>
            <w:top w:val="none" w:sz="0" w:space="0" w:color="auto"/>
            <w:left w:val="none" w:sz="0" w:space="0" w:color="auto"/>
            <w:bottom w:val="none" w:sz="0" w:space="0" w:color="auto"/>
            <w:right w:val="none" w:sz="0" w:space="0" w:color="auto"/>
          </w:divBdr>
          <w:divsChild>
            <w:div w:id="1477868263">
              <w:marLeft w:val="-75"/>
              <w:marRight w:val="0"/>
              <w:marTop w:val="30"/>
              <w:marBottom w:val="30"/>
              <w:divBdr>
                <w:top w:val="none" w:sz="0" w:space="0" w:color="auto"/>
                <w:left w:val="none" w:sz="0" w:space="0" w:color="auto"/>
                <w:bottom w:val="none" w:sz="0" w:space="0" w:color="auto"/>
                <w:right w:val="none" w:sz="0" w:space="0" w:color="auto"/>
              </w:divBdr>
              <w:divsChild>
                <w:div w:id="272248136">
                  <w:marLeft w:val="0"/>
                  <w:marRight w:val="0"/>
                  <w:marTop w:val="0"/>
                  <w:marBottom w:val="0"/>
                  <w:divBdr>
                    <w:top w:val="none" w:sz="0" w:space="0" w:color="auto"/>
                    <w:left w:val="none" w:sz="0" w:space="0" w:color="auto"/>
                    <w:bottom w:val="none" w:sz="0" w:space="0" w:color="auto"/>
                    <w:right w:val="none" w:sz="0" w:space="0" w:color="auto"/>
                  </w:divBdr>
                  <w:divsChild>
                    <w:div w:id="1833835712">
                      <w:marLeft w:val="0"/>
                      <w:marRight w:val="0"/>
                      <w:marTop w:val="0"/>
                      <w:marBottom w:val="0"/>
                      <w:divBdr>
                        <w:top w:val="none" w:sz="0" w:space="0" w:color="auto"/>
                        <w:left w:val="none" w:sz="0" w:space="0" w:color="auto"/>
                        <w:bottom w:val="none" w:sz="0" w:space="0" w:color="auto"/>
                        <w:right w:val="none" w:sz="0" w:space="0" w:color="auto"/>
                      </w:divBdr>
                    </w:div>
                  </w:divsChild>
                </w:div>
                <w:div w:id="10572958">
                  <w:marLeft w:val="0"/>
                  <w:marRight w:val="0"/>
                  <w:marTop w:val="0"/>
                  <w:marBottom w:val="0"/>
                  <w:divBdr>
                    <w:top w:val="none" w:sz="0" w:space="0" w:color="auto"/>
                    <w:left w:val="none" w:sz="0" w:space="0" w:color="auto"/>
                    <w:bottom w:val="none" w:sz="0" w:space="0" w:color="auto"/>
                    <w:right w:val="none" w:sz="0" w:space="0" w:color="auto"/>
                  </w:divBdr>
                  <w:divsChild>
                    <w:div w:id="813838032">
                      <w:marLeft w:val="0"/>
                      <w:marRight w:val="0"/>
                      <w:marTop w:val="0"/>
                      <w:marBottom w:val="0"/>
                      <w:divBdr>
                        <w:top w:val="none" w:sz="0" w:space="0" w:color="auto"/>
                        <w:left w:val="none" w:sz="0" w:space="0" w:color="auto"/>
                        <w:bottom w:val="none" w:sz="0" w:space="0" w:color="auto"/>
                        <w:right w:val="none" w:sz="0" w:space="0" w:color="auto"/>
                      </w:divBdr>
                    </w:div>
                  </w:divsChild>
                </w:div>
                <w:div w:id="2002926918">
                  <w:marLeft w:val="0"/>
                  <w:marRight w:val="0"/>
                  <w:marTop w:val="0"/>
                  <w:marBottom w:val="0"/>
                  <w:divBdr>
                    <w:top w:val="none" w:sz="0" w:space="0" w:color="auto"/>
                    <w:left w:val="none" w:sz="0" w:space="0" w:color="auto"/>
                    <w:bottom w:val="none" w:sz="0" w:space="0" w:color="auto"/>
                    <w:right w:val="none" w:sz="0" w:space="0" w:color="auto"/>
                  </w:divBdr>
                  <w:divsChild>
                    <w:div w:id="1386445642">
                      <w:marLeft w:val="0"/>
                      <w:marRight w:val="0"/>
                      <w:marTop w:val="0"/>
                      <w:marBottom w:val="0"/>
                      <w:divBdr>
                        <w:top w:val="none" w:sz="0" w:space="0" w:color="auto"/>
                        <w:left w:val="none" w:sz="0" w:space="0" w:color="auto"/>
                        <w:bottom w:val="none" w:sz="0" w:space="0" w:color="auto"/>
                        <w:right w:val="none" w:sz="0" w:space="0" w:color="auto"/>
                      </w:divBdr>
                    </w:div>
                  </w:divsChild>
                </w:div>
                <w:div w:id="667365818">
                  <w:marLeft w:val="0"/>
                  <w:marRight w:val="0"/>
                  <w:marTop w:val="0"/>
                  <w:marBottom w:val="0"/>
                  <w:divBdr>
                    <w:top w:val="none" w:sz="0" w:space="0" w:color="auto"/>
                    <w:left w:val="none" w:sz="0" w:space="0" w:color="auto"/>
                    <w:bottom w:val="none" w:sz="0" w:space="0" w:color="auto"/>
                    <w:right w:val="none" w:sz="0" w:space="0" w:color="auto"/>
                  </w:divBdr>
                  <w:divsChild>
                    <w:div w:id="899287772">
                      <w:marLeft w:val="0"/>
                      <w:marRight w:val="0"/>
                      <w:marTop w:val="0"/>
                      <w:marBottom w:val="0"/>
                      <w:divBdr>
                        <w:top w:val="none" w:sz="0" w:space="0" w:color="auto"/>
                        <w:left w:val="none" w:sz="0" w:space="0" w:color="auto"/>
                        <w:bottom w:val="none" w:sz="0" w:space="0" w:color="auto"/>
                        <w:right w:val="none" w:sz="0" w:space="0" w:color="auto"/>
                      </w:divBdr>
                    </w:div>
                  </w:divsChild>
                </w:div>
                <w:div w:id="1151171987">
                  <w:marLeft w:val="0"/>
                  <w:marRight w:val="0"/>
                  <w:marTop w:val="0"/>
                  <w:marBottom w:val="0"/>
                  <w:divBdr>
                    <w:top w:val="none" w:sz="0" w:space="0" w:color="auto"/>
                    <w:left w:val="none" w:sz="0" w:space="0" w:color="auto"/>
                    <w:bottom w:val="none" w:sz="0" w:space="0" w:color="auto"/>
                    <w:right w:val="none" w:sz="0" w:space="0" w:color="auto"/>
                  </w:divBdr>
                  <w:divsChild>
                    <w:div w:id="1287195821">
                      <w:marLeft w:val="0"/>
                      <w:marRight w:val="0"/>
                      <w:marTop w:val="0"/>
                      <w:marBottom w:val="0"/>
                      <w:divBdr>
                        <w:top w:val="none" w:sz="0" w:space="0" w:color="auto"/>
                        <w:left w:val="none" w:sz="0" w:space="0" w:color="auto"/>
                        <w:bottom w:val="none" w:sz="0" w:space="0" w:color="auto"/>
                        <w:right w:val="none" w:sz="0" w:space="0" w:color="auto"/>
                      </w:divBdr>
                    </w:div>
                  </w:divsChild>
                </w:div>
                <w:div w:id="628631999">
                  <w:marLeft w:val="0"/>
                  <w:marRight w:val="0"/>
                  <w:marTop w:val="0"/>
                  <w:marBottom w:val="0"/>
                  <w:divBdr>
                    <w:top w:val="none" w:sz="0" w:space="0" w:color="auto"/>
                    <w:left w:val="none" w:sz="0" w:space="0" w:color="auto"/>
                    <w:bottom w:val="none" w:sz="0" w:space="0" w:color="auto"/>
                    <w:right w:val="none" w:sz="0" w:space="0" w:color="auto"/>
                  </w:divBdr>
                  <w:divsChild>
                    <w:div w:id="245385285">
                      <w:marLeft w:val="0"/>
                      <w:marRight w:val="0"/>
                      <w:marTop w:val="0"/>
                      <w:marBottom w:val="0"/>
                      <w:divBdr>
                        <w:top w:val="none" w:sz="0" w:space="0" w:color="auto"/>
                        <w:left w:val="none" w:sz="0" w:space="0" w:color="auto"/>
                        <w:bottom w:val="none" w:sz="0" w:space="0" w:color="auto"/>
                        <w:right w:val="none" w:sz="0" w:space="0" w:color="auto"/>
                      </w:divBdr>
                    </w:div>
                  </w:divsChild>
                </w:div>
                <w:div w:id="1718697406">
                  <w:marLeft w:val="0"/>
                  <w:marRight w:val="0"/>
                  <w:marTop w:val="0"/>
                  <w:marBottom w:val="0"/>
                  <w:divBdr>
                    <w:top w:val="none" w:sz="0" w:space="0" w:color="auto"/>
                    <w:left w:val="none" w:sz="0" w:space="0" w:color="auto"/>
                    <w:bottom w:val="none" w:sz="0" w:space="0" w:color="auto"/>
                    <w:right w:val="none" w:sz="0" w:space="0" w:color="auto"/>
                  </w:divBdr>
                  <w:divsChild>
                    <w:div w:id="502472999">
                      <w:marLeft w:val="0"/>
                      <w:marRight w:val="0"/>
                      <w:marTop w:val="0"/>
                      <w:marBottom w:val="0"/>
                      <w:divBdr>
                        <w:top w:val="none" w:sz="0" w:space="0" w:color="auto"/>
                        <w:left w:val="none" w:sz="0" w:space="0" w:color="auto"/>
                        <w:bottom w:val="none" w:sz="0" w:space="0" w:color="auto"/>
                        <w:right w:val="none" w:sz="0" w:space="0" w:color="auto"/>
                      </w:divBdr>
                    </w:div>
                  </w:divsChild>
                </w:div>
                <w:div w:id="1168516612">
                  <w:marLeft w:val="0"/>
                  <w:marRight w:val="0"/>
                  <w:marTop w:val="0"/>
                  <w:marBottom w:val="0"/>
                  <w:divBdr>
                    <w:top w:val="none" w:sz="0" w:space="0" w:color="auto"/>
                    <w:left w:val="none" w:sz="0" w:space="0" w:color="auto"/>
                    <w:bottom w:val="none" w:sz="0" w:space="0" w:color="auto"/>
                    <w:right w:val="none" w:sz="0" w:space="0" w:color="auto"/>
                  </w:divBdr>
                  <w:divsChild>
                    <w:div w:id="1160192828">
                      <w:marLeft w:val="0"/>
                      <w:marRight w:val="0"/>
                      <w:marTop w:val="0"/>
                      <w:marBottom w:val="0"/>
                      <w:divBdr>
                        <w:top w:val="none" w:sz="0" w:space="0" w:color="auto"/>
                        <w:left w:val="none" w:sz="0" w:space="0" w:color="auto"/>
                        <w:bottom w:val="none" w:sz="0" w:space="0" w:color="auto"/>
                        <w:right w:val="none" w:sz="0" w:space="0" w:color="auto"/>
                      </w:divBdr>
                    </w:div>
                  </w:divsChild>
                </w:div>
                <w:div w:id="528030335">
                  <w:marLeft w:val="0"/>
                  <w:marRight w:val="0"/>
                  <w:marTop w:val="0"/>
                  <w:marBottom w:val="0"/>
                  <w:divBdr>
                    <w:top w:val="none" w:sz="0" w:space="0" w:color="auto"/>
                    <w:left w:val="none" w:sz="0" w:space="0" w:color="auto"/>
                    <w:bottom w:val="none" w:sz="0" w:space="0" w:color="auto"/>
                    <w:right w:val="none" w:sz="0" w:space="0" w:color="auto"/>
                  </w:divBdr>
                  <w:divsChild>
                    <w:div w:id="1968782064">
                      <w:marLeft w:val="0"/>
                      <w:marRight w:val="0"/>
                      <w:marTop w:val="0"/>
                      <w:marBottom w:val="0"/>
                      <w:divBdr>
                        <w:top w:val="none" w:sz="0" w:space="0" w:color="auto"/>
                        <w:left w:val="none" w:sz="0" w:space="0" w:color="auto"/>
                        <w:bottom w:val="none" w:sz="0" w:space="0" w:color="auto"/>
                        <w:right w:val="none" w:sz="0" w:space="0" w:color="auto"/>
                      </w:divBdr>
                    </w:div>
                  </w:divsChild>
                </w:div>
                <w:div w:id="1920165664">
                  <w:marLeft w:val="0"/>
                  <w:marRight w:val="0"/>
                  <w:marTop w:val="0"/>
                  <w:marBottom w:val="0"/>
                  <w:divBdr>
                    <w:top w:val="none" w:sz="0" w:space="0" w:color="auto"/>
                    <w:left w:val="none" w:sz="0" w:space="0" w:color="auto"/>
                    <w:bottom w:val="none" w:sz="0" w:space="0" w:color="auto"/>
                    <w:right w:val="none" w:sz="0" w:space="0" w:color="auto"/>
                  </w:divBdr>
                  <w:divsChild>
                    <w:div w:id="442580429">
                      <w:marLeft w:val="0"/>
                      <w:marRight w:val="0"/>
                      <w:marTop w:val="0"/>
                      <w:marBottom w:val="0"/>
                      <w:divBdr>
                        <w:top w:val="none" w:sz="0" w:space="0" w:color="auto"/>
                        <w:left w:val="none" w:sz="0" w:space="0" w:color="auto"/>
                        <w:bottom w:val="none" w:sz="0" w:space="0" w:color="auto"/>
                        <w:right w:val="none" w:sz="0" w:space="0" w:color="auto"/>
                      </w:divBdr>
                    </w:div>
                  </w:divsChild>
                </w:div>
                <w:div w:id="2095082558">
                  <w:marLeft w:val="0"/>
                  <w:marRight w:val="0"/>
                  <w:marTop w:val="0"/>
                  <w:marBottom w:val="0"/>
                  <w:divBdr>
                    <w:top w:val="none" w:sz="0" w:space="0" w:color="auto"/>
                    <w:left w:val="none" w:sz="0" w:space="0" w:color="auto"/>
                    <w:bottom w:val="none" w:sz="0" w:space="0" w:color="auto"/>
                    <w:right w:val="none" w:sz="0" w:space="0" w:color="auto"/>
                  </w:divBdr>
                  <w:divsChild>
                    <w:div w:id="1841122416">
                      <w:marLeft w:val="0"/>
                      <w:marRight w:val="0"/>
                      <w:marTop w:val="0"/>
                      <w:marBottom w:val="0"/>
                      <w:divBdr>
                        <w:top w:val="none" w:sz="0" w:space="0" w:color="auto"/>
                        <w:left w:val="none" w:sz="0" w:space="0" w:color="auto"/>
                        <w:bottom w:val="none" w:sz="0" w:space="0" w:color="auto"/>
                        <w:right w:val="none" w:sz="0" w:space="0" w:color="auto"/>
                      </w:divBdr>
                    </w:div>
                  </w:divsChild>
                </w:div>
                <w:div w:id="1197818659">
                  <w:marLeft w:val="0"/>
                  <w:marRight w:val="0"/>
                  <w:marTop w:val="0"/>
                  <w:marBottom w:val="0"/>
                  <w:divBdr>
                    <w:top w:val="none" w:sz="0" w:space="0" w:color="auto"/>
                    <w:left w:val="none" w:sz="0" w:space="0" w:color="auto"/>
                    <w:bottom w:val="none" w:sz="0" w:space="0" w:color="auto"/>
                    <w:right w:val="none" w:sz="0" w:space="0" w:color="auto"/>
                  </w:divBdr>
                  <w:divsChild>
                    <w:div w:id="522206631">
                      <w:marLeft w:val="0"/>
                      <w:marRight w:val="0"/>
                      <w:marTop w:val="0"/>
                      <w:marBottom w:val="0"/>
                      <w:divBdr>
                        <w:top w:val="none" w:sz="0" w:space="0" w:color="auto"/>
                        <w:left w:val="none" w:sz="0" w:space="0" w:color="auto"/>
                        <w:bottom w:val="none" w:sz="0" w:space="0" w:color="auto"/>
                        <w:right w:val="none" w:sz="0" w:space="0" w:color="auto"/>
                      </w:divBdr>
                    </w:div>
                  </w:divsChild>
                </w:div>
                <w:div w:id="1303001463">
                  <w:marLeft w:val="0"/>
                  <w:marRight w:val="0"/>
                  <w:marTop w:val="0"/>
                  <w:marBottom w:val="0"/>
                  <w:divBdr>
                    <w:top w:val="none" w:sz="0" w:space="0" w:color="auto"/>
                    <w:left w:val="none" w:sz="0" w:space="0" w:color="auto"/>
                    <w:bottom w:val="none" w:sz="0" w:space="0" w:color="auto"/>
                    <w:right w:val="none" w:sz="0" w:space="0" w:color="auto"/>
                  </w:divBdr>
                  <w:divsChild>
                    <w:div w:id="774790913">
                      <w:marLeft w:val="0"/>
                      <w:marRight w:val="0"/>
                      <w:marTop w:val="0"/>
                      <w:marBottom w:val="0"/>
                      <w:divBdr>
                        <w:top w:val="none" w:sz="0" w:space="0" w:color="auto"/>
                        <w:left w:val="none" w:sz="0" w:space="0" w:color="auto"/>
                        <w:bottom w:val="none" w:sz="0" w:space="0" w:color="auto"/>
                        <w:right w:val="none" w:sz="0" w:space="0" w:color="auto"/>
                      </w:divBdr>
                    </w:div>
                  </w:divsChild>
                </w:div>
                <w:div w:id="548493607">
                  <w:marLeft w:val="0"/>
                  <w:marRight w:val="0"/>
                  <w:marTop w:val="0"/>
                  <w:marBottom w:val="0"/>
                  <w:divBdr>
                    <w:top w:val="none" w:sz="0" w:space="0" w:color="auto"/>
                    <w:left w:val="none" w:sz="0" w:space="0" w:color="auto"/>
                    <w:bottom w:val="none" w:sz="0" w:space="0" w:color="auto"/>
                    <w:right w:val="none" w:sz="0" w:space="0" w:color="auto"/>
                  </w:divBdr>
                  <w:divsChild>
                    <w:div w:id="700664237">
                      <w:marLeft w:val="0"/>
                      <w:marRight w:val="0"/>
                      <w:marTop w:val="0"/>
                      <w:marBottom w:val="0"/>
                      <w:divBdr>
                        <w:top w:val="none" w:sz="0" w:space="0" w:color="auto"/>
                        <w:left w:val="none" w:sz="0" w:space="0" w:color="auto"/>
                        <w:bottom w:val="none" w:sz="0" w:space="0" w:color="auto"/>
                        <w:right w:val="none" w:sz="0" w:space="0" w:color="auto"/>
                      </w:divBdr>
                    </w:div>
                  </w:divsChild>
                </w:div>
                <w:div w:id="2037999515">
                  <w:marLeft w:val="0"/>
                  <w:marRight w:val="0"/>
                  <w:marTop w:val="0"/>
                  <w:marBottom w:val="0"/>
                  <w:divBdr>
                    <w:top w:val="none" w:sz="0" w:space="0" w:color="auto"/>
                    <w:left w:val="none" w:sz="0" w:space="0" w:color="auto"/>
                    <w:bottom w:val="none" w:sz="0" w:space="0" w:color="auto"/>
                    <w:right w:val="none" w:sz="0" w:space="0" w:color="auto"/>
                  </w:divBdr>
                </w:div>
                <w:div w:id="1927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30046">
          <w:marLeft w:val="0"/>
          <w:marRight w:val="0"/>
          <w:marTop w:val="0"/>
          <w:marBottom w:val="0"/>
          <w:divBdr>
            <w:top w:val="none" w:sz="0" w:space="0" w:color="auto"/>
            <w:left w:val="none" w:sz="0" w:space="0" w:color="auto"/>
            <w:bottom w:val="none" w:sz="0" w:space="0" w:color="auto"/>
            <w:right w:val="none" w:sz="0" w:space="0" w:color="auto"/>
          </w:divBdr>
        </w:div>
      </w:divsChild>
    </w:div>
    <w:div w:id="1951084382">
      <w:bodyDiv w:val="1"/>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
        <w:div w:id="953446125">
          <w:marLeft w:val="0"/>
          <w:marRight w:val="0"/>
          <w:marTop w:val="0"/>
          <w:marBottom w:val="0"/>
          <w:divBdr>
            <w:top w:val="none" w:sz="0" w:space="0" w:color="auto"/>
            <w:left w:val="none" w:sz="0" w:space="0" w:color="auto"/>
            <w:bottom w:val="none" w:sz="0" w:space="0" w:color="auto"/>
            <w:right w:val="none" w:sz="0" w:space="0" w:color="auto"/>
          </w:divBdr>
        </w:div>
        <w:div w:id="1023823653">
          <w:marLeft w:val="0"/>
          <w:marRight w:val="0"/>
          <w:marTop w:val="0"/>
          <w:marBottom w:val="0"/>
          <w:divBdr>
            <w:top w:val="none" w:sz="0" w:space="0" w:color="auto"/>
            <w:left w:val="none" w:sz="0" w:space="0" w:color="auto"/>
            <w:bottom w:val="none" w:sz="0" w:space="0" w:color="auto"/>
            <w:right w:val="none" w:sz="0" w:space="0" w:color="auto"/>
          </w:divBdr>
        </w:div>
        <w:div w:id="1701200153">
          <w:marLeft w:val="0"/>
          <w:marRight w:val="0"/>
          <w:marTop w:val="0"/>
          <w:marBottom w:val="0"/>
          <w:divBdr>
            <w:top w:val="none" w:sz="0" w:space="0" w:color="auto"/>
            <w:left w:val="none" w:sz="0" w:space="0" w:color="auto"/>
            <w:bottom w:val="none" w:sz="0" w:space="0" w:color="auto"/>
            <w:right w:val="none" w:sz="0" w:space="0" w:color="auto"/>
          </w:divBdr>
        </w:div>
      </w:divsChild>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29410879">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 w:id="21269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mheducation.com/class/r-escoto-3315-spring-2023" TargetMode="External"/><Relationship Id="rId18" Type="http://schemas.openxmlformats.org/officeDocument/2006/relationships/hyperlink" Target="https://resources.uta.edu/provost/course-related-info/institutional-policies.php" TargetMode="External"/><Relationship Id="rId26" Type="http://schemas.openxmlformats.org/officeDocument/2006/relationships/hyperlink" Target="https://library.uta.edu/hours" TargetMode="External"/><Relationship Id="rId39" Type="http://schemas.openxmlformats.org/officeDocument/2006/relationships/hyperlink" Target="https://openroom.uta.edu/" TargetMode="External"/><Relationship Id="rId21" Type="http://schemas.openxmlformats.org/officeDocument/2006/relationships/hyperlink" Target="https://forms.office.com/Pages/ResponsePage.aspx?id=Q1vcXL7XqkyBc3KeOwpi2ccSjcIXpSJAqJFuDEhczLlUMVVHRVRIVlJJWDZJWlVYOUgxNjRPODdLVS4u" TargetMode="External"/><Relationship Id="rId34" Type="http://schemas.openxmlformats.org/officeDocument/2006/relationships/hyperlink" Target="https://libguides.uta.ed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nnect.mheducation.com/class/r-escoto-3315-spring-2023" TargetMode="External"/><Relationship Id="rId20" Type="http://schemas.openxmlformats.org/officeDocument/2006/relationships/hyperlink" Target="https://www.uta.edu/student-success/course-assistance" TargetMode="External"/><Relationship Id="rId29" Type="http://schemas.openxmlformats.org/officeDocument/2006/relationships/hyperlink" Target="http://ask.uta.edu/"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becca.Escoto@uta.edu" TargetMode="External"/><Relationship Id="rId24" Type="http://schemas.openxmlformats.org/officeDocument/2006/relationships/hyperlink" Target="http://www.uta.edu/owl" TargetMode="External"/><Relationship Id="rId32" Type="http://schemas.openxmlformats.org/officeDocument/2006/relationships/hyperlink" Target="https://library.uta.edu/how-to" TargetMode="External"/><Relationship Id="rId37" Type="http://schemas.openxmlformats.org/officeDocument/2006/relationships/hyperlink" Target="https://libguides.uta.edu/az.php"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heducation.com/highered/product/social-psychology-myers-twenge/M9781260888539.html" TargetMode="External"/><Relationship Id="rId23" Type="http://schemas.openxmlformats.org/officeDocument/2006/relationships/hyperlink" Target="https://uta.mywconline.com/" TargetMode="External"/><Relationship Id="rId28" Type="http://schemas.openxmlformats.org/officeDocument/2006/relationships/hyperlink" Target="https://library.uta.edu/academic-plaza" TargetMode="External"/><Relationship Id="rId36" Type="http://schemas.openxmlformats.org/officeDocument/2006/relationships/hyperlink" Target="https://library.uta.edu/subject-librarians" TargetMode="External"/><Relationship Id="rId10" Type="http://schemas.openxmlformats.org/officeDocument/2006/relationships/endnotes" Target="endnotes.xml"/><Relationship Id="rId19" Type="http://schemas.openxmlformats.org/officeDocument/2006/relationships/hyperlink" Target="https://www.uta.edu/uta/emergency.php" TargetMode="External"/><Relationship Id="rId31" Type="http://schemas.openxmlformats.org/officeDocument/2006/relationships/hyperlink" Target="https://library.uta.edu/subject-libraria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mheducation.com/class/r-escoto-3315-spring-2023" TargetMode="External"/><Relationship Id="rId22" Type="http://schemas.openxmlformats.org/officeDocument/2006/relationships/hyperlink" Target="https://www.uta.edu/ideas/" TargetMode="External"/><Relationship Id="rId27" Type="http://schemas.openxmlformats.org/officeDocument/2006/relationships/hyperlink" Target="http://www.uta.edu/library/help/subject-librarians.php" TargetMode="External"/><Relationship Id="rId30" Type="http://schemas.openxmlformats.org/officeDocument/2006/relationships/hyperlink" Target="http://ask.uta.edu/" TargetMode="External"/><Relationship Id="rId35" Type="http://schemas.openxmlformats.org/officeDocument/2006/relationships/hyperlink" Target="http://libguides.uta.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ta.edu/academics/faculty/profile?username=escotor" TargetMode="External"/><Relationship Id="rId17" Type="http://schemas.openxmlformats.org/officeDocument/2006/relationships/hyperlink" Target="https://nam12.safelinks.protection.outlook.com/?url=https%3A%2F%2Fresources.uta.edu%2Fprovost%2Fcourse-related-info%2Findex.php&amp;data=05%7C01%7Crebecca.escoto%40uta.edu%7C01c50ad434094e0b738708daedef3011%7C5cdc5b43d7be4caa8173729e3b0a62d9%7C0%7C0%7C638083908805772437%7CUnknown%7CTWFpbGZsb3d8eyJWIjoiMC4wLjAwMDAiLCJQIjoiV2luMzIiLCJBTiI6Ik1haWwiLCJXVCI6Mn0%3D%7C3000%7C%7C%7C&amp;sdata=jWy%2ByaaTsSwIVmcNh8MTtEZkNV90c6skP3FGcWs%2FMIc%3D&amp;reserved=0" TargetMode="External"/><Relationship Id="rId25" Type="http://schemas.openxmlformats.org/officeDocument/2006/relationships/hyperlink" Target="http://library.uta.edu/academic-plaza" TargetMode="External"/><Relationship Id="rId33" Type="http://schemas.openxmlformats.org/officeDocument/2006/relationships/hyperlink" Target="http://library.uta.edu/how-to" TargetMode="External"/><Relationship Id="rId38" Type="http://schemas.openxmlformats.org/officeDocument/2006/relationships/hyperlink" Target="file:///Users/beckyescoto/Desktop/PSYC%202317%20HUMAN%20SEXUALITY/Course%20Reserves&#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{DDDA5B3E-AAF4-5F45-A955-AE58C7178FF8}</b:Guid>
    <b:RefOrder>1</b:RefOrder>
  </b:Source>
  <b:Source>
    <b:Tag>Mye19</b:Tag>
    <b:SourceType>Book</b:SourceType>
    <b:Guid>{1D4E5978-778B-6D44-B79F-038F709698C8}</b:Guid>
    <b:Title>Social Psychology</b:Title>
    <b:Publisher>McGraw Hill Education</b:Publisher>
    <b:Year>2019</b:Year>
    <b:Author>
      <b:Author>
        <b:NameList>
          <b:Person>
            <b:Last>Myers</b:Last>
            <b:First>David</b:First>
          </b:Person>
          <b:Person>
            <b:Last>Twenge</b:Last>
            <b:First>Jean</b:First>
          </b:Person>
        </b:NameList>
      </b:Author>
    </b:Author>
    <b:Edition>13th</b:Edition>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AC1E54-DEBE-4918-A163-84E8AC3BF868}">
  <ds:schemaRefs>
    <ds:schemaRef ds:uri="http://schemas.openxmlformats.org/officeDocument/2006/bibliography"/>
  </ds:schemaRefs>
</ds:datastoreItem>
</file>

<file path=customXml/itemProps4.xml><?xml version="1.0" encoding="utf-8"?>
<ds:datastoreItem xmlns:ds="http://schemas.openxmlformats.org/officeDocument/2006/customXml" ds:itemID="{70F86F58-F7CF-45D0-8B2E-EA15E2FD84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5182</Words>
  <Characters>27157</Characters>
  <Application>Microsoft Office Word</Application>
  <DocSecurity>0</DocSecurity>
  <Lines>754</Lines>
  <Paragraphs>598</Paragraphs>
  <ScaleCrop>false</ScaleCrop>
  <HeadingPairs>
    <vt:vector size="2" baseType="variant">
      <vt:variant>
        <vt:lpstr>Title</vt:lpstr>
      </vt:variant>
      <vt:variant>
        <vt:i4>1</vt:i4>
      </vt:variant>
    </vt:vector>
  </HeadingPairs>
  <TitlesOfParts>
    <vt:vector size="1" baseType="lpstr">
      <vt:lpstr>Syllabus</vt:lpstr>
    </vt:vector>
  </TitlesOfParts>
  <Manager/>
  <Company>University of Texas at Arlington</Company>
  <LinksUpToDate>false</LinksUpToDate>
  <CharactersWithSpaces>31741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Social Psychology</dc:subject>
  <dc:creator>Rebecca Escoto</dc:creator>
  <cp:keywords>PSYC 3315</cp:keywords>
  <dc:description>Spring 2023</dc:description>
  <cp:lastModifiedBy>Escoto, Rebecca</cp:lastModifiedBy>
  <cp:revision>4</cp:revision>
  <cp:lastPrinted>2014-07-22T20:44:00Z</cp:lastPrinted>
  <dcterms:created xsi:type="dcterms:W3CDTF">2023-01-05T15:50:00Z</dcterms:created>
  <dcterms:modified xsi:type="dcterms:W3CDTF">2023-01-06T19:24:00Z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