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915559" w14:textId="77777777" w:rsidR="001B7F0C" w:rsidRPr="00B239ED" w:rsidRDefault="00C94191" w:rsidP="001B7F0C">
      <w:pPr>
        <w:pStyle w:val="ACEsubhead2"/>
        <w:rPr>
          <w:sz w:val="28"/>
          <w:szCs w:val="28"/>
        </w:rPr>
      </w:pPr>
      <w:r>
        <w:rPr>
          <w:noProof/>
          <w:sz w:val="28"/>
          <w:szCs w:val="28"/>
          <w:lang w:eastAsia="en-US"/>
        </w:rPr>
        <mc:AlternateContent>
          <mc:Choice Requires="wps">
            <w:drawing>
              <wp:anchor distT="0" distB="0" distL="114300" distR="114300" simplePos="0" relativeHeight="251659264" behindDoc="0" locked="0" layoutInCell="1" allowOverlap="1" wp14:anchorId="4CEBB8F5" wp14:editId="0A235CA2">
                <wp:simplePos x="0" y="0"/>
                <wp:positionH relativeFrom="column">
                  <wp:posOffset>72390</wp:posOffset>
                </wp:positionH>
                <wp:positionV relativeFrom="paragraph">
                  <wp:posOffset>128270</wp:posOffset>
                </wp:positionV>
                <wp:extent cx="5640705" cy="233045"/>
                <wp:effectExtent l="0" t="4445" r="1905" b="63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AB1890" w14:textId="4192883D" w:rsidR="004F1D37" w:rsidRPr="00EC1D5B" w:rsidRDefault="004F1D37" w:rsidP="001B7F0C">
                            <w:r>
                              <w:rPr>
                                <w:rFonts w:ascii="Arial" w:hAnsi="Arial"/>
                                <w:color w:val="FFFFFF"/>
                                <w:sz w:val="32"/>
                              </w:rPr>
                              <w:t>Syllabus</w:t>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sidR="003C35D7">
                              <w:rPr>
                                <w:rFonts w:ascii="Arial" w:hAnsi="Arial"/>
                                <w:color w:val="FFFFFF"/>
                                <w:sz w:val="32"/>
                              </w:rPr>
                              <w:t>S</w:t>
                            </w:r>
                            <w:r w:rsidR="008967AE">
                              <w:rPr>
                                <w:rFonts w:ascii="Arial" w:hAnsi="Arial"/>
                                <w:color w:val="FFFFFF"/>
                                <w:sz w:val="32"/>
                              </w:rPr>
                              <w:t>ummer</w:t>
                            </w:r>
                            <w:r w:rsidR="003C35D7">
                              <w:rPr>
                                <w:rFonts w:ascii="Arial" w:hAnsi="Arial"/>
                                <w:color w:val="FFFFFF"/>
                                <w:sz w:val="32"/>
                              </w:rPr>
                              <w:t xml:space="preserve"> 20</w:t>
                            </w:r>
                            <w:r w:rsidR="008A3273">
                              <w:rPr>
                                <w:rFonts w:ascii="Arial" w:hAnsi="Arial"/>
                                <w:color w:val="FFFFFF"/>
                                <w:sz w:val="32"/>
                              </w:rPr>
                              <w:t>2</w:t>
                            </w:r>
                            <w:r w:rsidR="00352E4D">
                              <w:rPr>
                                <w:rFonts w:ascii="Arial" w:hAnsi="Arial"/>
                                <w:color w:val="FFFFFF"/>
                                <w:sz w:val="32"/>
                              </w:rPr>
                              <w:t>1</w:t>
                            </w:r>
                            <w:r>
                              <w:rPr>
                                <w:rFonts w:ascii="Arial" w:hAnsi="Arial"/>
                                <w:color w:val="FFFFFF"/>
                                <w:sz w:val="32"/>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CEBB8F5" id="_x0000_t202" coordsize="21600,21600" o:spt="202" path="m,l,21600r21600,l21600,xe">
                <v:stroke joinstyle="miter"/>
                <v:path gradientshapeok="t" o:connecttype="rect"/>
              </v:shapetype>
              <v:shape id="Text Box 14" o:spid="_x0000_s1026" type="#_x0000_t202" style="position:absolute;margin-left:5.7pt;margin-top:10.1pt;width:444.1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" filled="f" stroked="f">
                <v:stroke joinstyle="round"/>
                <v:textbox inset="0,0,0,0">
                  <w:txbxContent>
                    <w:p w14:paraId="3AAB1890" w14:textId="4192883D" w:rsidR="004F1D37" w:rsidRPr="00EC1D5B" w:rsidRDefault="004F1D37" w:rsidP="001B7F0C">
                      <w:r>
                        <w:rPr>
                          <w:rFonts w:ascii="Arial" w:hAnsi="Arial"/>
                          <w:color w:val="FFFFFF"/>
                          <w:sz w:val="32"/>
                        </w:rPr>
                        <w:t>Syllabus</w:t>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Pr>
                          <w:rFonts w:ascii="Arial" w:hAnsi="Arial"/>
                          <w:color w:val="FFFFFF"/>
                          <w:sz w:val="32"/>
                        </w:rPr>
                        <w:tab/>
                      </w:r>
                      <w:r w:rsidR="003C35D7">
                        <w:rPr>
                          <w:rFonts w:ascii="Arial" w:hAnsi="Arial"/>
                          <w:color w:val="FFFFFF"/>
                          <w:sz w:val="32"/>
                        </w:rPr>
                        <w:t>S</w:t>
                      </w:r>
                      <w:r w:rsidR="008967AE">
                        <w:rPr>
                          <w:rFonts w:ascii="Arial" w:hAnsi="Arial"/>
                          <w:color w:val="FFFFFF"/>
                          <w:sz w:val="32"/>
                        </w:rPr>
                        <w:t>ummer</w:t>
                      </w:r>
                      <w:r w:rsidR="003C35D7">
                        <w:rPr>
                          <w:rFonts w:ascii="Arial" w:hAnsi="Arial"/>
                          <w:color w:val="FFFFFF"/>
                          <w:sz w:val="32"/>
                        </w:rPr>
                        <w:t xml:space="preserve"> 20</w:t>
                      </w:r>
                      <w:r w:rsidR="008A3273">
                        <w:rPr>
                          <w:rFonts w:ascii="Arial" w:hAnsi="Arial"/>
                          <w:color w:val="FFFFFF"/>
                          <w:sz w:val="32"/>
                        </w:rPr>
                        <w:t>2</w:t>
                      </w:r>
                      <w:r w:rsidR="00352E4D">
                        <w:rPr>
                          <w:rFonts w:ascii="Arial" w:hAnsi="Arial"/>
                          <w:color w:val="FFFFFF"/>
                          <w:sz w:val="32"/>
                        </w:rPr>
                        <w:t>1</w:t>
                      </w:r>
                      <w:r>
                        <w:rPr>
                          <w:rFonts w:ascii="Arial" w:hAnsi="Arial"/>
                          <w:color w:val="FFFFFF"/>
                          <w:sz w:val="32"/>
                        </w:rPr>
                        <w:t xml:space="preserve"> </w:t>
                      </w:r>
                    </w:p>
                  </w:txbxContent>
                </v:textbox>
              </v:shape>
            </w:pict>
          </mc:Fallback>
        </mc:AlternateContent>
      </w:r>
    </w:p>
    <w:p w14:paraId="4C842327" w14:textId="77777777" w:rsidR="001B7F0C" w:rsidRPr="00E677B4" w:rsidRDefault="00C94191" w:rsidP="001B7F0C">
      <w:pPr>
        <w:pStyle w:val="ACEsubhead2"/>
      </w:pPr>
      <w:r>
        <w:rPr>
          <w:noProof/>
          <w:sz w:val="28"/>
          <w:szCs w:val="20"/>
          <w:lang w:eastAsia="en-US" w:bidi="x-none"/>
        </w:rPr>
        <w:drawing>
          <wp:anchor distT="0" distB="0" distL="114300" distR="114300" simplePos="0" relativeHeight="251658240" behindDoc="0" locked="0" layoutInCell="1" allowOverlap="1" wp14:anchorId="09A56D39" wp14:editId="2A5BEA4B">
            <wp:simplePos x="0" y="0"/>
            <wp:positionH relativeFrom="column">
              <wp:posOffset>3748405</wp:posOffset>
            </wp:positionH>
            <wp:positionV relativeFrom="paragraph">
              <wp:posOffset>-825500</wp:posOffset>
            </wp:positionV>
            <wp:extent cx="2286635" cy="5918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635" cy="59182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0"/>
          <w:lang w:eastAsia="en-US" w:bidi="x-none"/>
        </w:rPr>
        <mc:AlternateContent>
          <mc:Choice Requires="wps">
            <w:drawing>
              <wp:anchor distT="0" distB="0" distL="114300" distR="114300" simplePos="0" relativeHeight="251657216" behindDoc="0" locked="0" layoutInCell="1" allowOverlap="1" wp14:anchorId="2337F6C5" wp14:editId="3502ADE5">
                <wp:simplePos x="0" y="0"/>
                <wp:positionH relativeFrom="column">
                  <wp:posOffset>-11430</wp:posOffset>
                </wp:positionH>
                <wp:positionV relativeFrom="paragraph">
                  <wp:posOffset>-150495</wp:posOffset>
                </wp:positionV>
                <wp:extent cx="6061075" cy="381635"/>
                <wp:effectExtent l="0" t="0" r="0" b="254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075" cy="381635"/>
                        </a:xfrm>
                        <a:prstGeom prst="rect">
                          <a:avLst/>
                        </a:prstGeom>
                        <a:solidFill>
                          <a:srgbClr val="0051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E40B7D" id="Rectangle 12" o:spid="_x0000_s1026" style="position:absolute;margin-left:-.9pt;margin-top:-11.85pt;width:477.25pt;height: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" fillcolor="#0051ba" stroked="f">
                <v:stroke joinstyle="round"/>
              </v:rect>
            </w:pict>
          </mc:Fallback>
        </mc:AlternateContent>
      </w:r>
      <w:r>
        <w:rPr>
          <w:noProof/>
          <w:sz w:val="28"/>
          <w:lang w:eastAsia="en-US"/>
        </w:rPr>
        <mc:AlternateContent>
          <mc:Choice Requires="wps">
            <w:drawing>
              <wp:anchor distT="0" distB="0" distL="114300" distR="114300" simplePos="0" relativeHeight="251656192" behindDoc="0" locked="0" layoutInCell="1" allowOverlap="1" wp14:anchorId="42D60B39" wp14:editId="28796C2A">
                <wp:simplePos x="0" y="0"/>
                <wp:positionH relativeFrom="column">
                  <wp:posOffset>-11430</wp:posOffset>
                </wp:positionH>
                <wp:positionV relativeFrom="paragraph">
                  <wp:posOffset>40005</wp:posOffset>
                </wp:positionV>
                <wp:extent cx="6061075" cy="245110"/>
                <wp:effectExtent l="7620" t="6350" r="8255" b="571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075" cy="245110"/>
                        </a:xfrm>
                        <a:prstGeom prst="rect">
                          <a:avLst/>
                        </a:prstGeom>
                        <a:solidFill>
                          <a:srgbClr val="E87511">
                            <a:alpha val="8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F04AA8" id="Rectangle 11" o:spid="_x0000_s1026" style="position:absolute;margin-left:-.9pt;margin-top:3.15pt;width:477.25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" fillcolor="#e87511" stroked="f">
                <v:fill opacity="52428f"/>
                <v:stroke joinstyle="round"/>
              </v:rect>
            </w:pict>
          </mc:Fallback>
        </mc:AlternateContent>
      </w:r>
    </w:p>
    <w:p w14:paraId="044577B2" w14:textId="77777777" w:rsidR="001B7F0C" w:rsidRPr="00184D11" w:rsidRDefault="00887513" w:rsidP="009F744F">
      <w:pPr>
        <w:spacing w:before="500" w:after="200"/>
        <w:rPr>
          <w:rFonts w:ascii="Arial" w:hAnsi="Arial"/>
          <w:b/>
          <w:color w:val="0051BA"/>
        </w:rPr>
      </w:pPr>
      <w:r>
        <w:rPr>
          <w:rFonts w:ascii="Arial" w:hAnsi="Arial"/>
          <w:b/>
          <w:color w:val="0051BA"/>
        </w:rPr>
        <w:t xml:space="preserve">THE </w:t>
      </w:r>
      <w:smartTag w:uri="urn:schemas-microsoft-com:office:smarttags" w:element="PlaceType">
        <w:r>
          <w:rPr>
            <w:rFonts w:ascii="Arial" w:hAnsi="Arial"/>
            <w:b/>
            <w:color w:val="0051BA"/>
          </w:rPr>
          <w:t>UNIVERSITY</w:t>
        </w:r>
      </w:smartTag>
      <w:r>
        <w:rPr>
          <w:rFonts w:ascii="Arial" w:hAnsi="Arial"/>
          <w:b/>
          <w:color w:val="0051BA"/>
        </w:rP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rPr>
                    <w:rFonts w:ascii="Arial" w:hAnsi="Arial"/>
                    <w:b/>
                    <w:color w:val="0051BA"/>
                  </w:rPr>
                  <w:t>T</w:t>
                </w:r>
              </w:smartTag>
              <w:r>
                <w:rPr>
                  <w:rFonts w:ascii="Arial" w:hAnsi="Arial"/>
                  <w:b/>
                  <w:color w:val="0051BA"/>
                </w:rPr>
                <w:t>E</w:t>
              </w:r>
            </w:smartTag>
            <w:r>
              <w:rPr>
                <w:rFonts w:ascii="Arial" w:hAnsi="Arial"/>
                <w:b/>
                <w:color w:val="0051BA"/>
              </w:rPr>
              <w:t>X</w:t>
            </w:r>
          </w:smartTag>
          <w:r>
            <w:rPr>
              <w:rFonts w:ascii="Arial" w:hAnsi="Arial"/>
              <w:b/>
              <w:color w:val="0051BA"/>
            </w:rPr>
            <w:t>A</w:t>
          </w:r>
        </w:smartTag>
        <w:r>
          <w:rPr>
            <w:rFonts w:ascii="Arial" w:hAnsi="Arial"/>
            <w:b/>
            <w:color w:val="0051BA"/>
          </w:rPr>
          <w:t>S</w:t>
        </w:r>
      </w:smartTag>
      <w:r>
        <w:rPr>
          <w:rFonts w:ascii="Arial" w:hAnsi="Arial"/>
          <w:b/>
          <w:color w:val="0051BA"/>
        </w:rPr>
        <w:t xml:space="preserve"> AT </w:t>
      </w:r>
      <w:smartTag w:uri="urn:schemas-microsoft-com:office:smarttags" w:element="place">
        <w:smartTag w:uri="urn:schemas-microsoft-com:office:smarttags" w:element="City">
          <w:r>
            <w:rPr>
              <w:rFonts w:ascii="Arial" w:hAnsi="Arial"/>
              <w:b/>
              <w:color w:val="0051BA"/>
            </w:rPr>
            <w:t>ARLINGTON</w:t>
          </w:r>
        </w:smartTag>
      </w:smartTag>
    </w:p>
    <w:p w14:paraId="780DAA0C" w14:textId="06B176EE" w:rsidR="001B7F0C" w:rsidRPr="00243470" w:rsidRDefault="00EF2771" w:rsidP="001B7F0C">
      <w:pPr>
        <w:spacing w:after="200"/>
        <w:rPr>
          <w:rFonts w:ascii="Arial" w:hAnsi="Arial"/>
          <w:b/>
        </w:rPr>
      </w:pPr>
      <w:r w:rsidRPr="00243470">
        <w:rPr>
          <w:rFonts w:ascii="Arial" w:hAnsi="Arial"/>
          <w:b/>
        </w:rPr>
        <w:t>Course Title</w:t>
      </w:r>
      <w:r w:rsidR="00867A0A" w:rsidRPr="00243470">
        <w:rPr>
          <w:rFonts w:ascii="Arial" w:hAnsi="Arial"/>
          <w:b/>
        </w:rPr>
        <w:t xml:space="preserve">: </w:t>
      </w:r>
      <w:r w:rsidR="00042095" w:rsidRPr="00243470">
        <w:rPr>
          <w:rFonts w:ascii="Arial" w:hAnsi="Arial"/>
          <w:b/>
        </w:rPr>
        <w:t>PSYC</w:t>
      </w:r>
      <w:r w:rsidR="00A17F8E">
        <w:rPr>
          <w:rFonts w:ascii="Arial" w:hAnsi="Arial"/>
          <w:b/>
        </w:rPr>
        <w:t xml:space="preserve"> </w:t>
      </w:r>
      <w:r w:rsidR="008967AE">
        <w:rPr>
          <w:rFonts w:ascii="Arial" w:hAnsi="Arial"/>
          <w:b/>
        </w:rPr>
        <w:t>3320</w:t>
      </w:r>
      <w:r w:rsidR="00A17F8E">
        <w:rPr>
          <w:rFonts w:ascii="Arial" w:hAnsi="Arial"/>
          <w:b/>
        </w:rPr>
        <w:t>-001 Behavior</w:t>
      </w:r>
      <w:r w:rsidR="008967AE">
        <w:rPr>
          <w:rFonts w:ascii="Arial" w:hAnsi="Arial"/>
          <w:b/>
        </w:rPr>
        <w:t xml:space="preserve"> and </w:t>
      </w:r>
      <w:r w:rsidR="00B50279">
        <w:rPr>
          <w:rFonts w:ascii="Arial" w:hAnsi="Arial"/>
          <w:b/>
        </w:rPr>
        <w:t>Motivation</w:t>
      </w:r>
    </w:p>
    <w:p w14:paraId="3F418C04" w14:textId="77777777" w:rsidR="001B7F0C" w:rsidRPr="00184D11" w:rsidRDefault="003C35D7" w:rsidP="001B7F0C">
      <w:pPr>
        <w:rPr>
          <w:rFonts w:ascii="Arial" w:hAnsi="Arial"/>
          <w:b/>
          <w:color w:val="0051BA"/>
        </w:rPr>
      </w:pPr>
      <w:r>
        <w:rPr>
          <w:rFonts w:ascii="Arial" w:hAnsi="Arial"/>
          <w:b/>
          <w:color w:val="0051BA"/>
        </w:rPr>
        <w:t>Instructor</w:t>
      </w:r>
      <w:r w:rsidR="001B7F0C" w:rsidRPr="00184D11">
        <w:rPr>
          <w:rFonts w:ascii="Arial" w:hAnsi="Arial"/>
          <w:b/>
          <w:color w:val="0051BA"/>
        </w:rPr>
        <w:t xml:space="preserve">: </w:t>
      </w:r>
      <w:r w:rsidR="00397EFC">
        <w:rPr>
          <w:rFonts w:ascii="Arial" w:hAnsi="Arial"/>
          <w:b/>
          <w:color w:val="0051BA"/>
        </w:rPr>
        <w:tab/>
      </w:r>
      <w:r w:rsidR="00397EFC">
        <w:rPr>
          <w:rFonts w:ascii="Arial" w:hAnsi="Arial"/>
          <w:b/>
          <w:color w:val="0051BA"/>
        </w:rPr>
        <w:tab/>
      </w:r>
      <w:r w:rsidR="00397EFC">
        <w:rPr>
          <w:rFonts w:ascii="Arial" w:hAnsi="Arial"/>
          <w:b/>
          <w:color w:val="0051BA"/>
        </w:rPr>
        <w:tab/>
      </w:r>
      <w:r w:rsidR="00397EFC">
        <w:rPr>
          <w:rFonts w:ascii="Arial" w:hAnsi="Arial"/>
          <w:b/>
          <w:color w:val="0051BA"/>
        </w:rPr>
        <w:tab/>
        <w:t xml:space="preserve"> </w:t>
      </w:r>
    </w:p>
    <w:p w14:paraId="50A54075" w14:textId="77777777" w:rsidR="0079577B" w:rsidRPr="00243470" w:rsidRDefault="00867A0A" w:rsidP="00F602E4">
      <w:pPr>
        <w:spacing w:before="100" w:after="200"/>
        <w:rPr>
          <w:rFonts w:ascii="Arial" w:hAnsi="Arial"/>
          <w:b/>
          <w:color w:val="0051BA"/>
        </w:rPr>
      </w:pPr>
      <w:r w:rsidRPr="00243470">
        <w:rPr>
          <w:rFonts w:ascii="Arial" w:hAnsi="Arial" w:cs="Arial"/>
          <w:snapToGrid w:val="0"/>
        </w:rPr>
        <w:t xml:space="preserve">Dr. </w:t>
      </w:r>
      <w:r w:rsidR="00F1475D">
        <w:rPr>
          <w:rFonts w:ascii="Arial" w:hAnsi="Arial" w:cs="Arial"/>
          <w:snapToGrid w:val="0"/>
        </w:rPr>
        <w:t>Scott Coleman</w:t>
      </w:r>
      <w:r w:rsidR="00397EFC" w:rsidRPr="00243470">
        <w:rPr>
          <w:rFonts w:ascii="Arial" w:hAnsi="Arial" w:cs="Arial"/>
          <w:snapToGrid w:val="0"/>
        </w:rPr>
        <w:tab/>
      </w:r>
      <w:r w:rsidR="00397EFC" w:rsidRPr="00243470">
        <w:rPr>
          <w:rFonts w:ascii="Arial" w:hAnsi="Arial" w:cs="Arial"/>
          <w:snapToGrid w:val="0"/>
        </w:rPr>
        <w:tab/>
      </w:r>
    </w:p>
    <w:p w14:paraId="6EA69B86" w14:textId="77777777" w:rsidR="00F1475D" w:rsidRDefault="00F1475D" w:rsidP="00F602E4">
      <w:pPr>
        <w:spacing w:after="100"/>
        <w:rPr>
          <w:rFonts w:ascii="Arial" w:hAnsi="Arial"/>
          <w:b/>
          <w:color w:val="0051BA"/>
        </w:rPr>
      </w:pPr>
      <w:r>
        <w:rPr>
          <w:rFonts w:ascii="Arial" w:hAnsi="Arial"/>
          <w:b/>
          <w:color w:val="0051BA"/>
        </w:rPr>
        <w:t>Email:</w:t>
      </w:r>
    </w:p>
    <w:p w14:paraId="08A9476A" w14:textId="490503E6" w:rsidR="001B7F0C" w:rsidRPr="004820AD" w:rsidRDefault="008C44D3" w:rsidP="00F602E4">
      <w:pPr>
        <w:spacing w:after="100"/>
        <w:rPr>
          <w:rFonts w:ascii="Arial" w:hAnsi="Arial"/>
        </w:rPr>
      </w:pPr>
      <w:r>
        <w:rPr>
          <w:rFonts w:ascii="Arial" w:hAnsi="Arial"/>
        </w:rPr>
        <w:t>S</w:t>
      </w:r>
      <w:r w:rsidR="00F1475D" w:rsidRPr="00F1475D">
        <w:rPr>
          <w:rFonts w:ascii="Arial" w:hAnsi="Arial"/>
        </w:rPr>
        <w:t xml:space="preserve">end electronic mail via </w:t>
      </w:r>
      <w:r>
        <w:rPr>
          <w:rFonts w:ascii="Arial" w:hAnsi="Arial"/>
        </w:rPr>
        <w:t>Canvas</w:t>
      </w:r>
      <w:r w:rsidR="00397EFC">
        <w:rPr>
          <w:rFonts w:ascii="Arial" w:hAnsi="Arial"/>
          <w:b/>
          <w:color w:val="0051BA"/>
        </w:rPr>
        <w:tab/>
      </w:r>
      <w:r w:rsidR="00397EFC">
        <w:rPr>
          <w:rFonts w:ascii="Arial" w:hAnsi="Arial"/>
          <w:b/>
          <w:color w:val="0051BA"/>
        </w:rPr>
        <w:tab/>
        <w:t xml:space="preserve"> </w:t>
      </w:r>
    </w:p>
    <w:p w14:paraId="612557FE" w14:textId="77777777" w:rsidR="001B7F0C" w:rsidRPr="00184D11" w:rsidRDefault="00F1475D" w:rsidP="001B7F0C">
      <w:pPr>
        <w:rPr>
          <w:rFonts w:ascii="Arial" w:hAnsi="Arial"/>
          <w:b/>
          <w:color w:val="0051BA"/>
        </w:rPr>
      </w:pPr>
      <w:r>
        <w:rPr>
          <w:rFonts w:ascii="Arial" w:hAnsi="Arial"/>
          <w:b/>
          <w:color w:val="0051BA"/>
        </w:rPr>
        <w:t>Office:</w:t>
      </w:r>
    </w:p>
    <w:p w14:paraId="70AD84BC" w14:textId="77777777" w:rsidR="001B7F0C" w:rsidRPr="000331E2" w:rsidRDefault="00397EFC" w:rsidP="00F602E4">
      <w:pPr>
        <w:spacing w:before="100" w:after="200"/>
        <w:rPr>
          <w:rFonts w:ascii="Arial" w:hAnsi="Arial"/>
        </w:rPr>
      </w:pPr>
      <w:r w:rsidRPr="009802D9">
        <w:rPr>
          <w:rFonts w:ascii="Arial" w:hAnsi="Arial" w:cs="Arial"/>
        </w:rPr>
        <w:t xml:space="preserve">Room </w:t>
      </w:r>
      <w:r w:rsidR="0014215F">
        <w:rPr>
          <w:rFonts w:ascii="Arial" w:hAnsi="Arial" w:cs="Arial"/>
        </w:rPr>
        <w:t>415</w:t>
      </w:r>
      <w:r w:rsidR="00285FD7">
        <w:rPr>
          <w:rFonts w:ascii="Arial" w:hAnsi="Arial" w:cs="Arial"/>
        </w:rPr>
        <w:t xml:space="preserve"> </w:t>
      </w:r>
      <w:r w:rsidRPr="009802D9">
        <w:rPr>
          <w:rFonts w:ascii="Arial" w:hAnsi="Arial" w:cs="Arial"/>
        </w:rPr>
        <w:t>Life Sciences</w:t>
      </w:r>
      <w:r w:rsidR="0014215F">
        <w:rPr>
          <w:rFonts w:ascii="Arial" w:hAnsi="Arial" w:cs="Arial"/>
        </w:rPr>
        <w:t xml:space="preserve"> Bldg.</w:t>
      </w:r>
      <w:r w:rsidRPr="009802D9">
        <w:rPr>
          <w:rFonts w:ascii="Arial" w:hAnsi="Arial" w:cs="Arial"/>
        </w:rPr>
        <w:t xml:space="preserve">, </w:t>
      </w:r>
      <w:r w:rsidR="00867A0A" w:rsidRPr="000331E2">
        <w:rPr>
          <w:rFonts w:ascii="Arial" w:hAnsi="Arial"/>
        </w:rPr>
        <w:t>UT Arlington, Box 19528, Arlington, TX 76019</w:t>
      </w:r>
    </w:p>
    <w:p w14:paraId="4BCA1BDA" w14:textId="77777777" w:rsidR="001B7F0C" w:rsidRPr="00184D11" w:rsidRDefault="001B7F0C" w:rsidP="001B7F0C">
      <w:pPr>
        <w:rPr>
          <w:rFonts w:ascii="Arial" w:hAnsi="Arial"/>
          <w:b/>
          <w:color w:val="0051BA"/>
        </w:rPr>
      </w:pPr>
      <w:r w:rsidRPr="00184D11">
        <w:rPr>
          <w:rFonts w:ascii="Arial" w:hAnsi="Arial"/>
          <w:b/>
          <w:color w:val="0051BA"/>
        </w:rPr>
        <w:t xml:space="preserve">Office Phone: </w:t>
      </w:r>
    </w:p>
    <w:p w14:paraId="239B6844" w14:textId="77777777" w:rsidR="00797C62" w:rsidRDefault="00F1475D" w:rsidP="00F602E4">
      <w:pPr>
        <w:spacing w:before="100" w:after="200"/>
        <w:rPr>
          <w:rFonts w:ascii="Arial" w:hAnsi="Arial"/>
        </w:rPr>
      </w:pPr>
      <w:r w:rsidRPr="00F1475D">
        <w:rPr>
          <w:rFonts w:ascii="Arial" w:hAnsi="Arial"/>
        </w:rPr>
        <w:t>Department (817) 272-2281; Office (817) 272-0345</w:t>
      </w:r>
    </w:p>
    <w:p w14:paraId="1BFBCC07" w14:textId="77777777" w:rsidR="00EB2BF3" w:rsidRDefault="00867A0A" w:rsidP="00867A0A">
      <w:pPr>
        <w:rPr>
          <w:rFonts w:ascii="Arial" w:hAnsi="Arial"/>
          <w:b/>
          <w:color w:val="0051BA"/>
        </w:rPr>
      </w:pPr>
      <w:r w:rsidRPr="00184D11">
        <w:rPr>
          <w:rFonts w:ascii="Arial" w:hAnsi="Arial"/>
          <w:b/>
          <w:color w:val="0051BA"/>
        </w:rPr>
        <w:t>Office</w:t>
      </w:r>
      <w:r>
        <w:rPr>
          <w:rFonts w:ascii="Arial" w:hAnsi="Arial"/>
          <w:b/>
          <w:color w:val="0051BA"/>
        </w:rPr>
        <w:t xml:space="preserve"> hours</w:t>
      </w:r>
      <w:r w:rsidRPr="00184D11">
        <w:rPr>
          <w:rFonts w:ascii="Arial" w:hAnsi="Arial"/>
          <w:b/>
          <w:color w:val="0051BA"/>
        </w:rPr>
        <w:t>:</w:t>
      </w:r>
    </w:p>
    <w:p w14:paraId="25CEDB6C" w14:textId="77777777" w:rsidR="00EB2BF3" w:rsidRDefault="00EB2BF3" w:rsidP="00867A0A">
      <w:pPr>
        <w:rPr>
          <w:rFonts w:ascii="Arial" w:hAnsi="Arial"/>
          <w:b/>
          <w:color w:val="0051BA"/>
        </w:rPr>
      </w:pPr>
    </w:p>
    <w:p w14:paraId="0BC47E87" w14:textId="60736D1D" w:rsidR="00EB2BF3" w:rsidRPr="00EB2BF3" w:rsidRDefault="00352E4D" w:rsidP="00867A0A">
      <w:pPr>
        <w:rPr>
          <w:rFonts w:ascii="Arial" w:hAnsi="Arial"/>
          <w:b/>
          <w:color w:val="0051BA"/>
        </w:rPr>
      </w:pPr>
      <w:r>
        <w:rPr>
          <w:rFonts w:ascii="Arial" w:hAnsi="Arial"/>
        </w:rPr>
        <w:t xml:space="preserve">MW </w:t>
      </w:r>
      <w:r w:rsidR="0014215F">
        <w:rPr>
          <w:rFonts w:ascii="Arial" w:hAnsi="Arial"/>
        </w:rPr>
        <w:t>1</w:t>
      </w:r>
      <w:r>
        <w:rPr>
          <w:rFonts w:ascii="Arial" w:hAnsi="Arial"/>
        </w:rPr>
        <w:t>0</w:t>
      </w:r>
      <w:r w:rsidR="0014215F">
        <w:rPr>
          <w:rFonts w:ascii="Arial" w:hAnsi="Arial"/>
        </w:rPr>
        <w:t xml:space="preserve"> </w:t>
      </w:r>
      <w:r>
        <w:rPr>
          <w:rFonts w:ascii="Arial" w:hAnsi="Arial"/>
        </w:rPr>
        <w:t>–</w:t>
      </w:r>
      <w:r w:rsidR="0014215F">
        <w:rPr>
          <w:rFonts w:ascii="Arial" w:hAnsi="Arial"/>
        </w:rPr>
        <w:t xml:space="preserve"> 1</w:t>
      </w:r>
      <w:r>
        <w:rPr>
          <w:rFonts w:ascii="Arial" w:hAnsi="Arial"/>
        </w:rPr>
        <w:t>1</w:t>
      </w:r>
      <w:r w:rsidR="0014215F">
        <w:rPr>
          <w:rFonts w:ascii="Arial" w:hAnsi="Arial"/>
        </w:rPr>
        <w:t>:</w:t>
      </w:r>
      <w:r w:rsidR="00FB58F6">
        <w:rPr>
          <w:rFonts w:ascii="Arial" w:hAnsi="Arial"/>
        </w:rPr>
        <w:t>00</w:t>
      </w:r>
      <w:r w:rsidR="0014215F">
        <w:rPr>
          <w:rFonts w:ascii="Arial" w:hAnsi="Arial"/>
        </w:rPr>
        <w:t xml:space="preserve"> </w:t>
      </w:r>
      <w:r>
        <w:rPr>
          <w:rFonts w:ascii="Arial" w:hAnsi="Arial"/>
        </w:rPr>
        <w:t>a.m.</w:t>
      </w:r>
      <w:r w:rsidR="00EB2BF3">
        <w:rPr>
          <w:rFonts w:ascii="Arial" w:hAnsi="Arial"/>
        </w:rPr>
        <w:t xml:space="preserve"> </w:t>
      </w:r>
      <w:r>
        <w:rPr>
          <w:rFonts w:ascii="Arial" w:hAnsi="Arial"/>
        </w:rPr>
        <w:t>via Teams, in-person</w:t>
      </w:r>
      <w:r w:rsidR="002779C8">
        <w:rPr>
          <w:rFonts w:ascii="Arial" w:hAnsi="Arial"/>
        </w:rPr>
        <w:t>,</w:t>
      </w:r>
      <w:r w:rsidR="00D361CC">
        <w:rPr>
          <w:rFonts w:ascii="Arial" w:hAnsi="Arial"/>
        </w:rPr>
        <w:t xml:space="preserve"> or by appointment</w:t>
      </w:r>
    </w:p>
    <w:p w14:paraId="0C36AEAE" w14:textId="77777777" w:rsidR="00797C62" w:rsidRDefault="00797C62" w:rsidP="00867A0A">
      <w:pPr>
        <w:rPr>
          <w:rFonts w:ascii="Arial" w:hAnsi="Arial"/>
          <w:b/>
          <w:color w:val="0051BA"/>
        </w:rPr>
      </w:pPr>
    </w:p>
    <w:p w14:paraId="28D7EE14" w14:textId="77777777" w:rsidR="004820AD" w:rsidRDefault="004820AD" w:rsidP="001E3C1A">
      <w:pPr>
        <w:spacing w:after="100"/>
        <w:rPr>
          <w:rFonts w:ascii="Arial" w:hAnsi="Arial" w:cs="Arial"/>
          <w:b/>
          <w:color w:val="0051BA"/>
        </w:rPr>
      </w:pPr>
      <w:r w:rsidRPr="004820AD">
        <w:rPr>
          <w:rFonts w:ascii="Arial" w:hAnsi="Arial" w:cs="Arial"/>
          <w:b/>
          <w:color w:val="0051BA"/>
        </w:rPr>
        <w:t>Teaching Assistant:</w:t>
      </w:r>
    </w:p>
    <w:p w14:paraId="7ED536D3" w14:textId="77777777" w:rsidR="00D361CC" w:rsidRPr="00AD5181" w:rsidRDefault="003C35D7" w:rsidP="00D361CC">
      <w:pPr>
        <w:rPr>
          <w:rFonts w:eastAsia="Calibri"/>
          <w:lang w:eastAsia="en-US"/>
        </w:rPr>
      </w:pPr>
      <w:r>
        <w:rPr>
          <w:rFonts w:ascii="Arial" w:eastAsia="Calibri" w:hAnsi="Arial" w:cs="Arial"/>
          <w:lang w:eastAsia="en-US"/>
        </w:rPr>
        <w:t>To Be Announced</w:t>
      </w:r>
    </w:p>
    <w:p w14:paraId="54A53A62" w14:textId="77777777" w:rsidR="004820AD" w:rsidRPr="004820AD" w:rsidRDefault="004820AD" w:rsidP="001E3C1A">
      <w:pPr>
        <w:spacing w:after="100"/>
        <w:rPr>
          <w:rFonts w:ascii="Arial" w:hAnsi="Arial" w:cs="Arial"/>
        </w:rPr>
      </w:pPr>
    </w:p>
    <w:p w14:paraId="61BD93A5" w14:textId="77777777" w:rsidR="001E3C1A" w:rsidRDefault="001E3C1A" w:rsidP="001E3C1A">
      <w:pPr>
        <w:spacing w:after="100"/>
        <w:rPr>
          <w:rFonts w:ascii="Arial" w:hAnsi="Arial" w:cs="Arial"/>
          <w:b/>
          <w:color w:val="0051BA"/>
        </w:rPr>
      </w:pPr>
      <w:r w:rsidRPr="009802D9">
        <w:rPr>
          <w:rFonts w:ascii="Arial" w:hAnsi="Arial" w:cs="Arial"/>
          <w:b/>
          <w:color w:val="0051BA"/>
        </w:rPr>
        <w:t>Time and Place of Class Meetings:</w:t>
      </w:r>
    </w:p>
    <w:p w14:paraId="40D61D2C" w14:textId="2CEC6B12" w:rsidR="00797C62" w:rsidRPr="004820AD" w:rsidRDefault="008967AE" w:rsidP="00797C62">
      <w:pPr>
        <w:widowControl/>
        <w:suppressAutoHyphens w:val="0"/>
        <w:rPr>
          <w:rFonts w:ascii="Arial" w:hAnsi="Arial" w:cs="Arial"/>
          <w:lang w:eastAsia="en-US"/>
        </w:rPr>
      </w:pPr>
      <w:r>
        <w:rPr>
          <w:rFonts w:ascii="Arial" w:hAnsi="Arial" w:cs="Arial"/>
          <w:lang w:eastAsia="en-US"/>
        </w:rPr>
        <w:t>MTWTH 1:00-3:00 p.m.</w:t>
      </w:r>
      <w:r w:rsidR="008C44D3">
        <w:rPr>
          <w:rFonts w:ascii="Arial" w:hAnsi="Arial" w:cs="Arial"/>
          <w:lang w:eastAsia="en-US"/>
        </w:rPr>
        <w:t xml:space="preserve"> via Teams. Lectures will be recorded and posted on Canvas for </w:t>
      </w:r>
      <w:r w:rsidR="00981BBD">
        <w:rPr>
          <w:rFonts w:ascii="Arial" w:hAnsi="Arial" w:cs="Arial"/>
          <w:lang w:eastAsia="en-US"/>
        </w:rPr>
        <w:t>s</w:t>
      </w:r>
      <w:r w:rsidR="008C44D3">
        <w:rPr>
          <w:rFonts w:ascii="Arial" w:hAnsi="Arial" w:cs="Arial"/>
          <w:lang w:eastAsia="en-US"/>
        </w:rPr>
        <w:t>tudent’s convenience.</w:t>
      </w:r>
    </w:p>
    <w:p w14:paraId="712A00F7" w14:textId="77777777" w:rsidR="00797C62" w:rsidRPr="00797C62" w:rsidRDefault="00797C62" w:rsidP="00797C62">
      <w:pPr>
        <w:widowControl/>
        <w:suppressAutoHyphens w:val="0"/>
        <w:rPr>
          <w:rFonts w:ascii="Arial" w:hAnsi="Arial" w:cs="Arial"/>
          <w:b/>
          <w:lang w:eastAsia="en-US"/>
        </w:rPr>
      </w:pPr>
    </w:p>
    <w:p w14:paraId="7373F7B7" w14:textId="77777777" w:rsidR="00D81624" w:rsidRDefault="00DC1571" w:rsidP="00FF5000">
      <w:pPr>
        <w:pStyle w:val="Default"/>
        <w:spacing w:after="200"/>
        <w:rPr>
          <w:b/>
          <w:color w:val="0051BA"/>
        </w:rPr>
      </w:pPr>
      <w:r>
        <w:rPr>
          <w:b/>
          <w:color w:val="0051BA"/>
        </w:rPr>
        <w:t xml:space="preserve">Required </w:t>
      </w:r>
      <w:r w:rsidR="001B7F0C" w:rsidRPr="00184D11">
        <w:rPr>
          <w:b/>
          <w:color w:val="0051BA"/>
        </w:rPr>
        <w:t xml:space="preserve">Texts and </w:t>
      </w:r>
      <w:r w:rsidR="00F1475D">
        <w:rPr>
          <w:b/>
          <w:color w:val="0051BA"/>
        </w:rPr>
        <w:t xml:space="preserve">Course </w:t>
      </w:r>
      <w:r w:rsidR="001B7F0C" w:rsidRPr="00184D11">
        <w:rPr>
          <w:b/>
          <w:color w:val="0051BA"/>
        </w:rPr>
        <w:t>Materials:</w:t>
      </w:r>
      <w:r w:rsidR="00FF5000">
        <w:rPr>
          <w:b/>
          <w:color w:val="0051BA"/>
        </w:rPr>
        <w:t xml:space="preserve"> </w:t>
      </w:r>
    </w:p>
    <w:p w14:paraId="064EAA6D" w14:textId="6A6DF1E8" w:rsidR="00A35BED" w:rsidRPr="00A35BED" w:rsidRDefault="008967AE" w:rsidP="00A35BED">
      <w:pPr>
        <w:widowControl/>
        <w:suppressAutoHyphens w:val="0"/>
        <w:rPr>
          <w:rFonts w:ascii="Arial" w:hAnsi="Arial" w:cs="Arial"/>
          <w:lang w:eastAsia="en-US"/>
        </w:rPr>
      </w:pPr>
      <w:r>
        <w:rPr>
          <w:rFonts w:ascii="Arial" w:hAnsi="Arial" w:cs="Arial"/>
          <w:lang w:eastAsia="en-US"/>
        </w:rPr>
        <w:t>Understanding Motivation and Emotion, 7</w:t>
      </w:r>
      <w:r w:rsidRPr="008967AE">
        <w:rPr>
          <w:rFonts w:ascii="Arial" w:hAnsi="Arial" w:cs="Arial"/>
          <w:vertAlign w:val="superscript"/>
          <w:lang w:eastAsia="en-US"/>
        </w:rPr>
        <w:t>th</w:t>
      </w:r>
      <w:r>
        <w:rPr>
          <w:rFonts w:ascii="Arial" w:hAnsi="Arial" w:cs="Arial"/>
          <w:lang w:eastAsia="en-US"/>
        </w:rPr>
        <w:t xml:space="preserve"> ed. John Marshall Reeve. Wiley Publishing. ISBN: 978-119-36760-4 (PBK/BRV) or ISBN: 978-1-119-36761-1 (EV</w:t>
      </w:r>
      <w:r w:rsidR="00C773C0">
        <w:rPr>
          <w:rFonts w:ascii="Arial" w:hAnsi="Arial" w:cs="Arial"/>
          <w:lang w:eastAsia="en-US"/>
        </w:rPr>
        <w:t>ALC)</w:t>
      </w:r>
    </w:p>
    <w:p w14:paraId="7BA0DC95" w14:textId="77777777" w:rsidR="00C773C0" w:rsidRDefault="00C773C0" w:rsidP="00DC1571">
      <w:pPr>
        <w:pStyle w:val="Default"/>
        <w:spacing w:after="200"/>
        <w:rPr>
          <w:b/>
          <w:color w:val="0051BA"/>
        </w:rPr>
      </w:pPr>
    </w:p>
    <w:p w14:paraId="12ECD617" w14:textId="2DC86393" w:rsidR="00D81624" w:rsidRPr="00184D11" w:rsidRDefault="001B7F0C" w:rsidP="00DC1571">
      <w:pPr>
        <w:pStyle w:val="Default"/>
        <w:spacing w:after="200"/>
        <w:rPr>
          <w:b/>
          <w:color w:val="0051BA"/>
        </w:rPr>
      </w:pPr>
      <w:r w:rsidRPr="00184D11">
        <w:rPr>
          <w:b/>
          <w:color w:val="0051BA"/>
        </w:rPr>
        <w:t>Course Description:</w:t>
      </w:r>
    </w:p>
    <w:p w14:paraId="23C98B11" w14:textId="77777777" w:rsidR="00C773C0" w:rsidRPr="00B50279" w:rsidRDefault="00C773C0" w:rsidP="00C773C0">
      <w:pPr>
        <w:rPr>
          <w:rFonts w:ascii="Arial" w:hAnsi="Arial" w:cs="Arial"/>
        </w:rPr>
      </w:pPr>
      <w:r w:rsidRPr="00B50279">
        <w:rPr>
          <w:rFonts w:ascii="Arial" w:hAnsi="Arial" w:cs="Arial"/>
        </w:rPr>
        <w:t>Theory and research involving relation of motivation and emotion to learning theory, social behavior, personality, and development. Prerequisite: PSYC 1315.The course is designed to interest and meet the needs of both non-majors and majors.</w:t>
      </w:r>
    </w:p>
    <w:p w14:paraId="7E231AD6" w14:textId="77777777" w:rsidR="00C773C0" w:rsidRDefault="00C773C0" w:rsidP="008F14BD">
      <w:pPr>
        <w:widowControl/>
        <w:suppressAutoHyphens w:val="0"/>
        <w:rPr>
          <w:rFonts w:ascii="Arial" w:hAnsi="Arial"/>
          <w:b/>
          <w:color w:val="0051BA"/>
        </w:rPr>
      </w:pPr>
    </w:p>
    <w:p w14:paraId="044177A9" w14:textId="472DD437" w:rsidR="00172AB7" w:rsidRPr="00D81624" w:rsidRDefault="003C2994" w:rsidP="00D81624">
      <w:pPr>
        <w:spacing w:after="100"/>
        <w:rPr>
          <w:rFonts w:ascii="Arial" w:hAnsi="Arial"/>
          <w:b/>
          <w:color w:val="0051BA"/>
        </w:rPr>
      </w:pPr>
      <w:r>
        <w:rPr>
          <w:rFonts w:ascii="Arial" w:hAnsi="Arial"/>
          <w:b/>
          <w:color w:val="0051BA"/>
        </w:rPr>
        <w:t>Student Learning Outcomes</w:t>
      </w:r>
      <w:r w:rsidR="00EB2BF3">
        <w:rPr>
          <w:rFonts w:ascii="Arial" w:hAnsi="Arial"/>
          <w:b/>
          <w:color w:val="0051BA"/>
        </w:rPr>
        <w:t>:</w:t>
      </w:r>
    </w:p>
    <w:p w14:paraId="10B8D90E" w14:textId="1F2FD5D1" w:rsidR="00C773C0" w:rsidRPr="00B50279" w:rsidRDefault="00C773C0" w:rsidP="00C773C0">
      <w:pPr>
        <w:rPr>
          <w:rFonts w:ascii="Arial" w:hAnsi="Arial" w:cs="Arial"/>
        </w:rPr>
      </w:pPr>
      <w:r w:rsidRPr="00B50279">
        <w:rPr>
          <w:rFonts w:ascii="Arial" w:hAnsi="Arial" w:cs="Arial"/>
        </w:rPr>
        <w:t>Students will obtain a basic knowledge of concepts, facts and terminology of major theories of</w:t>
      </w:r>
      <w:r w:rsidRPr="009D5C92">
        <w:t xml:space="preserve"> </w:t>
      </w:r>
      <w:r w:rsidRPr="00B50279">
        <w:rPr>
          <w:rFonts w:ascii="Arial" w:hAnsi="Arial" w:cs="Arial"/>
        </w:rPr>
        <w:t xml:space="preserve">motivation and areas of research. Upon satisfactory completion of the course, students will have a broad understanding of the major theories and theorists of </w:t>
      </w:r>
      <w:r w:rsidRPr="00B50279">
        <w:rPr>
          <w:rFonts w:ascii="Arial" w:hAnsi="Arial" w:cs="Arial"/>
        </w:rPr>
        <w:lastRenderedPageBreak/>
        <w:t xml:space="preserve">Human Motivation. Students will broadly understand the scientific basis the biological, learning and cognitive aspects of motivation. Student Learning Outcomes: 1) Survey the major theories in motivation. 2) Learn about important behaviors that have extrinsically and intrinsically explanations of motivation. 3) Learn the application course topics to contexts outside of the scientific arena. </w:t>
      </w:r>
    </w:p>
    <w:p w14:paraId="45B3D33B" w14:textId="77777777" w:rsidR="00797C62" w:rsidRPr="00797C62" w:rsidRDefault="00507F0F" w:rsidP="00507F0F">
      <w:pPr>
        <w:widowControl/>
        <w:tabs>
          <w:tab w:val="left" w:pos="6863"/>
        </w:tabs>
        <w:suppressAutoHyphens w:val="0"/>
        <w:rPr>
          <w:rFonts w:ascii="Arial" w:hAnsi="Arial" w:cs="Arial"/>
          <w:b/>
          <w:lang w:eastAsia="en-US"/>
        </w:rPr>
      </w:pPr>
      <w:r>
        <w:rPr>
          <w:rFonts w:ascii="Arial" w:hAnsi="Arial" w:cs="Arial"/>
          <w:b/>
          <w:lang w:eastAsia="en-US"/>
        </w:rPr>
        <w:tab/>
      </w:r>
    </w:p>
    <w:p w14:paraId="1EBB592D" w14:textId="77777777" w:rsidR="00D81624" w:rsidRPr="00D81624" w:rsidRDefault="00583A88" w:rsidP="00583A88">
      <w:pPr>
        <w:spacing w:after="200"/>
        <w:rPr>
          <w:rFonts w:ascii="Arial" w:hAnsi="Arial" w:cs="Arial"/>
          <w:b/>
          <w:color w:val="0051BA"/>
        </w:rPr>
      </w:pPr>
      <w:r>
        <w:rPr>
          <w:rFonts w:ascii="Arial" w:hAnsi="Arial" w:cs="Arial"/>
          <w:b/>
          <w:color w:val="0051BA"/>
        </w:rPr>
        <w:t>Attendance</w:t>
      </w:r>
      <w:r w:rsidR="004166E0">
        <w:rPr>
          <w:rFonts w:ascii="Arial" w:hAnsi="Arial" w:cs="Arial"/>
          <w:b/>
          <w:color w:val="0051BA"/>
        </w:rPr>
        <w:t xml:space="preserve">: </w:t>
      </w:r>
    </w:p>
    <w:p w14:paraId="1458C58D" w14:textId="77777777" w:rsidR="008C44D3" w:rsidRPr="008C44D3" w:rsidRDefault="008C44D3" w:rsidP="008C44D3">
      <w:pPr>
        <w:widowControl/>
        <w:suppressAutoHyphens w:val="0"/>
        <w:rPr>
          <w:rFonts w:ascii="Arial" w:hAnsi="Arial" w:cs="Arial"/>
          <w:lang w:eastAsia="en-US"/>
        </w:rPr>
      </w:pPr>
      <w:r w:rsidRPr="008C44D3">
        <w:rPr>
          <w:rFonts w:ascii="Arial" w:hAnsi="Arial" w:cs="Arial"/>
          <w:lang w:eastAsia="en-US"/>
        </w:rPr>
        <w:t xml:space="preserve">This course is designated as synchronous modality which allows flexibility in course scheduling. </w:t>
      </w:r>
      <w:r w:rsidR="00172AB7">
        <w:rPr>
          <w:rFonts w:ascii="Arial" w:hAnsi="Arial" w:cs="Arial"/>
          <w:lang w:eastAsia="en-US"/>
        </w:rPr>
        <w:t xml:space="preserve">It is entirely acceptable for students to use asynchronous scheduling. </w:t>
      </w:r>
      <w:r w:rsidRPr="008C44D3">
        <w:rPr>
          <w:rFonts w:ascii="Arial" w:hAnsi="Arial" w:cs="Arial"/>
          <w:lang w:eastAsia="en-US"/>
        </w:rPr>
        <w:t xml:space="preserve"> Attendance to live lectures is encouraged, but not required. </w:t>
      </w:r>
      <w:r w:rsidR="00172AB7">
        <w:rPr>
          <w:rFonts w:ascii="Arial" w:hAnsi="Arial" w:cs="Arial"/>
          <w:lang w:eastAsia="en-US"/>
        </w:rPr>
        <w:t xml:space="preserve"> </w:t>
      </w:r>
      <w:r w:rsidRPr="008C44D3">
        <w:rPr>
          <w:rFonts w:ascii="Arial" w:hAnsi="Arial" w:cs="Arial"/>
          <w:lang w:eastAsia="en-US"/>
        </w:rPr>
        <w:t>Although class attendance will not be taken, it is important to attend class since much of the material on the examinations will come from the lectures and enhances the opportunity to learn directly from the instructor. Our experience has been that those students who attend class make the best grades.</w:t>
      </w:r>
    </w:p>
    <w:p w14:paraId="2C9F8086" w14:textId="77777777" w:rsidR="003912DC" w:rsidRDefault="003912DC" w:rsidP="003912DC">
      <w:pPr>
        <w:widowControl/>
        <w:suppressAutoHyphens w:val="0"/>
        <w:rPr>
          <w:rFonts w:ascii="Arial" w:hAnsi="Arial" w:cs="Arial"/>
          <w:lang w:eastAsia="en-US"/>
        </w:rPr>
      </w:pPr>
    </w:p>
    <w:p w14:paraId="1AA56892" w14:textId="25AA8F8A" w:rsidR="0066797C" w:rsidRDefault="0066797C" w:rsidP="00B50279">
      <w:pPr>
        <w:spacing w:after="200"/>
        <w:rPr>
          <w:rFonts w:ascii="Arial" w:hAnsi="Arial" w:cs="Arial"/>
          <w:b/>
          <w:color w:val="0051BA"/>
        </w:rPr>
      </w:pPr>
      <w:r>
        <w:rPr>
          <w:rFonts w:ascii="Arial" w:hAnsi="Arial" w:cs="Arial"/>
          <w:b/>
          <w:color w:val="0051BA"/>
        </w:rPr>
        <w:t>Exams:</w:t>
      </w:r>
    </w:p>
    <w:p w14:paraId="1B51616D" w14:textId="416B1616" w:rsidR="0066797C" w:rsidRDefault="0066797C" w:rsidP="00B50279">
      <w:pPr>
        <w:spacing w:after="200"/>
        <w:rPr>
          <w:rFonts w:ascii="Arial" w:hAnsi="Arial" w:cs="Arial"/>
          <w:b/>
          <w:color w:val="0051BA"/>
        </w:rPr>
      </w:pPr>
      <w:r>
        <w:rPr>
          <w:rFonts w:ascii="Arial" w:hAnsi="Arial" w:cs="Arial"/>
          <w:lang w:eastAsia="en-US"/>
        </w:rPr>
        <w:t>There will be four on-line exams</w:t>
      </w:r>
      <w:r w:rsidR="002779C8">
        <w:rPr>
          <w:rFonts w:ascii="Arial" w:hAnsi="Arial" w:cs="Arial"/>
          <w:lang w:eastAsia="en-US"/>
        </w:rPr>
        <w:t xml:space="preserve"> on Canvas</w:t>
      </w:r>
      <w:r>
        <w:rPr>
          <w:rFonts w:ascii="Arial" w:hAnsi="Arial" w:cs="Arial"/>
          <w:lang w:eastAsia="en-US"/>
        </w:rPr>
        <w:t xml:space="preserve"> requiring </w:t>
      </w:r>
      <w:proofErr w:type="spellStart"/>
      <w:r>
        <w:rPr>
          <w:rFonts w:ascii="Arial" w:hAnsi="Arial" w:cs="Arial"/>
          <w:lang w:eastAsia="en-US"/>
        </w:rPr>
        <w:t>Respondus</w:t>
      </w:r>
      <w:proofErr w:type="spellEnd"/>
      <w:r>
        <w:rPr>
          <w:rFonts w:ascii="Arial" w:hAnsi="Arial" w:cs="Arial"/>
          <w:lang w:eastAsia="en-US"/>
        </w:rPr>
        <w:t xml:space="preserve"> </w:t>
      </w:r>
      <w:r w:rsidR="002779C8">
        <w:rPr>
          <w:rFonts w:ascii="Arial" w:hAnsi="Arial" w:cs="Arial"/>
          <w:lang w:eastAsia="en-US"/>
        </w:rPr>
        <w:t>L</w:t>
      </w:r>
      <w:r>
        <w:rPr>
          <w:rFonts w:ascii="Arial" w:hAnsi="Arial" w:cs="Arial"/>
          <w:lang w:eastAsia="en-US"/>
        </w:rPr>
        <w:t xml:space="preserve">ockdown </w:t>
      </w:r>
      <w:r w:rsidR="002779C8">
        <w:rPr>
          <w:rFonts w:ascii="Arial" w:hAnsi="Arial" w:cs="Arial"/>
          <w:lang w:eastAsia="en-US"/>
        </w:rPr>
        <w:t>B</w:t>
      </w:r>
      <w:r>
        <w:rPr>
          <w:rFonts w:ascii="Arial" w:hAnsi="Arial" w:cs="Arial"/>
          <w:lang w:eastAsia="en-US"/>
        </w:rPr>
        <w:t xml:space="preserve">rowser </w:t>
      </w:r>
      <w:r w:rsidR="002779C8">
        <w:rPr>
          <w:rFonts w:ascii="Arial" w:hAnsi="Arial" w:cs="Arial"/>
          <w:lang w:eastAsia="en-US"/>
        </w:rPr>
        <w:t xml:space="preserve">and </w:t>
      </w:r>
      <w:proofErr w:type="spellStart"/>
      <w:r w:rsidR="002779C8">
        <w:rPr>
          <w:rFonts w:ascii="Arial" w:hAnsi="Arial" w:cs="Arial"/>
          <w:lang w:eastAsia="en-US"/>
        </w:rPr>
        <w:t>Respondus</w:t>
      </w:r>
      <w:proofErr w:type="spellEnd"/>
      <w:r w:rsidR="002779C8">
        <w:rPr>
          <w:rFonts w:ascii="Arial" w:hAnsi="Arial" w:cs="Arial"/>
          <w:lang w:eastAsia="en-US"/>
        </w:rPr>
        <w:t xml:space="preserve"> Monitor with webcam and microphone. </w:t>
      </w:r>
      <w:r w:rsidRPr="008B5C0E">
        <w:rPr>
          <w:rFonts w:ascii="Arial" w:hAnsi="Arial" w:cs="Arial"/>
          <w:lang w:eastAsia="en-US"/>
        </w:rPr>
        <w:t>Each exam will be comprised of 50 "objective answer" questions</w:t>
      </w:r>
      <w:r>
        <w:rPr>
          <w:rFonts w:ascii="Arial" w:hAnsi="Arial" w:cs="Arial"/>
          <w:lang w:eastAsia="en-US"/>
        </w:rPr>
        <w:t xml:space="preserve">. </w:t>
      </w:r>
      <w:r w:rsidR="002779C8">
        <w:rPr>
          <w:rFonts w:ascii="Arial" w:hAnsi="Arial" w:cs="Arial"/>
          <w:lang w:eastAsia="en-US"/>
        </w:rPr>
        <w:t>Additional information about taking exams on Canvas will be provided in lecture and posted on Canvas Modules.</w:t>
      </w:r>
    </w:p>
    <w:p w14:paraId="4B30B1B7" w14:textId="061CD1B3" w:rsidR="00B50279" w:rsidRPr="00D81624" w:rsidRDefault="00B50279" w:rsidP="00B50279">
      <w:pPr>
        <w:spacing w:after="200"/>
        <w:rPr>
          <w:rFonts w:ascii="Arial" w:hAnsi="Arial" w:cs="Arial"/>
          <w:b/>
          <w:color w:val="0051BA"/>
        </w:rPr>
      </w:pPr>
      <w:r>
        <w:rPr>
          <w:rFonts w:ascii="Arial" w:hAnsi="Arial" w:cs="Arial"/>
          <w:b/>
          <w:color w:val="0051BA"/>
        </w:rPr>
        <w:t xml:space="preserve">Extra-Credit: </w:t>
      </w:r>
    </w:p>
    <w:p w14:paraId="261E8F0D" w14:textId="1A751B69" w:rsidR="00B50279" w:rsidRPr="00A56B80" w:rsidRDefault="00B50279" w:rsidP="00B50279">
      <w:pPr>
        <w:spacing w:after="100"/>
        <w:rPr>
          <w:rFonts w:ascii="Arial" w:hAnsi="Arial"/>
          <w:b/>
          <w:color w:val="0051BA"/>
        </w:rPr>
      </w:pPr>
      <w:r>
        <w:rPr>
          <w:rFonts w:ascii="Arial" w:hAnsi="Arial" w:cs="Arial"/>
          <w:lang w:eastAsia="en-US"/>
        </w:rPr>
        <w:t xml:space="preserve">Students may earn extra-credit points by engaging in class discussions via Canvas Discussions.  There will be 2 discussion topics worth 10 points each for a maximum of 20 points. The discussion topics will be related to course material either from readings, lecture, or supplemental materials. Student’s </w:t>
      </w:r>
      <w:proofErr w:type="spellStart"/>
      <w:r>
        <w:rPr>
          <w:rFonts w:ascii="Arial" w:hAnsi="Arial" w:cs="Arial"/>
          <w:lang w:eastAsia="en-US"/>
        </w:rPr>
        <w:t>dicussions</w:t>
      </w:r>
      <w:proofErr w:type="spellEnd"/>
      <w:r>
        <w:rPr>
          <w:rFonts w:ascii="Arial" w:hAnsi="Arial" w:cs="Arial"/>
          <w:lang w:eastAsia="en-US"/>
        </w:rPr>
        <w:t xml:space="preserve"> will be evaluated for their content and completeness. Please see Canvas for requirements, guidelines, and grading rubric.</w:t>
      </w:r>
      <w:r w:rsidR="002779C8">
        <w:rPr>
          <w:rFonts w:ascii="Arial" w:hAnsi="Arial" w:cs="Arial"/>
          <w:lang w:eastAsia="en-US"/>
        </w:rPr>
        <w:t xml:space="preserve"> Extra-credit will be due by 5 p.m. on the last day of class (July 8</w:t>
      </w:r>
      <w:r w:rsidR="002779C8" w:rsidRPr="002779C8">
        <w:rPr>
          <w:rFonts w:ascii="Arial" w:hAnsi="Arial" w:cs="Arial"/>
          <w:vertAlign w:val="superscript"/>
          <w:lang w:eastAsia="en-US"/>
        </w:rPr>
        <w:t>th</w:t>
      </w:r>
      <w:r w:rsidR="002779C8">
        <w:rPr>
          <w:rFonts w:ascii="Arial" w:hAnsi="Arial" w:cs="Arial"/>
          <w:lang w:eastAsia="en-US"/>
        </w:rPr>
        <w:t>, 2012).</w:t>
      </w:r>
    </w:p>
    <w:p w14:paraId="0FFF38C4" w14:textId="77777777" w:rsidR="00A56B80" w:rsidRDefault="00A56B80" w:rsidP="00422B5E">
      <w:pPr>
        <w:spacing w:after="100"/>
        <w:rPr>
          <w:rFonts w:ascii="Arial" w:hAnsi="Arial"/>
          <w:b/>
          <w:color w:val="0051BA"/>
        </w:rPr>
      </w:pPr>
    </w:p>
    <w:p w14:paraId="4D3168CE" w14:textId="77777777" w:rsidR="00D81624" w:rsidRDefault="00887513" w:rsidP="00422B5E">
      <w:pPr>
        <w:spacing w:after="100"/>
        <w:rPr>
          <w:rFonts w:ascii="Arial" w:hAnsi="Arial"/>
          <w:b/>
          <w:color w:val="0051BA"/>
        </w:rPr>
      </w:pPr>
      <w:r>
        <w:rPr>
          <w:rFonts w:ascii="Arial" w:hAnsi="Arial"/>
          <w:b/>
          <w:color w:val="0051BA"/>
        </w:rPr>
        <w:t xml:space="preserve">Grade </w:t>
      </w:r>
      <w:smartTag w:uri="urn:schemas-microsoft-com:office:smarttags" w:element="State">
        <w:r>
          <w:rPr>
            <w:rFonts w:ascii="Arial" w:hAnsi="Arial"/>
            <w:b/>
            <w:color w:val="0051BA"/>
          </w:rPr>
          <w:t>Cal</w:t>
        </w:r>
      </w:smartTag>
      <w:r>
        <w:rPr>
          <w:rFonts w:ascii="Arial" w:hAnsi="Arial"/>
          <w:b/>
          <w:color w:val="0051BA"/>
        </w:rPr>
        <w:t>culation:</w:t>
      </w:r>
      <w:r w:rsidR="001B7F0C" w:rsidRPr="00184D11">
        <w:rPr>
          <w:rFonts w:ascii="Arial" w:hAnsi="Arial"/>
          <w:b/>
          <w:color w:val="0051BA"/>
        </w:rPr>
        <w:t xml:space="preserve"> </w:t>
      </w:r>
    </w:p>
    <w:p w14:paraId="7B8E8A1D" w14:textId="2F2C13EC" w:rsidR="008B5C0E" w:rsidRPr="008B5C0E" w:rsidRDefault="008B5C0E" w:rsidP="008B5C0E">
      <w:pPr>
        <w:widowControl/>
        <w:suppressAutoHyphens w:val="0"/>
        <w:rPr>
          <w:rFonts w:ascii="Arial" w:hAnsi="Arial" w:cs="Arial"/>
          <w:lang w:eastAsia="en-US"/>
        </w:rPr>
      </w:pPr>
      <w:r w:rsidRPr="008B5C0E">
        <w:rPr>
          <w:rFonts w:ascii="Arial" w:hAnsi="Arial" w:cs="Arial"/>
          <w:lang w:eastAsia="en-US"/>
        </w:rPr>
        <w:t>Your course grade</w:t>
      </w:r>
      <w:r w:rsidR="0066797C">
        <w:rPr>
          <w:rFonts w:ascii="Arial" w:hAnsi="Arial" w:cs="Arial"/>
          <w:lang w:eastAsia="en-US"/>
        </w:rPr>
        <w:t xml:space="preserve"> will be</w:t>
      </w:r>
      <w:r>
        <w:rPr>
          <w:rFonts w:ascii="Arial" w:hAnsi="Arial" w:cs="Arial"/>
          <w:lang w:eastAsia="en-US"/>
        </w:rPr>
        <w:t xml:space="preserve"> based on </w:t>
      </w:r>
      <w:r w:rsidR="00C773C0">
        <w:rPr>
          <w:rFonts w:ascii="Arial" w:hAnsi="Arial" w:cs="Arial"/>
          <w:lang w:eastAsia="en-US"/>
        </w:rPr>
        <w:t>4</w:t>
      </w:r>
      <w:r w:rsidR="0066797C">
        <w:rPr>
          <w:rFonts w:ascii="Arial" w:hAnsi="Arial" w:cs="Arial"/>
          <w:lang w:eastAsia="en-US"/>
        </w:rPr>
        <w:t xml:space="preserve"> </w:t>
      </w:r>
      <w:r w:rsidRPr="008B5C0E">
        <w:rPr>
          <w:rFonts w:ascii="Arial" w:hAnsi="Arial" w:cs="Arial"/>
          <w:lang w:eastAsia="en-US"/>
        </w:rPr>
        <w:t>exams scores</w:t>
      </w:r>
      <w:r w:rsidR="00B50279">
        <w:rPr>
          <w:rFonts w:ascii="Arial" w:hAnsi="Arial" w:cs="Arial"/>
          <w:lang w:eastAsia="en-US"/>
        </w:rPr>
        <w:t xml:space="preserve"> and extra-credit</w:t>
      </w:r>
      <w:r w:rsidRPr="008B5C0E">
        <w:rPr>
          <w:rFonts w:ascii="Arial" w:hAnsi="Arial" w:cs="Arial"/>
          <w:lang w:eastAsia="en-US"/>
        </w:rPr>
        <w:t xml:space="preserve">. </w:t>
      </w:r>
      <w:r w:rsidRPr="003912DC">
        <w:rPr>
          <w:rFonts w:ascii="Arial" w:hAnsi="Arial" w:cs="Arial"/>
          <w:lang w:eastAsia="en-US"/>
        </w:rPr>
        <w:t>The exams w</w:t>
      </w:r>
      <w:r>
        <w:rPr>
          <w:rFonts w:ascii="Arial" w:hAnsi="Arial" w:cs="Arial"/>
          <w:lang w:eastAsia="en-US"/>
        </w:rPr>
        <w:t xml:space="preserve">ill be worth </w:t>
      </w:r>
      <w:r w:rsidR="00A1562A">
        <w:rPr>
          <w:rFonts w:ascii="Arial" w:hAnsi="Arial" w:cs="Arial"/>
          <w:lang w:eastAsia="en-US"/>
        </w:rPr>
        <w:t xml:space="preserve">100 points each for a total </w:t>
      </w:r>
      <w:r w:rsidR="00C773C0">
        <w:rPr>
          <w:rFonts w:ascii="Arial" w:hAnsi="Arial" w:cs="Arial"/>
          <w:lang w:eastAsia="en-US"/>
        </w:rPr>
        <w:t>4</w:t>
      </w:r>
      <w:r w:rsidR="00A1562A">
        <w:rPr>
          <w:rFonts w:ascii="Arial" w:hAnsi="Arial" w:cs="Arial"/>
          <w:lang w:eastAsia="en-US"/>
        </w:rPr>
        <w:t>00 points</w:t>
      </w:r>
      <w:r>
        <w:rPr>
          <w:rFonts w:ascii="Arial" w:hAnsi="Arial" w:cs="Arial"/>
          <w:lang w:eastAsia="en-US"/>
        </w:rPr>
        <w:t xml:space="preserve">. </w:t>
      </w:r>
      <w:r w:rsidR="00C773C0">
        <w:rPr>
          <w:rFonts w:ascii="Arial" w:hAnsi="Arial" w:cs="Arial"/>
          <w:lang w:eastAsia="en-US"/>
        </w:rPr>
        <w:t xml:space="preserve">There </w:t>
      </w:r>
      <w:r w:rsidR="0066797C">
        <w:rPr>
          <w:rFonts w:ascii="Arial" w:hAnsi="Arial" w:cs="Arial"/>
          <w:lang w:eastAsia="en-US"/>
        </w:rPr>
        <w:t>is</w:t>
      </w:r>
      <w:r w:rsidR="00C773C0">
        <w:rPr>
          <w:rFonts w:ascii="Arial" w:hAnsi="Arial" w:cs="Arial"/>
          <w:lang w:eastAsia="en-US"/>
        </w:rPr>
        <w:t xml:space="preserve"> no cumulative exam. </w:t>
      </w:r>
      <w:r w:rsidRPr="008B5C0E">
        <w:rPr>
          <w:rFonts w:ascii="Arial" w:hAnsi="Arial" w:cs="Arial"/>
          <w:lang w:eastAsia="en-US"/>
        </w:rPr>
        <w:t xml:space="preserve">The exams are weighted equally so your scores will be averaged to obtain a letter grade, where, A&gt;90%, B&gt;80%, C&gt;70%, D&gt;60%, F&lt;60%. </w:t>
      </w:r>
      <w:r w:rsidR="00A1562A">
        <w:rPr>
          <w:rFonts w:ascii="Arial" w:hAnsi="Arial" w:cs="Arial"/>
          <w:lang w:eastAsia="en-US"/>
        </w:rPr>
        <w:t>For example</w:t>
      </w:r>
      <w:r w:rsidR="002779C8">
        <w:rPr>
          <w:rFonts w:ascii="Arial" w:hAnsi="Arial" w:cs="Arial"/>
          <w:lang w:eastAsia="en-US"/>
        </w:rPr>
        <w:t>,</w:t>
      </w:r>
      <w:r w:rsidR="00A1562A">
        <w:rPr>
          <w:rFonts w:ascii="Arial" w:hAnsi="Arial" w:cs="Arial"/>
          <w:lang w:eastAsia="en-US"/>
        </w:rPr>
        <w:t xml:space="preserve"> a student scores a total of </w:t>
      </w:r>
      <w:r w:rsidR="00C773C0">
        <w:rPr>
          <w:rFonts w:ascii="Arial" w:hAnsi="Arial" w:cs="Arial"/>
          <w:lang w:eastAsia="en-US"/>
        </w:rPr>
        <w:t>3</w:t>
      </w:r>
      <w:r w:rsidR="00B50279">
        <w:rPr>
          <w:rFonts w:ascii="Arial" w:hAnsi="Arial" w:cs="Arial"/>
          <w:lang w:eastAsia="en-US"/>
        </w:rPr>
        <w:t>4</w:t>
      </w:r>
      <w:r w:rsidR="00B8175D">
        <w:rPr>
          <w:rFonts w:ascii="Arial" w:hAnsi="Arial" w:cs="Arial"/>
          <w:lang w:eastAsia="en-US"/>
        </w:rPr>
        <w:t>0</w:t>
      </w:r>
      <w:r w:rsidR="00A1562A">
        <w:rPr>
          <w:rFonts w:ascii="Arial" w:hAnsi="Arial" w:cs="Arial"/>
          <w:lang w:eastAsia="en-US"/>
        </w:rPr>
        <w:t xml:space="preserve"> points on </w:t>
      </w:r>
      <w:r w:rsidR="00C773C0">
        <w:rPr>
          <w:rFonts w:ascii="Arial" w:hAnsi="Arial" w:cs="Arial"/>
          <w:lang w:eastAsia="en-US"/>
        </w:rPr>
        <w:t>4</w:t>
      </w:r>
      <w:r w:rsidR="00A1562A">
        <w:rPr>
          <w:rFonts w:ascii="Arial" w:hAnsi="Arial" w:cs="Arial"/>
          <w:lang w:eastAsia="en-US"/>
        </w:rPr>
        <w:t xml:space="preserve"> exams </w:t>
      </w:r>
      <w:r w:rsidR="00B50279">
        <w:rPr>
          <w:rFonts w:ascii="Arial" w:hAnsi="Arial" w:cs="Arial"/>
          <w:lang w:eastAsia="en-US"/>
        </w:rPr>
        <w:t>and</w:t>
      </w:r>
      <w:r w:rsidR="002779C8">
        <w:rPr>
          <w:rFonts w:ascii="Arial" w:hAnsi="Arial" w:cs="Arial"/>
          <w:lang w:eastAsia="en-US"/>
        </w:rPr>
        <w:t xml:space="preserve"> earns</w:t>
      </w:r>
      <w:r w:rsidR="00B50279">
        <w:rPr>
          <w:rFonts w:ascii="Arial" w:hAnsi="Arial" w:cs="Arial"/>
          <w:lang w:eastAsia="en-US"/>
        </w:rPr>
        <w:t xml:space="preserve"> an additional 20 pts of extra-credit </w:t>
      </w:r>
      <w:r w:rsidR="008C44D3">
        <w:rPr>
          <w:rFonts w:ascii="Arial" w:hAnsi="Arial" w:cs="Arial"/>
          <w:lang w:eastAsia="en-US"/>
        </w:rPr>
        <w:t>would receive a</w:t>
      </w:r>
      <w:r w:rsidR="00997F5B">
        <w:rPr>
          <w:rFonts w:ascii="Arial" w:hAnsi="Arial" w:cs="Arial"/>
          <w:lang w:eastAsia="en-US"/>
        </w:rPr>
        <w:t>n</w:t>
      </w:r>
      <w:r w:rsidR="008C44D3">
        <w:rPr>
          <w:rFonts w:ascii="Arial" w:hAnsi="Arial" w:cs="Arial"/>
          <w:lang w:eastAsia="en-US"/>
        </w:rPr>
        <w:t xml:space="preserve"> </w:t>
      </w:r>
      <w:r w:rsidR="004F20B8">
        <w:rPr>
          <w:rFonts w:ascii="Arial" w:hAnsi="Arial" w:cs="Arial"/>
          <w:lang w:eastAsia="en-US"/>
        </w:rPr>
        <w:t xml:space="preserve">" </w:t>
      </w:r>
      <w:r w:rsidR="00997F5B">
        <w:rPr>
          <w:rFonts w:ascii="Arial" w:hAnsi="Arial" w:cs="Arial"/>
          <w:lang w:eastAsia="en-US"/>
        </w:rPr>
        <w:t>A</w:t>
      </w:r>
      <w:r w:rsidR="004F20B8">
        <w:rPr>
          <w:rFonts w:ascii="Arial" w:hAnsi="Arial" w:cs="Arial"/>
          <w:lang w:eastAsia="en-US"/>
        </w:rPr>
        <w:t xml:space="preserve">".  The cutoffs for </w:t>
      </w:r>
      <w:proofErr w:type="gramStart"/>
      <w:r w:rsidR="004F20B8">
        <w:rPr>
          <w:rFonts w:ascii="Arial" w:hAnsi="Arial" w:cs="Arial"/>
          <w:lang w:eastAsia="en-US"/>
        </w:rPr>
        <w:t>A  =</w:t>
      </w:r>
      <w:proofErr w:type="gramEnd"/>
      <w:r w:rsidR="004F20B8">
        <w:rPr>
          <w:rFonts w:ascii="Arial" w:hAnsi="Arial" w:cs="Arial"/>
          <w:lang w:eastAsia="en-US"/>
        </w:rPr>
        <w:t xml:space="preserve"> </w:t>
      </w:r>
      <w:r w:rsidR="00B50279">
        <w:rPr>
          <w:rFonts w:ascii="Arial" w:hAnsi="Arial" w:cs="Arial"/>
          <w:lang w:eastAsia="en-US"/>
        </w:rPr>
        <w:t>36</w:t>
      </w:r>
      <w:r w:rsidR="004F20B8">
        <w:rPr>
          <w:rFonts w:ascii="Arial" w:hAnsi="Arial" w:cs="Arial"/>
          <w:lang w:eastAsia="en-US"/>
        </w:rPr>
        <w:t xml:space="preserve">0, B = </w:t>
      </w:r>
      <w:r w:rsidR="00B50279">
        <w:rPr>
          <w:rFonts w:ascii="Arial" w:hAnsi="Arial" w:cs="Arial"/>
          <w:lang w:eastAsia="en-US"/>
        </w:rPr>
        <w:t>320</w:t>
      </w:r>
      <w:r w:rsidR="004F20B8">
        <w:rPr>
          <w:rFonts w:ascii="Arial" w:hAnsi="Arial" w:cs="Arial"/>
          <w:lang w:eastAsia="en-US"/>
        </w:rPr>
        <w:t xml:space="preserve">, C = </w:t>
      </w:r>
      <w:r w:rsidR="00B50279">
        <w:rPr>
          <w:rFonts w:ascii="Arial" w:hAnsi="Arial" w:cs="Arial"/>
          <w:lang w:eastAsia="en-US"/>
        </w:rPr>
        <w:t>280</w:t>
      </w:r>
      <w:r w:rsidR="004F20B8">
        <w:rPr>
          <w:rFonts w:ascii="Arial" w:hAnsi="Arial" w:cs="Arial"/>
          <w:lang w:eastAsia="en-US"/>
        </w:rPr>
        <w:t xml:space="preserve">, D = </w:t>
      </w:r>
      <w:r w:rsidR="00B50279">
        <w:rPr>
          <w:rFonts w:ascii="Arial" w:hAnsi="Arial" w:cs="Arial"/>
          <w:lang w:eastAsia="en-US"/>
        </w:rPr>
        <w:t>240</w:t>
      </w:r>
      <w:r w:rsidR="004F20B8">
        <w:rPr>
          <w:rFonts w:ascii="Arial" w:hAnsi="Arial" w:cs="Arial"/>
          <w:lang w:eastAsia="en-US"/>
        </w:rPr>
        <w:t xml:space="preserve">; and F&lt; </w:t>
      </w:r>
      <w:r w:rsidR="00B50279">
        <w:rPr>
          <w:rFonts w:ascii="Arial" w:hAnsi="Arial" w:cs="Arial"/>
          <w:lang w:eastAsia="en-US"/>
        </w:rPr>
        <w:t>240</w:t>
      </w:r>
      <w:r w:rsidR="004F20B8">
        <w:rPr>
          <w:rFonts w:ascii="Arial" w:hAnsi="Arial" w:cs="Arial"/>
          <w:lang w:eastAsia="en-US"/>
        </w:rPr>
        <w:t>.</w:t>
      </w:r>
      <w:r w:rsidR="00A1562A">
        <w:rPr>
          <w:rFonts w:ascii="Arial" w:hAnsi="Arial" w:cs="Arial"/>
          <w:lang w:eastAsia="en-US"/>
        </w:rPr>
        <w:t xml:space="preserve"> </w:t>
      </w:r>
      <w:r w:rsidR="004F20B8">
        <w:rPr>
          <w:rFonts w:ascii="Arial" w:hAnsi="Arial" w:cs="Arial"/>
          <w:lang w:eastAsia="en-US"/>
        </w:rPr>
        <w:t xml:space="preserve"> </w:t>
      </w:r>
      <w:r w:rsidRPr="008B5C0E">
        <w:rPr>
          <w:rFonts w:ascii="Arial" w:hAnsi="Arial" w:cs="Arial"/>
          <w:lang w:eastAsia="en-US"/>
        </w:rPr>
        <w:t xml:space="preserve">Please note: </w:t>
      </w:r>
      <w:r w:rsidR="002779C8" w:rsidRPr="002779C8">
        <w:rPr>
          <w:rFonts w:ascii="Arial" w:hAnsi="Arial" w:cs="Arial"/>
          <w:u w:val="single"/>
          <w:lang w:eastAsia="en-US"/>
        </w:rPr>
        <w:t>e</w:t>
      </w:r>
      <w:r w:rsidRPr="002779C8">
        <w:rPr>
          <w:rFonts w:ascii="Arial" w:hAnsi="Arial" w:cs="Arial"/>
          <w:u w:val="single"/>
          <w:lang w:eastAsia="en-US"/>
        </w:rPr>
        <w:t>xams will not be curved</w:t>
      </w:r>
      <w:r w:rsidRPr="008B5C0E">
        <w:rPr>
          <w:rFonts w:ascii="Arial" w:hAnsi="Arial" w:cs="Arial"/>
          <w:lang w:eastAsia="en-US"/>
        </w:rPr>
        <w:t>.</w:t>
      </w:r>
    </w:p>
    <w:p w14:paraId="2A2646C7" w14:textId="77777777" w:rsidR="002779C8" w:rsidRDefault="002779C8" w:rsidP="008B5C0E">
      <w:pPr>
        <w:widowControl/>
        <w:suppressAutoHyphens w:val="0"/>
        <w:rPr>
          <w:rFonts w:ascii="Arial" w:hAnsi="Arial" w:cs="Arial"/>
          <w:b/>
          <w:color w:val="4472C4"/>
          <w:lang w:eastAsia="en-US"/>
        </w:rPr>
      </w:pPr>
    </w:p>
    <w:p w14:paraId="26556E3A" w14:textId="5AD4A0B6" w:rsidR="008B5C0E" w:rsidRPr="004C1E02" w:rsidRDefault="008B5C0E" w:rsidP="008B5C0E">
      <w:pPr>
        <w:widowControl/>
        <w:suppressAutoHyphens w:val="0"/>
        <w:rPr>
          <w:rFonts w:ascii="Arial" w:hAnsi="Arial" w:cs="Arial"/>
          <w:b/>
          <w:color w:val="4472C4"/>
          <w:lang w:eastAsia="en-US"/>
        </w:rPr>
      </w:pPr>
      <w:r w:rsidRPr="004C1E02">
        <w:rPr>
          <w:rFonts w:ascii="Arial" w:hAnsi="Arial" w:cs="Arial"/>
          <w:b/>
          <w:color w:val="4472C4"/>
          <w:lang w:eastAsia="en-US"/>
        </w:rPr>
        <w:t xml:space="preserve">Make-Up Exams: </w:t>
      </w:r>
    </w:p>
    <w:p w14:paraId="36726BEE" w14:textId="77777777" w:rsidR="008B5C0E" w:rsidRPr="008B5C0E" w:rsidRDefault="008B5C0E" w:rsidP="008B5C0E">
      <w:pPr>
        <w:widowControl/>
        <w:suppressAutoHyphens w:val="0"/>
        <w:rPr>
          <w:rFonts w:ascii="Arial" w:hAnsi="Arial" w:cs="Arial"/>
          <w:b/>
          <w:color w:val="1F497D"/>
          <w:lang w:eastAsia="en-US"/>
        </w:rPr>
      </w:pPr>
    </w:p>
    <w:p w14:paraId="5EA36087" w14:textId="7DFF9693" w:rsidR="0000193E" w:rsidRDefault="008B5C0E" w:rsidP="008B5C0E">
      <w:pPr>
        <w:widowControl/>
        <w:suppressAutoHyphens w:val="0"/>
        <w:rPr>
          <w:rFonts w:ascii="Arial" w:hAnsi="Arial" w:cs="Arial"/>
          <w:bCs/>
          <w:lang w:eastAsia="en-US"/>
        </w:rPr>
      </w:pPr>
      <w:r w:rsidRPr="008B5C0E">
        <w:rPr>
          <w:rFonts w:ascii="Arial" w:hAnsi="Arial" w:cs="Arial"/>
          <w:lang w:eastAsia="en-US"/>
        </w:rPr>
        <w:t xml:space="preserve">A single “make-up” exam session for missed exams will be held on </w:t>
      </w:r>
      <w:r w:rsidR="00B50279">
        <w:rPr>
          <w:rFonts w:ascii="Arial" w:hAnsi="Arial" w:cs="Arial"/>
          <w:b/>
          <w:lang w:eastAsia="en-US"/>
        </w:rPr>
        <w:t>Wednesday</w:t>
      </w:r>
      <w:r>
        <w:rPr>
          <w:rFonts w:ascii="Arial" w:hAnsi="Arial" w:cs="Arial"/>
          <w:b/>
          <w:lang w:eastAsia="en-US"/>
        </w:rPr>
        <w:t xml:space="preserve"> </w:t>
      </w:r>
      <w:r w:rsidR="00C773C0">
        <w:rPr>
          <w:rFonts w:ascii="Arial" w:hAnsi="Arial" w:cs="Arial"/>
          <w:b/>
          <w:lang w:eastAsia="en-US"/>
        </w:rPr>
        <w:t>July</w:t>
      </w:r>
      <w:r w:rsidRPr="008B5C0E">
        <w:rPr>
          <w:rFonts w:ascii="Arial" w:hAnsi="Arial" w:cs="Arial"/>
          <w:b/>
          <w:lang w:eastAsia="en-US"/>
        </w:rPr>
        <w:t xml:space="preserve"> </w:t>
      </w:r>
      <w:r w:rsidR="00B50279">
        <w:rPr>
          <w:rFonts w:ascii="Arial" w:hAnsi="Arial" w:cs="Arial"/>
          <w:b/>
          <w:lang w:eastAsia="en-US"/>
        </w:rPr>
        <w:t>7</w:t>
      </w:r>
      <w:r w:rsidR="008C44D3">
        <w:rPr>
          <w:rFonts w:ascii="Arial" w:hAnsi="Arial" w:cs="Arial"/>
          <w:b/>
          <w:lang w:eastAsia="en-US"/>
        </w:rPr>
        <w:t>th</w:t>
      </w:r>
      <w:r w:rsidRPr="008B5C0E">
        <w:rPr>
          <w:rFonts w:ascii="Arial" w:hAnsi="Arial" w:cs="Arial"/>
          <w:b/>
          <w:lang w:eastAsia="en-US"/>
        </w:rPr>
        <w:t>, 20</w:t>
      </w:r>
      <w:r w:rsidR="009457E0">
        <w:rPr>
          <w:rFonts w:ascii="Arial" w:hAnsi="Arial" w:cs="Arial"/>
          <w:b/>
          <w:lang w:eastAsia="en-US"/>
        </w:rPr>
        <w:t>2</w:t>
      </w:r>
      <w:r w:rsidR="008C44D3">
        <w:rPr>
          <w:rFonts w:ascii="Arial" w:hAnsi="Arial" w:cs="Arial"/>
          <w:b/>
          <w:lang w:eastAsia="en-US"/>
        </w:rPr>
        <w:t>1</w:t>
      </w:r>
      <w:r w:rsidRPr="008B5C0E">
        <w:rPr>
          <w:rFonts w:ascii="Arial" w:hAnsi="Arial" w:cs="Arial"/>
          <w:lang w:eastAsia="en-US"/>
        </w:rPr>
        <w:t xml:space="preserve"> during regular course hours</w:t>
      </w:r>
      <w:r w:rsidRPr="008B5C0E">
        <w:rPr>
          <w:rFonts w:ascii="Arial" w:hAnsi="Arial" w:cs="Arial"/>
          <w:bCs/>
          <w:lang w:eastAsia="en-US"/>
        </w:rPr>
        <w:t xml:space="preserve">. A request for taking a make-up exam must be </w:t>
      </w:r>
      <w:r w:rsidRPr="008B5C0E">
        <w:rPr>
          <w:rFonts w:ascii="Arial" w:hAnsi="Arial" w:cs="Arial"/>
          <w:bCs/>
          <w:lang w:eastAsia="en-US"/>
        </w:rPr>
        <w:lastRenderedPageBreak/>
        <w:t xml:space="preserve">made in writing. Please note:  A “make-exam” is </w:t>
      </w:r>
      <w:r w:rsidRPr="008B5C0E">
        <w:rPr>
          <w:rFonts w:ascii="Arial" w:hAnsi="Arial" w:cs="Arial"/>
          <w:b/>
          <w:bCs/>
          <w:lang w:eastAsia="en-US"/>
        </w:rPr>
        <w:t>not</w:t>
      </w:r>
      <w:r w:rsidRPr="008B5C0E">
        <w:rPr>
          <w:rFonts w:ascii="Arial" w:hAnsi="Arial" w:cs="Arial"/>
          <w:bCs/>
          <w:lang w:eastAsia="en-US"/>
        </w:rPr>
        <w:t xml:space="preserve"> a “do-over” exam for poor performance on a previously taken exam.</w:t>
      </w:r>
    </w:p>
    <w:p w14:paraId="3CBAF76E" w14:textId="77777777" w:rsidR="0067506D" w:rsidRDefault="0067506D" w:rsidP="0067506D">
      <w:pPr>
        <w:keepNext/>
        <w:rPr>
          <w:rFonts w:ascii="Arial" w:hAnsi="Arial" w:cs="Arial"/>
        </w:rPr>
      </w:pPr>
    </w:p>
    <w:p w14:paraId="6BB30F60" w14:textId="77777777" w:rsidR="0067506D" w:rsidRPr="0067506D" w:rsidRDefault="0067506D" w:rsidP="0067506D">
      <w:pPr>
        <w:keepNext/>
        <w:rPr>
          <w:rFonts w:ascii="Arial" w:hAnsi="Arial" w:cs="Arial"/>
          <w:b/>
          <w:color w:val="0051BA"/>
        </w:rPr>
      </w:pPr>
      <w:r w:rsidRPr="0067506D">
        <w:rPr>
          <w:rFonts w:ascii="Arial" w:hAnsi="Arial" w:cs="Arial"/>
          <w:b/>
          <w:color w:val="0051BA"/>
        </w:rPr>
        <w:t>Grade Grievance:</w:t>
      </w:r>
    </w:p>
    <w:p w14:paraId="4F61BC9A" w14:textId="77777777" w:rsidR="0067506D" w:rsidRPr="0067506D" w:rsidRDefault="0067506D" w:rsidP="0067506D">
      <w:pPr>
        <w:keepNext/>
        <w:rPr>
          <w:rFonts w:ascii="Arial" w:hAnsi="Arial" w:cs="Arial"/>
        </w:rPr>
      </w:pPr>
    </w:p>
    <w:p w14:paraId="738D3AFB" w14:textId="77777777" w:rsidR="000325DE" w:rsidRPr="0067506D" w:rsidRDefault="000325DE" w:rsidP="0067506D">
      <w:pPr>
        <w:rPr>
          <w:rFonts w:ascii="Arial" w:hAnsi="Arial" w:cs="Arial"/>
          <w:szCs w:val="21"/>
        </w:rPr>
      </w:pPr>
      <w:r w:rsidRPr="0067506D">
        <w:rPr>
          <w:rFonts w:ascii="Arial" w:hAnsi="Arial" w:cs="Arial"/>
          <w:szCs w:val="21"/>
        </w:rPr>
        <w:t xml:space="preserve">Any appeal of a grade in this course must follow the procedures and deadlines for grade-related grievances as published in the current University Catalog. </w:t>
      </w:r>
      <w:r w:rsidR="0067506D" w:rsidRPr="0067506D">
        <w:rPr>
          <w:rFonts w:ascii="Arial" w:hAnsi="Arial" w:cs="Arial"/>
          <w:szCs w:val="21"/>
        </w:rPr>
        <w:t xml:space="preserve">The instructor reserves the right to re-grade any assignment or exam in its entirety when a grade is </w:t>
      </w:r>
      <w:proofErr w:type="spellStart"/>
      <w:r w:rsidR="0067506D" w:rsidRPr="0067506D">
        <w:rPr>
          <w:rFonts w:ascii="Arial" w:hAnsi="Arial" w:cs="Arial"/>
          <w:szCs w:val="21"/>
        </w:rPr>
        <w:t>disbuted</w:t>
      </w:r>
      <w:proofErr w:type="spellEnd"/>
      <w:r w:rsidR="0067506D" w:rsidRPr="0067506D">
        <w:rPr>
          <w:rFonts w:ascii="Arial" w:hAnsi="Arial" w:cs="Arial"/>
          <w:szCs w:val="21"/>
        </w:rPr>
        <w:t xml:space="preserve">. </w:t>
      </w:r>
    </w:p>
    <w:p w14:paraId="0C1CA3A0" w14:textId="77777777" w:rsidR="0067506D" w:rsidRPr="0067506D" w:rsidRDefault="0067506D" w:rsidP="0067506D">
      <w:pPr>
        <w:rPr>
          <w:rFonts w:ascii="Arial" w:hAnsi="Arial" w:cs="Arial"/>
          <w:b/>
          <w:bCs/>
        </w:rPr>
      </w:pPr>
    </w:p>
    <w:p w14:paraId="41BDEF17" w14:textId="77777777" w:rsidR="0067506D" w:rsidRDefault="0067506D" w:rsidP="0067506D">
      <w:pPr>
        <w:rPr>
          <w:rFonts w:ascii="Arial" w:hAnsi="Arial" w:cs="Arial"/>
          <w:b/>
          <w:bCs/>
          <w:color w:val="0064B1"/>
        </w:rPr>
      </w:pPr>
    </w:p>
    <w:p w14:paraId="2E8A2783" w14:textId="77777777" w:rsidR="0067506D" w:rsidRPr="0067506D" w:rsidRDefault="0067506D" w:rsidP="0067506D">
      <w:pPr>
        <w:pStyle w:val="Heading2"/>
        <w:rPr>
          <w:rFonts w:ascii="Arial" w:eastAsia="SimSun" w:hAnsi="Arial" w:cs="Arial"/>
          <w:sz w:val="24"/>
          <w:szCs w:val="21"/>
          <w:lang w:eastAsia="zh-CN"/>
        </w:rPr>
      </w:pPr>
      <w:r w:rsidRPr="0067506D">
        <w:rPr>
          <w:rFonts w:ascii="Arial" w:eastAsia="SimSun" w:hAnsi="Arial" w:cs="Arial"/>
        </w:rPr>
        <w:t>Institution Information</w:t>
      </w:r>
    </w:p>
    <w:p w14:paraId="051AA47C" w14:textId="77777777" w:rsidR="0067506D" w:rsidRPr="0067506D" w:rsidRDefault="0067506D" w:rsidP="0067506D">
      <w:pPr>
        <w:rPr>
          <w:rFonts w:ascii="Arial" w:hAnsi="Arial" w:cs="Arial"/>
          <w:szCs w:val="21"/>
          <w:lang w:eastAsia="en-US"/>
        </w:rPr>
      </w:pPr>
    </w:p>
    <w:p w14:paraId="6A24DEFE" w14:textId="77777777" w:rsidR="0067506D" w:rsidRPr="0067506D" w:rsidRDefault="0067506D" w:rsidP="0067506D">
      <w:pPr>
        <w:rPr>
          <w:rFonts w:ascii="Arial" w:eastAsia="SimSun" w:hAnsi="Arial" w:cs="Arial"/>
        </w:rPr>
      </w:pPr>
      <w:r w:rsidRPr="0067506D">
        <w:rPr>
          <w:rFonts w:ascii="Arial" w:hAnsi="Arial" w:cs="Arial"/>
          <w:szCs w:val="21"/>
          <w:lang w:eastAsia="en-US"/>
        </w:rPr>
        <w:t xml:space="preserve">UTA students are encouraged to review the below institutional policies and informational sections and reach out to the specific office with any questions. </w:t>
      </w:r>
      <w:r w:rsidRPr="0067506D">
        <w:rPr>
          <w:rFonts w:ascii="Arial" w:hAnsi="Arial" w:cs="Arial"/>
        </w:rPr>
        <w:t xml:space="preserve">To view this institutional information, please visit the </w:t>
      </w:r>
      <w:hyperlink r:id="rId13" w:history="1">
        <w:r w:rsidRPr="0067506D">
          <w:rPr>
            <w:rStyle w:val="Hyperlink"/>
            <w:rFonts w:ascii="Arial" w:hAnsi="Arial" w:cs="Arial"/>
          </w:rPr>
          <w:t>Institutional Information</w:t>
        </w:r>
      </w:hyperlink>
      <w:r w:rsidRPr="0067506D">
        <w:rPr>
          <w:rFonts w:ascii="Arial" w:hAnsi="Arial" w:cs="Arial"/>
        </w:rPr>
        <w:t xml:space="preserve"> page (https://resources.uta.edu/provost/course-related-info/institutional-policies.php) which includes the following policies among others:</w:t>
      </w:r>
    </w:p>
    <w:p w14:paraId="238BAE16"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t>Drop Policy</w:t>
      </w:r>
    </w:p>
    <w:p w14:paraId="40A2467A"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t>Disability Accommodations</w:t>
      </w:r>
    </w:p>
    <w:p w14:paraId="2C7690E9"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t>Title IX Policy</w:t>
      </w:r>
    </w:p>
    <w:p w14:paraId="5BA20546"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t>Academic Integrity</w:t>
      </w:r>
    </w:p>
    <w:p w14:paraId="71B124F8"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t>Student Feedback Survey</w:t>
      </w:r>
    </w:p>
    <w:p w14:paraId="33E4366E" w14:textId="77777777" w:rsidR="0067506D" w:rsidRPr="0067506D" w:rsidRDefault="0067506D" w:rsidP="0067506D">
      <w:pPr>
        <w:pStyle w:val="ListParagraph"/>
        <w:widowControl/>
        <w:numPr>
          <w:ilvl w:val="0"/>
          <w:numId w:val="33"/>
        </w:numPr>
        <w:suppressAutoHyphens w:val="0"/>
        <w:contextualSpacing/>
        <w:rPr>
          <w:rFonts w:ascii="Arial" w:hAnsi="Arial" w:cs="Arial"/>
        </w:rPr>
      </w:pPr>
      <w:r w:rsidRPr="0067506D">
        <w:rPr>
          <w:rFonts w:ascii="Arial" w:hAnsi="Arial" w:cs="Arial"/>
        </w:rPr>
        <w:t>Final Exam Schedule</w:t>
      </w:r>
    </w:p>
    <w:p w14:paraId="5508E902" w14:textId="77777777" w:rsidR="00D81624" w:rsidRDefault="00D81624" w:rsidP="007672B3">
      <w:pPr>
        <w:pStyle w:val="NormalWeb"/>
        <w:spacing w:before="0" w:beforeAutospacing="0" w:after="0" w:afterAutospacing="0"/>
        <w:rPr>
          <w:rFonts w:ascii="Arial" w:hAnsi="Arial"/>
          <w:b/>
          <w:color w:val="0051BA"/>
        </w:rPr>
      </w:pPr>
    </w:p>
    <w:p w14:paraId="51DFE3C4" w14:textId="77777777" w:rsidR="007672B3" w:rsidRDefault="002E75AF" w:rsidP="007672B3">
      <w:pPr>
        <w:pStyle w:val="NormalWeb"/>
        <w:spacing w:before="0" w:beforeAutospacing="0" w:after="0" w:afterAutospacing="0"/>
        <w:rPr>
          <w:rFonts w:ascii="Arial" w:hAnsi="Arial"/>
          <w:b/>
          <w:color w:val="0051BA"/>
        </w:rPr>
      </w:pPr>
      <w:proofErr w:type="spellStart"/>
      <w:r>
        <w:rPr>
          <w:rFonts w:ascii="Arial" w:hAnsi="Arial"/>
          <w:b/>
          <w:color w:val="0051BA"/>
        </w:rPr>
        <w:t>Dissability</w:t>
      </w:r>
      <w:proofErr w:type="spellEnd"/>
      <w:r>
        <w:rPr>
          <w:rFonts w:ascii="Arial" w:hAnsi="Arial"/>
          <w:b/>
          <w:color w:val="0051BA"/>
        </w:rPr>
        <w:t xml:space="preserve"> </w:t>
      </w:r>
      <w:proofErr w:type="spellStart"/>
      <w:r>
        <w:rPr>
          <w:rFonts w:ascii="Arial" w:hAnsi="Arial"/>
          <w:b/>
          <w:color w:val="0051BA"/>
        </w:rPr>
        <w:t>Accomondations</w:t>
      </w:r>
      <w:proofErr w:type="spellEnd"/>
      <w:r w:rsidR="001B7F0C" w:rsidRPr="00243470">
        <w:rPr>
          <w:rFonts w:ascii="Arial" w:hAnsi="Arial"/>
          <w:b/>
          <w:color w:val="0051BA"/>
        </w:rPr>
        <w:t xml:space="preserve">: </w:t>
      </w:r>
    </w:p>
    <w:p w14:paraId="1531C194" w14:textId="77777777" w:rsidR="0000193E" w:rsidRPr="00243470" w:rsidRDefault="0000193E" w:rsidP="007672B3">
      <w:pPr>
        <w:pStyle w:val="NormalWeb"/>
        <w:spacing w:before="0" w:beforeAutospacing="0" w:after="0" w:afterAutospacing="0"/>
        <w:rPr>
          <w:rFonts w:ascii="Arial" w:hAnsi="Arial" w:cs="Arial"/>
        </w:rPr>
      </w:pPr>
    </w:p>
    <w:p w14:paraId="30DC0968" w14:textId="77777777" w:rsidR="002E75AF" w:rsidRPr="002E75AF" w:rsidRDefault="002E75AF" w:rsidP="002E75AF">
      <w:pPr>
        <w:rPr>
          <w:rFonts w:ascii="Arial" w:hAnsi="Arial" w:cs="Arial"/>
          <w:b/>
          <w:u w:val="single"/>
          <w:lang w:eastAsia="zh-CN"/>
        </w:rPr>
      </w:pPr>
      <w:r w:rsidRPr="002E75AF">
        <w:rPr>
          <w:rFonts w:ascii="Arial" w:hAnsi="Arial" w:cs="Arial"/>
        </w:rPr>
        <w:t>UT</w:t>
      </w:r>
      <w:r w:rsidRPr="002E75AF">
        <w:rPr>
          <w:rFonts w:ascii="Arial" w:hAnsi="Arial" w:cs="Arial"/>
          <w:b/>
        </w:rPr>
        <w:t xml:space="preserve"> </w:t>
      </w:r>
      <w:r w:rsidRPr="002E75AF">
        <w:rPr>
          <w:rFonts w:ascii="Arial" w:hAnsi="Arial" w:cs="Arial"/>
        </w:rPr>
        <w:t xml:space="preserve">Arlington is on record as being committed to both the spirit and letter of all federal equal opportunity legislation, including </w:t>
      </w:r>
      <w:r w:rsidRPr="002E75AF">
        <w:rPr>
          <w:rFonts w:ascii="Arial" w:hAnsi="Arial" w:cs="Arial"/>
          <w:i/>
        </w:rPr>
        <w:t xml:space="preserve">The Americans with Disabilities Act (ADA), The Americans with Disabilities Amendments Act (ADAAA), </w:t>
      </w:r>
      <w:r w:rsidRPr="002E75AF">
        <w:rPr>
          <w:rFonts w:ascii="Arial" w:hAnsi="Arial" w:cs="Arial"/>
        </w:rPr>
        <w:t xml:space="preserve">and </w:t>
      </w:r>
      <w:r w:rsidRPr="002E75AF">
        <w:rPr>
          <w:rFonts w:ascii="Arial" w:hAnsi="Arial" w:cs="Arial"/>
          <w:i/>
        </w:rPr>
        <w:t xml:space="preserve">Section 504 of the Rehabilitation Act. </w:t>
      </w:r>
      <w:r w:rsidRPr="002E75AF">
        <w:rPr>
          <w:rFonts w:ascii="Arial" w:hAnsi="Arial"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2E75AF">
        <w:rPr>
          <w:rFonts w:ascii="Arial" w:hAnsi="Arial" w:cs="Arial"/>
          <w:b/>
        </w:rPr>
        <w:t>a letter certified</w:t>
      </w:r>
      <w:r w:rsidRPr="002E75AF">
        <w:rPr>
          <w:rFonts w:ascii="Arial" w:hAnsi="Arial" w:cs="Arial"/>
        </w:rPr>
        <w:t xml:space="preserve"> by the Office for Students with Disabilities (OSD).</w:t>
      </w:r>
      <w:r w:rsidRPr="002E75AF">
        <w:rPr>
          <w:rFonts w:ascii="Arial" w:hAnsi="Arial" w:cs="Arial"/>
          <w:b/>
          <w:u w:val="single"/>
        </w:rPr>
        <w:t xml:space="preserve"> </w:t>
      </w:r>
      <w:r w:rsidRPr="002E75AF">
        <w:rPr>
          <w:rFonts w:ascii="Arial" w:hAnsi="Arial" w:cs="Arial"/>
          <w:b/>
        </w:rPr>
        <w:t xml:space="preserve"> </w:t>
      </w:r>
      <w:r w:rsidRPr="002E75AF">
        <w:rPr>
          <w:rFonts w:ascii="Arial" w:hAnsi="Arial"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2E75AF">
        <w:rPr>
          <w:rFonts w:ascii="Arial" w:hAnsi="Arial" w:cs="Arial"/>
          <w:b/>
        </w:rPr>
        <w:t>The Office for Students with Disabilities, (OSD)</w:t>
      </w:r>
      <w:r w:rsidRPr="002E75AF">
        <w:rPr>
          <w:rFonts w:ascii="Arial" w:hAnsi="Arial" w:cs="Arial"/>
        </w:rPr>
        <w:t xml:space="preserve">  </w:t>
      </w:r>
      <w:hyperlink r:id="rId14" w:history="1">
        <w:r w:rsidRPr="002E75AF">
          <w:rPr>
            <w:rStyle w:val="Hyperlink"/>
            <w:rFonts w:ascii="Arial" w:hAnsi="Arial" w:cs="Arial"/>
          </w:rPr>
          <w:t>http://www.uta.edu/disability/</w:t>
        </w:r>
      </w:hyperlink>
      <w:r w:rsidRPr="002E75AF">
        <w:rPr>
          <w:rFonts w:ascii="Arial" w:hAnsi="Arial" w:cs="Arial"/>
        </w:rPr>
        <w:t xml:space="preserve"> or calling 817-272-3364. Information regarding diagnostic criteria and policies for obtaining disability-based academic accommodations can be found at </w:t>
      </w:r>
      <w:hyperlink r:id="rId15" w:history="1">
        <w:r w:rsidRPr="002E75AF">
          <w:rPr>
            <w:rStyle w:val="Hyperlink"/>
            <w:rFonts w:ascii="Arial" w:hAnsi="Arial" w:cs="Arial"/>
          </w:rPr>
          <w:t>www.uta.edu/disability</w:t>
        </w:r>
      </w:hyperlink>
      <w:r w:rsidRPr="002E75AF">
        <w:rPr>
          <w:rStyle w:val="Hyperlink"/>
          <w:rFonts w:ascii="Arial" w:hAnsi="Arial" w:cs="Arial"/>
        </w:rPr>
        <w:t>.</w:t>
      </w:r>
    </w:p>
    <w:p w14:paraId="0461AEEE" w14:textId="77777777" w:rsidR="007672B3" w:rsidRDefault="007672B3" w:rsidP="007672B3">
      <w:pPr>
        <w:spacing w:after="100"/>
        <w:rPr>
          <w:rFonts w:ascii="Arial" w:hAnsi="Arial" w:cs="Arial"/>
          <w:b/>
          <w:color w:val="0051BA"/>
        </w:rPr>
      </w:pPr>
      <w:r w:rsidRPr="00243470">
        <w:rPr>
          <w:rFonts w:ascii="Arial" w:hAnsi="Arial" w:cs="Arial"/>
          <w:b/>
          <w:color w:val="0051BA"/>
        </w:rPr>
        <w:t>Student Support Services Available:</w:t>
      </w:r>
    </w:p>
    <w:p w14:paraId="32809343" w14:textId="77777777" w:rsidR="0000193E" w:rsidRPr="00243470" w:rsidRDefault="0000193E" w:rsidP="007672B3">
      <w:pPr>
        <w:spacing w:after="100"/>
        <w:rPr>
          <w:rFonts w:ascii="Arial" w:hAnsi="Arial" w:cs="Arial"/>
          <w:b/>
          <w:color w:val="0051BA"/>
        </w:rPr>
      </w:pPr>
    </w:p>
    <w:p w14:paraId="099E5107" w14:textId="77777777" w:rsidR="00583A88" w:rsidRPr="00A93B8A" w:rsidRDefault="007672B3" w:rsidP="00583A88">
      <w:pPr>
        <w:widowControl/>
        <w:suppressAutoHyphens w:val="0"/>
        <w:rPr>
          <w:rFonts w:ascii="Arial" w:eastAsia="SimSun" w:hAnsi="Arial" w:cs="Arial"/>
          <w:lang w:eastAsia="zh-CN"/>
        </w:rPr>
      </w:pPr>
      <w:r w:rsidRPr="00A93B8A">
        <w:rPr>
          <w:rFonts w:ascii="Arial" w:hAnsi="Arial" w:cs="Arial"/>
        </w:rPr>
        <w:lastRenderedPageBreak/>
        <w:t>U</w:t>
      </w:r>
      <w:r w:rsidR="00583A88" w:rsidRPr="00A93B8A">
        <w:rPr>
          <w:rFonts w:ascii="Arial" w:hAnsi="Arial" w:cs="Arial"/>
        </w:rPr>
        <w:t xml:space="preserve">T </w:t>
      </w:r>
      <w:r w:rsidRPr="00A93B8A">
        <w:rPr>
          <w:rFonts w:ascii="Arial" w:hAnsi="Arial" w:cs="Arial"/>
        </w:rPr>
        <w:t xml:space="preserve">Arlington provides a variety of resources and programs designed to help students develop academic skills, deal with personal situations, and better understand concepts and information related to their courses. </w:t>
      </w:r>
      <w:r w:rsidR="00583A88" w:rsidRPr="00A93B8A">
        <w:rPr>
          <w:rFonts w:ascii="Arial" w:hAnsi="Arial" w:cs="Arial"/>
        </w:rPr>
        <w:t>R</w:t>
      </w:r>
      <w:r w:rsidRPr="00A93B8A">
        <w:rPr>
          <w:rFonts w:ascii="Arial" w:hAnsi="Arial" w:cs="Arial"/>
        </w:rPr>
        <w:t>esources include tutoring, major-based learning centers, developmental education, advising and mentoring, personal counseling, and federally funded programs. For individualized referrals to resources for</w:t>
      </w:r>
      <w:r w:rsidR="00D81624">
        <w:rPr>
          <w:rFonts w:ascii="Arial" w:hAnsi="Arial" w:cs="Arial"/>
        </w:rPr>
        <w:t xml:space="preserve"> </w:t>
      </w:r>
      <w:r w:rsidRPr="00A93B8A">
        <w:rPr>
          <w:rFonts w:ascii="Arial" w:hAnsi="Arial" w:cs="Arial"/>
        </w:rPr>
        <w:t xml:space="preserve">any reason, students may contact the Maverick Resource Hotline </w:t>
      </w:r>
      <w:r w:rsidR="00583A88" w:rsidRPr="00A93B8A">
        <w:rPr>
          <w:rFonts w:ascii="Arial" w:hAnsi="Arial" w:cs="Arial"/>
        </w:rPr>
        <w:t xml:space="preserve">by calling </w:t>
      </w:r>
      <w:r w:rsidRPr="00A93B8A">
        <w:rPr>
          <w:rFonts w:ascii="Arial" w:hAnsi="Arial" w:cs="Arial"/>
        </w:rPr>
        <w:t xml:space="preserve">817-272-6107 </w:t>
      </w:r>
      <w:r w:rsidR="00583A88" w:rsidRPr="00A93B8A">
        <w:rPr>
          <w:rFonts w:ascii="Arial" w:eastAsia="SimSun" w:hAnsi="Arial" w:cs="Arial"/>
          <w:lang w:eastAsia="zh-CN"/>
        </w:rPr>
        <w:t xml:space="preserve">sending a message to </w:t>
      </w:r>
      <w:hyperlink r:id="rId16" w:history="1">
        <w:r w:rsidR="00583A88" w:rsidRPr="00A93B8A">
          <w:rPr>
            <w:rFonts w:ascii="Arial" w:eastAsia="SimSun" w:hAnsi="Arial" w:cs="Arial"/>
            <w:color w:val="0000FF"/>
            <w:u w:val="single"/>
            <w:lang w:eastAsia="zh-CN"/>
          </w:rPr>
          <w:t>resources@uta.edu</w:t>
        </w:r>
      </w:hyperlink>
      <w:r w:rsidR="00583A88" w:rsidRPr="00A93B8A">
        <w:rPr>
          <w:rFonts w:ascii="Arial" w:eastAsia="SimSun" w:hAnsi="Arial" w:cs="Arial"/>
          <w:lang w:eastAsia="zh-CN"/>
        </w:rPr>
        <w:t xml:space="preserve">, or visiting </w:t>
      </w:r>
      <w:hyperlink r:id="rId17" w:history="1">
        <w:r w:rsidR="00583A88" w:rsidRPr="00A93B8A">
          <w:rPr>
            <w:rFonts w:ascii="Arial" w:eastAsia="SimSun" w:hAnsi="Arial" w:cs="Arial"/>
            <w:color w:val="0000FF"/>
            <w:u w:val="single"/>
            <w:lang w:eastAsia="zh-CN"/>
          </w:rPr>
          <w:t>www.uta.edu/resources</w:t>
        </w:r>
      </w:hyperlink>
      <w:r w:rsidR="00583A88" w:rsidRPr="00A93B8A">
        <w:rPr>
          <w:rFonts w:ascii="Arial" w:eastAsia="SimSun" w:hAnsi="Arial" w:cs="Arial"/>
          <w:lang w:eastAsia="zh-CN"/>
        </w:rPr>
        <w:t>.</w:t>
      </w:r>
    </w:p>
    <w:p w14:paraId="19972B4C" w14:textId="77777777" w:rsidR="00583A88" w:rsidRPr="00243470" w:rsidRDefault="00583A88" w:rsidP="00583A88">
      <w:pPr>
        <w:widowControl/>
        <w:suppressAutoHyphens w:val="0"/>
        <w:rPr>
          <w:rFonts w:ascii="Arial" w:eastAsia="SimSun" w:hAnsi="Arial" w:cs="Arial"/>
          <w:b/>
          <w:sz w:val="22"/>
          <w:szCs w:val="22"/>
          <w:lang w:eastAsia="zh-CN"/>
        </w:rPr>
      </w:pPr>
    </w:p>
    <w:p w14:paraId="5764CD76" w14:textId="77777777" w:rsidR="0000193E" w:rsidRPr="006F4C7C" w:rsidRDefault="0000193E" w:rsidP="0000193E">
      <w:pPr>
        <w:rPr>
          <w:rFonts w:ascii="Arial" w:hAnsi="Arial" w:cs="Arial"/>
          <w:b/>
          <w:color w:val="2E74B5"/>
        </w:rPr>
      </w:pPr>
      <w:r w:rsidRPr="006F4C7C">
        <w:rPr>
          <w:rFonts w:ascii="Arial" w:hAnsi="Arial" w:cs="Arial"/>
          <w:b/>
          <w:color w:val="2E74B5"/>
        </w:rPr>
        <w:t>Counseling and Psychological Services (CAPS):</w:t>
      </w:r>
    </w:p>
    <w:p w14:paraId="512B1350" w14:textId="77777777" w:rsidR="0000193E" w:rsidRDefault="0000193E" w:rsidP="0000193E">
      <w:pPr>
        <w:rPr>
          <w:rFonts w:ascii="Arial" w:hAnsi="Arial" w:cs="Arial"/>
        </w:rPr>
      </w:pPr>
    </w:p>
    <w:p w14:paraId="7C90D008" w14:textId="77777777" w:rsidR="0000193E" w:rsidRPr="0000193E" w:rsidRDefault="003A7278" w:rsidP="0000193E">
      <w:pPr>
        <w:rPr>
          <w:rFonts w:ascii="Arial" w:hAnsi="Arial" w:cs="Arial"/>
          <w:b/>
        </w:rPr>
      </w:pPr>
      <w:hyperlink r:id="rId18" w:history="1">
        <w:r w:rsidR="0000193E">
          <w:rPr>
            <w:rStyle w:val="Hyperlink"/>
            <w:rFonts w:ascii="Arial" w:hAnsi="Arial" w:cs="Arial"/>
          </w:rPr>
          <w:t>www.uta.edu/caps/</w:t>
        </w:r>
      </w:hyperlink>
      <w:r w:rsidR="0000193E">
        <w:rPr>
          <w:rFonts w:ascii="Arial" w:hAnsi="Arial" w:cs="Arial"/>
        </w:rPr>
        <w:t xml:space="preserve"> or calling 817-272-3671 is also available to all students </w:t>
      </w:r>
      <w:r w:rsidR="0000193E">
        <w:rPr>
          <w:rFonts w:ascii="Arial" w:hAnsi="Arial" w:cs="Arial"/>
          <w:color w:val="333333"/>
          <w:shd w:val="clear" w:color="auto" w:fill="FFFFFF"/>
          <w:lang w:eastAsia="en-US"/>
        </w:rPr>
        <w:t xml:space="preserve">to help increase their understanding of personal issues, address mental and behavioral health problems and make positive changes in their lives. </w:t>
      </w:r>
    </w:p>
    <w:p w14:paraId="5A89B94B" w14:textId="77777777" w:rsidR="0000193E" w:rsidRPr="0000193E" w:rsidRDefault="0000193E" w:rsidP="0000193E">
      <w:pPr>
        <w:rPr>
          <w:i/>
          <w:sz w:val="21"/>
          <w:szCs w:val="21"/>
          <w:lang w:eastAsia="zh-CN"/>
        </w:rPr>
      </w:pPr>
    </w:p>
    <w:p w14:paraId="70964BC8" w14:textId="77777777" w:rsidR="0000193E" w:rsidRPr="006F4C7C" w:rsidRDefault="0000193E" w:rsidP="0000193E">
      <w:pPr>
        <w:rPr>
          <w:rFonts w:ascii="Arial" w:hAnsi="Arial" w:cs="Arial"/>
          <w:color w:val="2E74B5"/>
        </w:rPr>
      </w:pPr>
      <w:r w:rsidRPr="006F4C7C">
        <w:rPr>
          <w:rFonts w:ascii="Arial" w:hAnsi="Arial" w:cs="Arial"/>
          <w:b/>
          <w:bCs/>
          <w:color w:val="2E74B5"/>
        </w:rPr>
        <w:t>Non-Discrimination Policy:</w:t>
      </w:r>
    </w:p>
    <w:p w14:paraId="50E63A2E" w14:textId="77777777" w:rsidR="0000193E" w:rsidRDefault="0000193E" w:rsidP="0000193E">
      <w:pPr>
        <w:rPr>
          <w:rFonts w:ascii="Arial" w:hAnsi="Arial" w:cs="Arial"/>
          <w:iCs/>
        </w:rPr>
      </w:pPr>
    </w:p>
    <w:p w14:paraId="2B52E0BC" w14:textId="77777777" w:rsidR="0000193E" w:rsidRDefault="0000193E" w:rsidP="0000193E">
      <w:pPr>
        <w:rPr>
          <w:rFonts w:ascii="Arial" w:hAnsi="Arial" w:cs="Arial"/>
          <w:iCs/>
          <w:sz w:val="22"/>
          <w:szCs w:val="22"/>
        </w:rPr>
      </w:pPr>
      <w:r>
        <w:rPr>
          <w:rFonts w:ascii="Arial" w:hAnsi="Arial" w:cs="Arial"/>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9" w:history="1">
        <w:r>
          <w:rPr>
            <w:rStyle w:val="Hyperlink"/>
            <w:rFonts w:ascii="Arial" w:hAnsi="Arial" w:cs="Arial"/>
            <w:iCs/>
          </w:rPr>
          <w:t>uta.edu/</w:t>
        </w:r>
        <w:proofErr w:type="spellStart"/>
        <w:r>
          <w:rPr>
            <w:rStyle w:val="Hyperlink"/>
            <w:rFonts w:ascii="Arial" w:hAnsi="Arial" w:cs="Arial"/>
            <w:iCs/>
          </w:rPr>
          <w:t>eos</w:t>
        </w:r>
        <w:proofErr w:type="spellEnd"/>
      </w:hyperlink>
      <w:r>
        <w:rPr>
          <w:rFonts w:ascii="Arial" w:hAnsi="Arial" w:cs="Arial"/>
          <w:iCs/>
        </w:rPr>
        <w:t>.</w:t>
      </w:r>
    </w:p>
    <w:p w14:paraId="258466F6" w14:textId="77777777" w:rsidR="0000193E" w:rsidRPr="0000193E" w:rsidRDefault="0000193E" w:rsidP="0000193E">
      <w:pPr>
        <w:rPr>
          <w:i/>
          <w:iCs/>
          <w:sz w:val="21"/>
          <w:szCs w:val="21"/>
        </w:rPr>
      </w:pPr>
    </w:p>
    <w:p w14:paraId="636EBCF6" w14:textId="77777777" w:rsidR="0000193E" w:rsidRPr="006F4C7C" w:rsidRDefault="0000193E" w:rsidP="0000193E">
      <w:pPr>
        <w:rPr>
          <w:rFonts w:ascii="Arial" w:hAnsi="Arial" w:cs="Arial"/>
          <w:b/>
          <w:iCs/>
          <w:color w:val="2E74B5"/>
        </w:rPr>
      </w:pPr>
      <w:r w:rsidRPr="006F4C7C">
        <w:rPr>
          <w:rFonts w:ascii="Arial" w:hAnsi="Arial" w:cs="Arial"/>
          <w:b/>
          <w:iCs/>
          <w:color w:val="2E74B5"/>
        </w:rPr>
        <w:t>Title IX Policy:</w:t>
      </w:r>
    </w:p>
    <w:p w14:paraId="2A542227" w14:textId="77777777" w:rsidR="0000193E" w:rsidRDefault="0000193E" w:rsidP="0000193E">
      <w:pPr>
        <w:rPr>
          <w:rFonts w:ascii="Arial" w:hAnsi="Arial" w:cs="Arial"/>
          <w:iCs/>
        </w:rPr>
      </w:pPr>
    </w:p>
    <w:p w14:paraId="78AF0483" w14:textId="77777777" w:rsidR="0000193E" w:rsidRPr="0000193E" w:rsidRDefault="0000193E" w:rsidP="0000193E">
      <w:pPr>
        <w:rPr>
          <w:rFonts w:ascii="Arial" w:hAnsi="Arial" w:cs="Arial"/>
        </w:rPr>
      </w:pPr>
      <w:r w:rsidRPr="0000193E">
        <w:rPr>
          <w:rFonts w:ascii="Arial" w:hAnsi="Arial" w:cs="Arial"/>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0193E">
        <w:rPr>
          <w:rFonts w:ascii="Arial" w:hAnsi="Arial" w:cs="Arial"/>
          <w:iCs/>
        </w:rPr>
        <w:t>SaVE</w:t>
      </w:r>
      <w:proofErr w:type="spellEnd"/>
      <w:r w:rsidRPr="0000193E">
        <w:rPr>
          <w:rFonts w:ascii="Arial" w:hAnsi="Arial" w:cs="Arial"/>
          <w:iCs/>
        </w:rPr>
        <w:t xml:space="preserve"> Act). Sexual misconduct is a form of sex discrimination and will not be tolerated.</w:t>
      </w:r>
      <w:r w:rsidRPr="0000193E">
        <w:rPr>
          <w:rFonts w:ascii="Arial" w:hAnsi="Arial" w:cs="Arial"/>
          <w:b/>
          <w:iCs/>
        </w:rPr>
        <w:t xml:space="preserve"> </w:t>
      </w:r>
      <w:r w:rsidRPr="0000193E">
        <w:rPr>
          <w:rFonts w:ascii="Arial" w:hAnsi="Arial" w:cs="Arial"/>
          <w:i/>
          <w:iCs/>
          <w:color w:val="000000"/>
          <w:shd w:val="clear" w:color="auto" w:fill="FFFFFF"/>
          <w:lang w:eastAsia="en-US"/>
        </w:rPr>
        <w:t>For information regarding Title IX, visit</w:t>
      </w:r>
      <w:r w:rsidRPr="0000193E">
        <w:rPr>
          <w:rFonts w:ascii="Arial" w:hAnsi="Arial" w:cs="Arial"/>
          <w:lang w:eastAsia="en-US"/>
        </w:rPr>
        <w:t xml:space="preserve"> </w:t>
      </w:r>
      <w:hyperlink r:id="rId20" w:history="1">
        <w:r w:rsidRPr="0000193E">
          <w:rPr>
            <w:rStyle w:val="Hyperlink"/>
            <w:rFonts w:ascii="Arial" w:hAnsi="Arial" w:cs="Arial"/>
          </w:rPr>
          <w:t>www.uta.edu/titleIX</w:t>
        </w:r>
      </w:hyperlink>
      <w:r w:rsidRPr="0000193E">
        <w:rPr>
          <w:rFonts w:ascii="Arial" w:hAnsi="Arial" w:cs="Arial"/>
        </w:rPr>
        <w:t xml:space="preserve"> or contact Ms. Michelle </w:t>
      </w:r>
      <w:proofErr w:type="spellStart"/>
      <w:r w:rsidRPr="0000193E">
        <w:rPr>
          <w:rFonts w:ascii="Arial" w:hAnsi="Arial" w:cs="Arial"/>
        </w:rPr>
        <w:t>Willbanks</w:t>
      </w:r>
      <w:proofErr w:type="spellEnd"/>
      <w:r w:rsidRPr="0000193E">
        <w:rPr>
          <w:rFonts w:ascii="Arial" w:hAnsi="Arial" w:cs="Arial"/>
        </w:rPr>
        <w:t xml:space="preserve">, Title IX Coordinator at (817) 272-4585 or </w:t>
      </w:r>
      <w:hyperlink r:id="rId21" w:history="1">
        <w:r w:rsidRPr="0000193E">
          <w:rPr>
            <w:rStyle w:val="Hyperlink"/>
            <w:rFonts w:ascii="Arial" w:hAnsi="Arial" w:cs="Arial"/>
          </w:rPr>
          <w:t>titleix@uta.edu</w:t>
        </w:r>
      </w:hyperlink>
    </w:p>
    <w:p w14:paraId="6D4D0754" w14:textId="77777777" w:rsidR="008F14BD" w:rsidRDefault="008F14BD" w:rsidP="00D13939">
      <w:pPr>
        <w:spacing w:after="100"/>
        <w:rPr>
          <w:rFonts w:ascii="Arial" w:hAnsi="Arial" w:cs="Arial"/>
          <w:b/>
          <w:color w:val="0051BA"/>
        </w:rPr>
      </w:pPr>
    </w:p>
    <w:p w14:paraId="3F1F1787" w14:textId="77777777" w:rsidR="0067506D" w:rsidRDefault="0067506D" w:rsidP="0067506D">
      <w:pPr>
        <w:keepNext/>
        <w:rPr>
          <w:rFonts w:ascii="Arial" w:hAnsi="Arial"/>
          <w:b/>
          <w:color w:val="0051BA"/>
        </w:rPr>
      </w:pPr>
      <w:r w:rsidRPr="00243470">
        <w:rPr>
          <w:rFonts w:ascii="Arial" w:hAnsi="Arial"/>
          <w:b/>
          <w:color w:val="0051BA"/>
        </w:rPr>
        <w:t xml:space="preserve">Academic Integrity: </w:t>
      </w:r>
    </w:p>
    <w:p w14:paraId="26D6732E" w14:textId="77777777" w:rsidR="0067506D" w:rsidRPr="00243470" w:rsidRDefault="0067506D" w:rsidP="0067506D">
      <w:pPr>
        <w:keepNext/>
        <w:rPr>
          <w:rFonts w:ascii="Arial" w:hAnsi="Arial"/>
          <w:b/>
          <w:color w:val="0051BA"/>
        </w:rPr>
      </w:pPr>
    </w:p>
    <w:p w14:paraId="0C0D7D16" w14:textId="77777777" w:rsidR="0067506D" w:rsidRDefault="0067506D" w:rsidP="0067506D">
      <w:pPr>
        <w:keepNext/>
        <w:rPr>
          <w:rFonts w:ascii="Arial" w:hAnsi="Arial" w:cs="Arial"/>
        </w:rPr>
      </w:pPr>
      <w:r w:rsidRPr="00A93B8A">
        <w:rPr>
          <w:rFonts w:ascii="Arial" w:hAnsi="Arial" w:cs="Arial"/>
        </w:rPr>
        <w:t>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7C847281" w14:textId="77777777" w:rsidR="0067506D" w:rsidRDefault="0067506D" w:rsidP="00172AB7">
      <w:pPr>
        <w:pStyle w:val="default0"/>
        <w:spacing w:after="240"/>
        <w:ind w:right="130"/>
        <w:rPr>
          <w:rFonts w:ascii="Arial" w:hAnsi="Arial" w:cs="Arial"/>
          <w:b/>
          <w:bCs/>
          <w:color w:val="0064B1"/>
        </w:rPr>
      </w:pPr>
    </w:p>
    <w:p w14:paraId="03FB251E" w14:textId="77777777" w:rsidR="00E442B8" w:rsidRDefault="00E442B8" w:rsidP="0067506D">
      <w:pPr>
        <w:pStyle w:val="default0"/>
        <w:spacing w:after="240"/>
        <w:ind w:right="130"/>
        <w:jc w:val="center"/>
        <w:rPr>
          <w:rFonts w:ascii="Arial" w:hAnsi="Arial" w:cs="Arial"/>
          <w:b/>
          <w:bCs/>
          <w:color w:val="0064B1"/>
        </w:rPr>
      </w:pPr>
    </w:p>
    <w:p w14:paraId="0029C3F1" w14:textId="47C5A296" w:rsidR="0067506D" w:rsidRDefault="0067506D" w:rsidP="0067506D">
      <w:pPr>
        <w:pStyle w:val="default0"/>
        <w:spacing w:after="240"/>
        <w:ind w:right="130"/>
        <w:jc w:val="center"/>
        <w:rPr>
          <w:rFonts w:ascii="Arial" w:hAnsi="Arial" w:cs="Arial"/>
          <w:b/>
          <w:bCs/>
          <w:color w:val="0064B1"/>
        </w:rPr>
      </w:pPr>
      <w:r w:rsidRPr="00A93B8A">
        <w:rPr>
          <w:rFonts w:ascii="Arial" w:hAnsi="Arial" w:cs="Arial"/>
          <w:b/>
          <w:bCs/>
          <w:color w:val="0064B1"/>
        </w:rPr>
        <w:lastRenderedPageBreak/>
        <w:t>UT Arlington Honor Code</w:t>
      </w:r>
      <w:r>
        <w:rPr>
          <w:rFonts w:ascii="Arial" w:hAnsi="Arial" w:cs="Arial"/>
          <w:b/>
          <w:bCs/>
          <w:color w:val="0064B1"/>
        </w:rPr>
        <w:t>:</w:t>
      </w:r>
    </w:p>
    <w:p w14:paraId="5D4E9871" w14:textId="77777777" w:rsidR="0067506D" w:rsidRPr="00A93B8A" w:rsidRDefault="0067506D" w:rsidP="0067506D">
      <w:pPr>
        <w:pStyle w:val="default0"/>
        <w:spacing w:after="240"/>
        <w:ind w:right="130"/>
        <w:jc w:val="center"/>
        <w:rPr>
          <w:rFonts w:ascii="Arial" w:hAnsi="Arial" w:cs="Arial"/>
        </w:rPr>
      </w:pPr>
    </w:p>
    <w:p w14:paraId="2B3B011E" w14:textId="77777777" w:rsidR="0067506D" w:rsidRPr="005E1FDD" w:rsidRDefault="0067506D" w:rsidP="0067506D">
      <w:pPr>
        <w:pStyle w:val="default0"/>
        <w:pBdr>
          <w:top w:val="single" w:sz="4" w:space="1" w:color="auto"/>
          <w:left w:val="single" w:sz="4" w:space="4" w:color="auto"/>
          <w:bottom w:val="single" w:sz="4" w:space="1" w:color="auto"/>
          <w:right w:val="single" w:sz="4" w:space="4" w:color="auto"/>
        </w:pBdr>
        <w:spacing w:after="240"/>
        <w:ind w:right="130"/>
        <w:jc w:val="both"/>
        <w:rPr>
          <w:rFonts w:ascii="Arial" w:hAnsi="Arial" w:cs="Arial"/>
          <w:i/>
        </w:rPr>
      </w:pPr>
      <w:bookmarkStart w:id="0" w:name="OLE_LINK1"/>
      <w:r w:rsidRPr="005E1FDD">
        <w:rPr>
          <w:rFonts w:ascii="Arial" w:hAnsi="Arial" w:cs="Arial"/>
          <w:i/>
        </w:rPr>
        <w:t xml:space="preserve">I pledge, on my honor, to uphold UT Arlington’s tradition of academic integrity, a tradition that values hard work and honest effort in the pursuit of academic excellence. </w:t>
      </w:r>
    </w:p>
    <w:p w14:paraId="11A6AA80" w14:textId="77777777" w:rsidR="0067506D" w:rsidRPr="005E1FDD" w:rsidRDefault="0067506D" w:rsidP="0067506D">
      <w:pPr>
        <w:pStyle w:val="default0"/>
        <w:pBdr>
          <w:top w:val="single" w:sz="4" w:space="1" w:color="auto"/>
          <w:left w:val="single" w:sz="4" w:space="4" w:color="auto"/>
          <w:bottom w:val="single" w:sz="4" w:space="1" w:color="auto"/>
          <w:right w:val="single" w:sz="4" w:space="4" w:color="auto"/>
        </w:pBdr>
        <w:spacing w:after="240"/>
        <w:ind w:right="130"/>
        <w:jc w:val="both"/>
        <w:rPr>
          <w:rFonts w:ascii="Arial" w:hAnsi="Arial" w:cs="Arial"/>
          <w:i/>
          <w:sz w:val="22"/>
          <w:szCs w:val="22"/>
        </w:rPr>
      </w:pPr>
      <w:r w:rsidRPr="005E1FDD">
        <w:rPr>
          <w:rFonts w:ascii="Arial" w:hAnsi="Arial" w:cs="Arial"/>
          <w:i/>
        </w:rPr>
        <w:t>I promise that I will only submit work that I personally create or contribute to group collaborations, and reference any work from other sources. I will follow the highest standards of integrity and uphold the spirit of the Honor Code</w:t>
      </w:r>
      <w:r w:rsidRPr="005E1FDD">
        <w:rPr>
          <w:rFonts w:ascii="Arial" w:hAnsi="Arial" w:cs="Arial"/>
          <w:i/>
          <w:sz w:val="22"/>
          <w:szCs w:val="22"/>
        </w:rPr>
        <w:t>.</w:t>
      </w:r>
    </w:p>
    <w:bookmarkEnd w:id="0"/>
    <w:p w14:paraId="41E7B8BB" w14:textId="77777777" w:rsidR="0067506D" w:rsidRDefault="0067506D" w:rsidP="00D13939">
      <w:pPr>
        <w:spacing w:after="100"/>
        <w:rPr>
          <w:rFonts w:ascii="Arial" w:hAnsi="Arial" w:cs="Arial"/>
          <w:b/>
          <w:color w:val="0051BA"/>
        </w:rPr>
      </w:pPr>
    </w:p>
    <w:p w14:paraId="71A6BBAB" w14:textId="77777777" w:rsidR="0000193E" w:rsidRPr="00D81624" w:rsidRDefault="007672B3" w:rsidP="00D13939">
      <w:pPr>
        <w:spacing w:after="100"/>
        <w:rPr>
          <w:rFonts w:ascii="Arial" w:hAnsi="Arial" w:cs="Arial"/>
          <w:b/>
          <w:color w:val="0051BA"/>
        </w:rPr>
      </w:pPr>
      <w:r w:rsidRPr="00243470">
        <w:rPr>
          <w:rFonts w:ascii="Arial" w:hAnsi="Arial" w:cs="Arial"/>
          <w:b/>
          <w:color w:val="0051BA"/>
        </w:rPr>
        <w:t>Drop Policy:</w:t>
      </w:r>
    </w:p>
    <w:p w14:paraId="247A71E1" w14:textId="38C346B3" w:rsidR="007672B3" w:rsidRPr="00A93B8A" w:rsidRDefault="00D13939" w:rsidP="00D13939">
      <w:pPr>
        <w:pStyle w:val="NormalWeb"/>
        <w:rPr>
          <w:rFonts w:ascii="Arial" w:hAnsi="Arial" w:cs="Arial"/>
        </w:rPr>
      </w:pPr>
      <w:r w:rsidRPr="00D81624">
        <w:rPr>
          <w:rFonts w:ascii="Arial" w:hAnsi="Arial" w:cs="Arial"/>
        </w:rPr>
        <w:t>Students may</w:t>
      </w:r>
      <w:r w:rsidRPr="00D13939">
        <w:rPr>
          <w:rFonts w:ascii="Arial" w:hAnsi="Arial" w:cs="Arial"/>
        </w:rPr>
        <w:t xml:space="preserve"> drop or swap (adding and dropping a class concurrently) classes through self-service in </w:t>
      </w:r>
      <w:proofErr w:type="spellStart"/>
      <w:r w:rsidRPr="00D13939">
        <w:rPr>
          <w:rFonts w:ascii="Arial" w:hAnsi="Arial" w:cs="Arial"/>
        </w:rPr>
        <w:t>MyMav</w:t>
      </w:r>
      <w:proofErr w:type="spellEnd"/>
      <w:r w:rsidRPr="00D13939">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F01497">
        <w:rPr>
          <w:rFonts w:ascii="Arial" w:hAnsi="Arial" w:cs="Arial"/>
          <w:bCs/>
        </w:rPr>
        <w:t>For the S</w:t>
      </w:r>
      <w:r w:rsidR="00C773C0">
        <w:rPr>
          <w:rFonts w:ascii="Arial" w:hAnsi="Arial" w:cs="Arial"/>
          <w:bCs/>
        </w:rPr>
        <w:t>ummer</w:t>
      </w:r>
      <w:r w:rsidR="00F01497">
        <w:rPr>
          <w:rFonts w:ascii="Arial" w:hAnsi="Arial" w:cs="Arial"/>
          <w:bCs/>
        </w:rPr>
        <w:t xml:space="preserve"> 20</w:t>
      </w:r>
      <w:r w:rsidR="008C44D3">
        <w:rPr>
          <w:rFonts w:ascii="Arial" w:hAnsi="Arial" w:cs="Arial"/>
          <w:bCs/>
        </w:rPr>
        <w:t>21</w:t>
      </w:r>
      <w:r w:rsidRPr="00D13939">
        <w:rPr>
          <w:rFonts w:ascii="Arial" w:hAnsi="Arial" w:cs="Arial"/>
          <w:bCs/>
        </w:rPr>
        <w:t xml:space="preserve"> semester, the last day for undergraduates to drop a course is </w:t>
      </w:r>
      <w:r w:rsidR="009457E0">
        <w:rPr>
          <w:rFonts w:ascii="Arial" w:hAnsi="Arial" w:cs="Arial"/>
          <w:b/>
          <w:bCs/>
        </w:rPr>
        <w:t xml:space="preserve">April </w:t>
      </w:r>
      <w:r w:rsidR="008C44D3">
        <w:rPr>
          <w:rFonts w:ascii="Arial" w:hAnsi="Arial" w:cs="Arial"/>
          <w:b/>
          <w:bCs/>
        </w:rPr>
        <w:t>2nd</w:t>
      </w:r>
      <w:r w:rsidRPr="00D13939">
        <w:rPr>
          <w:rFonts w:ascii="Arial" w:hAnsi="Arial" w:cs="Arial"/>
          <w:bCs/>
        </w:rPr>
        <w:t xml:space="preserve">. </w:t>
      </w:r>
      <w:r w:rsidRPr="00D13939">
        <w:rPr>
          <w:rFonts w:ascii="Arial" w:hAnsi="Arial" w:cs="Arial"/>
        </w:rPr>
        <w:t xml:space="preserve">It is the student's responsibility to officially withdraw if they do not plan to attend after registering. </w:t>
      </w:r>
      <w:r w:rsidRPr="00D13939">
        <w:rPr>
          <w:rFonts w:ascii="Arial" w:hAnsi="Arial" w:cs="Arial"/>
          <w:b/>
          <w:bCs/>
        </w:rPr>
        <w:t>Students will not be automatically dropped for non-attendance</w:t>
      </w:r>
      <w:r w:rsidRPr="00D13939">
        <w:rPr>
          <w:rFonts w:ascii="Arial" w:hAnsi="Arial" w:cs="Arial"/>
        </w:rPr>
        <w:t>. Repayment of certain types of financial aid administered through the University may be required as the result of dropping classes or withdrawing. Contact the Financial Aid Office for more information.</w:t>
      </w:r>
      <w:r w:rsidR="00583A88" w:rsidRPr="00A93B8A">
        <w:rPr>
          <w:rFonts w:ascii="Arial" w:hAnsi="Arial" w:cs="Arial"/>
          <w:lang w:eastAsia="zh-CN"/>
        </w:rPr>
        <w:t xml:space="preserve"> (</w:t>
      </w:r>
      <w:hyperlink r:id="rId22" w:history="1">
        <w:r w:rsidR="00583A88" w:rsidRPr="00A93B8A">
          <w:rPr>
            <w:rFonts w:ascii="Arial" w:hAnsi="Arial" w:cs="Arial"/>
            <w:color w:val="0000FF"/>
            <w:u w:val="single"/>
            <w:lang w:eastAsia="zh-CN"/>
          </w:rPr>
          <w:t>http://wweb.uta.edu/ses/fao</w:t>
        </w:r>
      </w:hyperlink>
      <w:r w:rsidR="00583A88" w:rsidRPr="00A93B8A">
        <w:rPr>
          <w:rFonts w:ascii="Arial" w:hAnsi="Arial" w:cs="Arial"/>
          <w:lang w:eastAsia="zh-CN"/>
        </w:rPr>
        <w:t>).</w:t>
      </w:r>
    </w:p>
    <w:p w14:paraId="086F87CE" w14:textId="77777777" w:rsidR="00D81624" w:rsidRDefault="00D81624" w:rsidP="007672B3">
      <w:pPr>
        <w:rPr>
          <w:rFonts w:ascii="Arial" w:hAnsi="Arial" w:cs="Arial"/>
          <w:b/>
          <w:color w:val="0051BA"/>
        </w:rPr>
      </w:pPr>
    </w:p>
    <w:p w14:paraId="39B98CC1" w14:textId="77777777" w:rsidR="007672B3" w:rsidRPr="00243470" w:rsidRDefault="007672B3" w:rsidP="007672B3">
      <w:pPr>
        <w:rPr>
          <w:rFonts w:ascii="Arial" w:hAnsi="Arial" w:cs="Arial"/>
          <w:b/>
          <w:color w:val="0051BA"/>
        </w:rPr>
      </w:pPr>
      <w:r w:rsidRPr="00243470">
        <w:rPr>
          <w:rFonts w:ascii="Arial" w:hAnsi="Arial" w:cs="Arial"/>
          <w:b/>
          <w:color w:val="0051BA"/>
        </w:rPr>
        <w:t xml:space="preserve">Electronic Communication Policy: </w:t>
      </w:r>
    </w:p>
    <w:p w14:paraId="1E599451" w14:textId="77777777" w:rsidR="007672B3" w:rsidRPr="00243470" w:rsidRDefault="007672B3" w:rsidP="007672B3">
      <w:pPr>
        <w:rPr>
          <w:rFonts w:ascii="Arial" w:hAnsi="Arial" w:cs="Arial"/>
          <w:b/>
          <w:color w:val="0051BA"/>
          <w:sz w:val="22"/>
          <w:szCs w:val="22"/>
        </w:rPr>
      </w:pPr>
    </w:p>
    <w:p w14:paraId="6D9BB6D9" w14:textId="77777777" w:rsidR="00497F56" w:rsidRPr="008B5C0E" w:rsidRDefault="00D13939" w:rsidP="00497F56">
      <w:pPr>
        <w:widowControl/>
        <w:suppressAutoHyphens w:val="0"/>
        <w:rPr>
          <w:rFonts w:ascii="Arial" w:eastAsia="SimSun" w:hAnsi="Arial" w:cs="Arial"/>
          <w:lang w:eastAsia="zh-CN"/>
        </w:rPr>
      </w:pPr>
      <w:r w:rsidRPr="008B5C0E">
        <w:rPr>
          <w:rFonts w:ascii="Arial" w:eastAsia="SimSun" w:hAnsi="Arial" w:cs="Arial"/>
          <w:lang w:eastAsia="zh-CN"/>
        </w:rPr>
        <w:t>The University of Texas at Arlington has adopted the University “</w:t>
      </w:r>
      <w:proofErr w:type="spellStart"/>
      <w:r w:rsidRPr="008B5C0E">
        <w:rPr>
          <w:rFonts w:ascii="Arial" w:eastAsia="SimSun" w:hAnsi="Arial" w:cs="Arial"/>
          <w:lang w:eastAsia="zh-CN"/>
        </w:rPr>
        <w:t>MavMail</w:t>
      </w:r>
      <w:proofErr w:type="spellEnd"/>
      <w:r w:rsidRPr="008B5C0E">
        <w:rPr>
          <w:rFonts w:ascii="Arial" w:eastAsia="SimSun" w:hAnsi="Arial" w:cs="Arial"/>
          <w:lang w:eastAsia="zh-CN"/>
        </w:rPr>
        <w:t xml:space="preserve">” address as the sole official means of communication with students. </w:t>
      </w:r>
      <w:proofErr w:type="spellStart"/>
      <w:r w:rsidRPr="008B5C0E">
        <w:rPr>
          <w:rFonts w:ascii="Arial" w:eastAsia="SimSun" w:hAnsi="Arial" w:cs="Arial"/>
          <w:lang w:eastAsia="zh-CN"/>
        </w:rPr>
        <w:t>MavMail</w:t>
      </w:r>
      <w:proofErr w:type="spellEnd"/>
      <w:r w:rsidRPr="008B5C0E">
        <w:rPr>
          <w:rFonts w:ascii="Arial" w:eastAsia="SimSun" w:hAnsi="Arial" w:cs="Arial"/>
          <w:lang w:eastAsia="zh-CN"/>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8B5C0E">
        <w:rPr>
          <w:rFonts w:ascii="Arial" w:eastAsia="SimSun" w:hAnsi="Arial" w:cs="Arial"/>
          <w:lang w:eastAsia="zh-CN"/>
        </w:rPr>
        <w:t>MavMail</w:t>
      </w:r>
      <w:proofErr w:type="spellEnd"/>
      <w:r w:rsidRPr="008B5C0E">
        <w:rPr>
          <w:rFonts w:ascii="Arial" w:eastAsia="SimSun" w:hAnsi="Arial" w:cs="Arial"/>
          <w:lang w:eastAsia="zh-CN"/>
        </w:rPr>
        <w:t xml:space="preserve"> system. All students are assigned a </w:t>
      </w:r>
      <w:proofErr w:type="spellStart"/>
      <w:r w:rsidRPr="008B5C0E">
        <w:rPr>
          <w:rFonts w:ascii="Arial" w:eastAsia="SimSun" w:hAnsi="Arial" w:cs="Arial"/>
          <w:lang w:eastAsia="zh-CN"/>
        </w:rPr>
        <w:t>MavMail</w:t>
      </w:r>
      <w:proofErr w:type="spellEnd"/>
      <w:r w:rsidRPr="008B5C0E">
        <w:rPr>
          <w:rFonts w:ascii="Arial" w:eastAsia="SimSun" w:hAnsi="Arial" w:cs="Arial"/>
          <w:lang w:eastAsia="zh-CN"/>
        </w:rPr>
        <w:t xml:space="preserve"> account. </w:t>
      </w:r>
      <w:r w:rsidRPr="008B5C0E">
        <w:rPr>
          <w:rFonts w:ascii="Arial" w:eastAsia="SimSun" w:hAnsi="Arial" w:cs="Arial"/>
          <w:b/>
          <w:i/>
          <w:lang w:eastAsia="zh-CN"/>
        </w:rPr>
        <w:t xml:space="preserve">Students are responsible for checking their </w:t>
      </w:r>
      <w:proofErr w:type="spellStart"/>
      <w:r w:rsidRPr="008B5C0E">
        <w:rPr>
          <w:rFonts w:ascii="Arial" w:eastAsia="SimSun" w:hAnsi="Arial" w:cs="Arial"/>
          <w:b/>
          <w:i/>
          <w:lang w:eastAsia="zh-CN"/>
        </w:rPr>
        <w:t>MavMail</w:t>
      </w:r>
      <w:proofErr w:type="spellEnd"/>
      <w:r w:rsidRPr="008B5C0E">
        <w:rPr>
          <w:rFonts w:ascii="Arial" w:eastAsia="SimSun" w:hAnsi="Arial" w:cs="Arial"/>
          <w:b/>
          <w:i/>
          <w:lang w:eastAsia="zh-CN"/>
        </w:rPr>
        <w:t xml:space="preserve"> regularly.</w:t>
      </w:r>
      <w:r w:rsidRPr="008B5C0E">
        <w:rPr>
          <w:rFonts w:ascii="Arial" w:eastAsia="SimSun" w:hAnsi="Arial" w:cs="Arial"/>
          <w:lang w:eastAsia="zh-CN"/>
        </w:rPr>
        <w:t xml:space="preserve"> Information about activating and using </w:t>
      </w:r>
      <w:proofErr w:type="spellStart"/>
      <w:r w:rsidRPr="008B5C0E">
        <w:rPr>
          <w:rFonts w:ascii="Arial" w:eastAsia="SimSun" w:hAnsi="Arial" w:cs="Arial"/>
          <w:lang w:eastAsia="zh-CN"/>
        </w:rPr>
        <w:t>MavMail</w:t>
      </w:r>
      <w:proofErr w:type="spellEnd"/>
      <w:r w:rsidRPr="008B5C0E">
        <w:rPr>
          <w:rFonts w:ascii="Arial" w:eastAsia="SimSun" w:hAnsi="Arial" w:cs="Arial"/>
          <w:lang w:eastAsia="zh-CN"/>
        </w:rPr>
        <w:t xml:space="preserve"> is available at </w:t>
      </w:r>
      <w:hyperlink r:id="rId23" w:history="1">
        <w:r w:rsidRPr="008B5C0E">
          <w:rPr>
            <w:rStyle w:val="Hyperlink"/>
            <w:rFonts w:ascii="Arial" w:eastAsia="SimSun" w:hAnsi="Arial" w:cs="Arial"/>
            <w:lang w:eastAsia="zh-CN"/>
          </w:rPr>
          <w:t>http://www.uta.edu/oit/email/</w:t>
        </w:r>
      </w:hyperlink>
      <w:r w:rsidRPr="008B5C0E">
        <w:rPr>
          <w:rFonts w:ascii="Arial" w:eastAsia="SimSun" w:hAnsi="Arial" w:cs="Arial"/>
          <w:lang w:eastAsia="zh-CN"/>
        </w:rPr>
        <w:t xml:space="preserve">. There is no additional charge to students for using this account, and it remains active even after they graduate from UT Arlington. To obtain your NetID or for logon assistance, visit </w:t>
      </w:r>
      <w:hyperlink r:id="rId24" w:history="1">
        <w:r w:rsidRPr="008B5C0E">
          <w:rPr>
            <w:rStyle w:val="Hyperlink"/>
            <w:rFonts w:ascii="Arial" w:eastAsia="SimSun" w:hAnsi="Arial" w:cs="Arial"/>
            <w:lang w:eastAsia="zh-CN"/>
          </w:rPr>
          <w:t>https://webapps.uta.edu/oit/selfservice/</w:t>
        </w:r>
      </w:hyperlink>
      <w:r w:rsidRPr="008B5C0E">
        <w:rPr>
          <w:rFonts w:ascii="Arial" w:eastAsia="SimSun" w:hAnsi="Arial" w:cs="Arial"/>
          <w:lang w:eastAsia="zh-CN"/>
        </w:rPr>
        <w:t xml:space="preserve">. If you are unable to resolve your issue from the Self-Service website, contact the Helpdesk at </w:t>
      </w:r>
      <w:hyperlink r:id="rId25" w:history="1">
        <w:r w:rsidRPr="008B5C0E">
          <w:rPr>
            <w:rStyle w:val="Hyperlink"/>
            <w:rFonts w:ascii="Arial" w:eastAsia="SimSun" w:hAnsi="Arial" w:cs="Arial"/>
            <w:lang w:eastAsia="zh-CN"/>
          </w:rPr>
          <w:t>helpdesk@uta.edu</w:t>
        </w:r>
      </w:hyperlink>
      <w:r w:rsidRPr="008B5C0E">
        <w:rPr>
          <w:rFonts w:ascii="Arial" w:eastAsia="SimSun" w:hAnsi="Arial" w:cs="Arial"/>
          <w:lang w:eastAsia="zh-CN"/>
        </w:rPr>
        <w:t>. Important emails regarding class information will be sent to students through Blackboard. It is your responsibility to regularly check Blackboard for such emails, or set up Blackboard to forward emails to an email account that you regularly use.</w:t>
      </w:r>
    </w:p>
    <w:p w14:paraId="09C2915B" w14:textId="77777777" w:rsidR="00172AB7" w:rsidRDefault="00172AB7" w:rsidP="00497F56">
      <w:pPr>
        <w:widowControl/>
        <w:suppressAutoHyphens w:val="0"/>
        <w:autoSpaceDE w:val="0"/>
        <w:autoSpaceDN w:val="0"/>
        <w:adjustRightInd w:val="0"/>
        <w:rPr>
          <w:rFonts w:ascii="Arial" w:hAnsi="Arial" w:cs="Arial"/>
          <w:b/>
          <w:color w:val="0051BA"/>
        </w:rPr>
      </w:pPr>
    </w:p>
    <w:p w14:paraId="084F008A" w14:textId="77777777" w:rsidR="004166E0" w:rsidRPr="00243470" w:rsidRDefault="00497F56" w:rsidP="00497F56">
      <w:pPr>
        <w:widowControl/>
        <w:suppressAutoHyphens w:val="0"/>
        <w:autoSpaceDE w:val="0"/>
        <w:autoSpaceDN w:val="0"/>
        <w:adjustRightInd w:val="0"/>
        <w:rPr>
          <w:rFonts w:ascii="Arial" w:hAnsi="Arial" w:cs="Arial"/>
          <w:b/>
          <w:color w:val="0051BA"/>
        </w:rPr>
      </w:pPr>
      <w:r w:rsidRPr="00243470">
        <w:rPr>
          <w:rFonts w:ascii="Arial" w:hAnsi="Arial" w:cs="Arial"/>
          <w:b/>
          <w:color w:val="0051BA"/>
        </w:rPr>
        <w:t xml:space="preserve">Student Feedback Survey: </w:t>
      </w:r>
    </w:p>
    <w:p w14:paraId="59D4759D" w14:textId="77777777" w:rsidR="004166E0" w:rsidRPr="00243470" w:rsidRDefault="004166E0" w:rsidP="00497F56">
      <w:pPr>
        <w:widowControl/>
        <w:suppressAutoHyphens w:val="0"/>
        <w:autoSpaceDE w:val="0"/>
        <w:autoSpaceDN w:val="0"/>
        <w:adjustRightInd w:val="0"/>
        <w:rPr>
          <w:rFonts w:ascii="Arial" w:hAnsi="Arial" w:cs="Arial"/>
          <w:b/>
          <w:color w:val="0051BA"/>
          <w:sz w:val="22"/>
          <w:szCs w:val="22"/>
        </w:rPr>
      </w:pPr>
    </w:p>
    <w:p w14:paraId="46B0ECD0" w14:textId="77777777" w:rsidR="008F14BD" w:rsidRPr="0000193E" w:rsidRDefault="00497F56" w:rsidP="0000193E">
      <w:pPr>
        <w:widowControl/>
        <w:suppressAutoHyphens w:val="0"/>
        <w:autoSpaceDE w:val="0"/>
        <w:autoSpaceDN w:val="0"/>
        <w:adjustRightInd w:val="0"/>
        <w:rPr>
          <w:rFonts w:ascii="Arial" w:eastAsia="SimSun" w:hAnsi="Arial" w:cs="Arial"/>
          <w:lang w:eastAsia="zh-CN"/>
        </w:rPr>
      </w:pPr>
      <w:r w:rsidRPr="00A93B8A">
        <w:rPr>
          <w:rFonts w:ascii="Arial" w:eastAsia="SimSun" w:hAnsi="Arial" w:cs="Arial"/>
          <w:lang w:eastAsia="zh-CN"/>
        </w:rPr>
        <w:t>A</w:t>
      </w:r>
      <w:r w:rsidRPr="00A93B8A">
        <w:rPr>
          <w:rFonts w:ascii="Arial" w:eastAsia="SimSun" w:hAnsi="Arial" w:cs="Arial"/>
          <w:bCs/>
          <w:lang w:eastAsia="zh-CN"/>
        </w:rPr>
        <w:t>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MavMail approximately 10 days before the end of the term.</w:t>
      </w:r>
      <w:r w:rsidR="008A3273">
        <w:rPr>
          <w:rFonts w:ascii="Arial" w:eastAsia="SimSun" w:hAnsi="Arial" w:cs="Arial"/>
          <w:bCs/>
          <w:lang w:eastAsia="zh-CN"/>
        </w:rPr>
        <w:t xml:space="preserve"> Access to SFS is also possible via Canvas.</w:t>
      </w:r>
      <w:r w:rsidRPr="00A93B8A">
        <w:rPr>
          <w:rFonts w:ascii="Arial" w:eastAsia="SimSun" w:hAnsi="Arial" w:cs="Arial"/>
          <w:bCs/>
          <w:lang w:eastAsia="zh-CN"/>
        </w:rPr>
        <w:t xml:space="preserve"> UT Arlington’s effort to solicit, gather, tabulate, and publish student feedback data is required by state law; student participation in the SFS program is voluntary.</w:t>
      </w:r>
    </w:p>
    <w:p w14:paraId="0C79CD2B" w14:textId="77777777" w:rsidR="008F14BD" w:rsidRDefault="008F14BD" w:rsidP="00497F56">
      <w:pPr>
        <w:widowControl/>
        <w:suppressAutoHyphens w:val="0"/>
        <w:rPr>
          <w:rFonts w:ascii="Arial" w:hAnsi="Arial" w:cs="Arial"/>
          <w:b/>
          <w:color w:val="0051BA"/>
        </w:rPr>
      </w:pPr>
    </w:p>
    <w:p w14:paraId="37C0A9C9" w14:textId="77777777" w:rsidR="00AF2B10" w:rsidRDefault="00AF2B10" w:rsidP="00032384">
      <w:pPr>
        <w:spacing w:after="100"/>
        <w:rPr>
          <w:rFonts w:ascii="Arial" w:hAnsi="Arial" w:cs="Arial"/>
          <w:b/>
          <w:color w:val="0051BA"/>
        </w:rPr>
      </w:pPr>
    </w:p>
    <w:p w14:paraId="753E6293" w14:textId="77777777" w:rsidR="00D81624" w:rsidRPr="006F4C7C" w:rsidRDefault="008B5C0E" w:rsidP="00032384">
      <w:pPr>
        <w:spacing w:after="100"/>
        <w:rPr>
          <w:rFonts w:ascii="Arial" w:hAnsi="Arial" w:cs="Arial"/>
          <w:b/>
          <w:bCs/>
          <w:color w:val="2E74B5"/>
        </w:rPr>
      </w:pPr>
      <w:r w:rsidRPr="006F4C7C">
        <w:rPr>
          <w:rFonts w:ascii="Arial" w:hAnsi="Arial" w:cs="Arial"/>
          <w:b/>
          <w:bCs/>
          <w:color w:val="2E74B5"/>
        </w:rPr>
        <w:t>Emergency Exit Procedures:</w:t>
      </w:r>
    </w:p>
    <w:p w14:paraId="7558AA71" w14:textId="77777777" w:rsidR="00D81624" w:rsidRPr="006F4C7C" w:rsidRDefault="00D81624" w:rsidP="00032384">
      <w:pPr>
        <w:spacing w:after="100"/>
        <w:rPr>
          <w:rFonts w:ascii="Arial" w:hAnsi="Arial" w:cs="Arial"/>
          <w:b/>
          <w:bCs/>
          <w:color w:val="2E74B5"/>
        </w:rPr>
      </w:pPr>
    </w:p>
    <w:p w14:paraId="658FB9CB" w14:textId="77777777" w:rsidR="00A35BED" w:rsidRPr="008F14BD" w:rsidRDefault="008B5C0E" w:rsidP="00032384">
      <w:pPr>
        <w:spacing w:after="100"/>
        <w:rPr>
          <w:rFonts w:ascii="Arial" w:hAnsi="Arial" w:cs="Arial"/>
        </w:rPr>
      </w:pPr>
      <w:r w:rsidRPr="008B5C0E">
        <w:rPr>
          <w:rFonts w:ascii="Arial" w:hAnsi="Arial" w:cs="Arial"/>
        </w:rPr>
        <w:t xml:space="preserve">Should we experience an emergency event that requires us to vacate the building, students should exit the room and move toward the nearest exit, which is located on the North side of the Life Science </w:t>
      </w:r>
      <w:proofErr w:type="gramStart"/>
      <w:r w:rsidRPr="008B5C0E">
        <w:rPr>
          <w:rFonts w:ascii="Arial" w:hAnsi="Arial" w:cs="Arial"/>
        </w:rPr>
        <w:t>Bldg..</w:t>
      </w:r>
      <w:proofErr w:type="gramEnd"/>
      <w:r w:rsidRPr="008B5C0E">
        <w:rPr>
          <w:rFonts w:ascii="Arial" w:hAnsi="Arial" w:cs="Arial"/>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55D78D9E" w14:textId="77777777" w:rsidR="008F14BD" w:rsidRDefault="008F14BD" w:rsidP="00BC0223">
      <w:pPr>
        <w:rPr>
          <w:rFonts w:ascii="Arial" w:hAnsi="Arial" w:cs="Arial"/>
          <w:b/>
          <w:bCs/>
          <w:color w:val="5B9BD5"/>
        </w:rPr>
      </w:pPr>
    </w:p>
    <w:p w14:paraId="4960BD51" w14:textId="77777777" w:rsidR="00BC0223" w:rsidRPr="004C1E02" w:rsidRDefault="00BC0223" w:rsidP="00BC0223">
      <w:pPr>
        <w:rPr>
          <w:rFonts w:ascii="Arial" w:hAnsi="Arial" w:cs="Arial"/>
          <w:bCs/>
          <w:color w:val="4472C4"/>
        </w:rPr>
      </w:pPr>
      <w:r w:rsidRPr="004C1E02">
        <w:rPr>
          <w:rFonts w:ascii="Arial" w:hAnsi="Arial" w:cs="Arial"/>
          <w:b/>
          <w:bCs/>
          <w:color w:val="4472C4"/>
        </w:rPr>
        <w:t>Campus Carry:</w:t>
      </w:r>
    </w:p>
    <w:p w14:paraId="1F4B9AE1" w14:textId="77777777" w:rsidR="00BC0223" w:rsidRDefault="00BC0223" w:rsidP="00BC0223">
      <w:pPr>
        <w:rPr>
          <w:bCs/>
        </w:rPr>
      </w:pPr>
    </w:p>
    <w:p w14:paraId="32816409" w14:textId="77777777" w:rsidR="00BC0223" w:rsidRPr="004D36EA" w:rsidRDefault="00BC0223" w:rsidP="00BC0223">
      <w:pPr>
        <w:rPr>
          <w:rFonts w:ascii="Arial" w:hAnsi="Arial" w:cs="Arial"/>
          <w:bCs/>
        </w:rPr>
      </w:pPr>
      <w:r w:rsidRPr="004D36EA">
        <w:rPr>
          <w:rFonts w:ascii="Arial" w:hAnsi="Arial" w:cs="Arial"/>
          <w:bCs/>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6" w:history="1">
        <w:r w:rsidRPr="004D36EA">
          <w:rPr>
            <w:rStyle w:val="Hyperlink"/>
            <w:rFonts w:ascii="Arial" w:hAnsi="Arial" w:cs="Arial"/>
            <w:bCs/>
          </w:rPr>
          <w:t>http://www.uta.edu/news/info/campus-carry/</w:t>
        </w:r>
      </w:hyperlink>
    </w:p>
    <w:p w14:paraId="28E76CE3" w14:textId="77777777" w:rsidR="00BC0223" w:rsidRDefault="00BC0223" w:rsidP="00032384">
      <w:pPr>
        <w:spacing w:after="100"/>
        <w:rPr>
          <w:rFonts w:ascii="Arial" w:hAnsi="Arial" w:cs="Arial"/>
          <w:b/>
          <w:color w:val="0051BA"/>
        </w:rPr>
      </w:pPr>
    </w:p>
    <w:p w14:paraId="5148FC1B" w14:textId="77777777" w:rsidR="0000193E" w:rsidRPr="006F4C7C" w:rsidRDefault="0000193E" w:rsidP="0000193E">
      <w:pPr>
        <w:rPr>
          <w:rFonts w:ascii="Arial" w:hAnsi="Arial" w:cs="Arial"/>
          <w:b/>
          <w:color w:val="2E74B5"/>
        </w:rPr>
      </w:pPr>
      <w:r w:rsidRPr="006F4C7C">
        <w:rPr>
          <w:rStyle w:val="Hyperlink"/>
          <w:rFonts w:ascii="Arial" w:hAnsi="Arial" w:cs="Arial"/>
          <w:b/>
          <w:color w:val="2E74B5"/>
          <w:u w:val="none"/>
        </w:rPr>
        <w:t xml:space="preserve">Active Shooter:  </w:t>
      </w:r>
    </w:p>
    <w:p w14:paraId="77FC881F" w14:textId="77777777" w:rsidR="0000193E" w:rsidRPr="0000193E" w:rsidRDefault="0000193E" w:rsidP="0000193E">
      <w:pPr>
        <w:rPr>
          <w:rFonts w:ascii="Arial" w:hAnsi="Arial" w:cs="Arial"/>
        </w:rPr>
      </w:pPr>
    </w:p>
    <w:p w14:paraId="2DFF182E" w14:textId="77777777" w:rsidR="0000193E" w:rsidRPr="0000193E" w:rsidRDefault="0000193E" w:rsidP="0000193E">
      <w:pPr>
        <w:rPr>
          <w:rFonts w:ascii="Arial" w:hAnsi="Arial" w:cs="Arial"/>
          <w:b/>
          <w:color w:val="000000"/>
          <w:lang w:eastAsia="zh-CN"/>
        </w:rPr>
      </w:pPr>
      <w:r w:rsidRPr="0000193E">
        <w:rPr>
          <w:rFonts w:ascii="Arial" w:hAnsi="Arial" w:cs="Arial"/>
        </w:rPr>
        <w:t xml:space="preserve">The safety and security of our campus is the responsibility of everyone in our community. Each of us has an obligation to be prepared to appropriately respond to threats to our campus, such as an active aggressor. Please review the information provided by UTA Police regarding the options and strategies we can all use to stay safe during difficult situations. </w:t>
      </w:r>
      <w:hyperlink r:id="rId27" w:history="1">
        <w:r w:rsidRPr="0000193E">
          <w:rPr>
            <w:rStyle w:val="Hyperlink"/>
            <w:rFonts w:ascii="Arial" w:hAnsi="Arial" w:cs="Arial"/>
          </w:rPr>
          <w:t>https://police.uta.edu/activeshooter</w:t>
        </w:r>
      </w:hyperlink>
    </w:p>
    <w:p w14:paraId="2E4F6D8F" w14:textId="77777777" w:rsidR="00BC0223" w:rsidRDefault="00BC0223" w:rsidP="00D13939">
      <w:pPr>
        <w:rPr>
          <w:rFonts w:ascii="Arial" w:hAnsi="Arial" w:cs="Arial"/>
          <w:b/>
          <w:bCs/>
          <w:iCs/>
          <w:color w:val="4F81BD"/>
          <w:sz w:val="28"/>
          <w:szCs w:val="28"/>
        </w:rPr>
      </w:pPr>
    </w:p>
    <w:p w14:paraId="382AE06A" w14:textId="77777777" w:rsidR="00BC0223" w:rsidRPr="004C1E02" w:rsidRDefault="00BC0223" w:rsidP="00BC0223">
      <w:pPr>
        <w:autoSpaceDE w:val="0"/>
        <w:autoSpaceDN w:val="0"/>
        <w:adjustRightInd w:val="0"/>
        <w:jc w:val="center"/>
        <w:rPr>
          <w:rFonts w:ascii="Arial" w:hAnsi="Arial" w:cs="Arial"/>
          <w:b/>
          <w:bCs/>
          <w:iCs/>
          <w:color w:val="4472C4"/>
          <w:sz w:val="28"/>
          <w:szCs w:val="28"/>
        </w:rPr>
      </w:pPr>
      <w:r>
        <w:rPr>
          <w:rFonts w:ascii="Arial" w:hAnsi="Arial" w:cs="Arial"/>
          <w:b/>
          <w:bCs/>
          <w:iCs/>
          <w:color w:val="4F81BD"/>
          <w:sz w:val="28"/>
          <w:szCs w:val="28"/>
        </w:rPr>
        <w:br w:type="page"/>
      </w:r>
      <w:r w:rsidR="00A35BED" w:rsidRPr="00CE1005">
        <w:rPr>
          <w:rFonts w:ascii="Arial" w:hAnsi="Arial" w:cs="Arial"/>
          <w:b/>
          <w:bCs/>
          <w:iCs/>
          <w:color w:val="4472C4"/>
          <w:sz w:val="32"/>
          <w:szCs w:val="32"/>
        </w:rPr>
        <w:lastRenderedPageBreak/>
        <w:t>Course Outline</w:t>
      </w:r>
    </w:p>
    <w:p w14:paraId="5FF017B3" w14:textId="77777777" w:rsidR="000E4FB4" w:rsidRPr="006D7FDF" w:rsidRDefault="000E4FB4" w:rsidP="000E4FB4">
      <w:pPr>
        <w:autoSpaceDE w:val="0"/>
        <w:autoSpaceDN w:val="0"/>
        <w:adjustRightInd w:val="0"/>
        <w:rPr>
          <w:bCs/>
        </w:rPr>
      </w:pPr>
      <w:r>
        <w:rPr>
          <w:bCs/>
        </w:rPr>
        <w:t xml:space="preserve">(Note: </w:t>
      </w:r>
      <w:r w:rsidRPr="006D7FDF">
        <w:rPr>
          <w:rFonts w:ascii="Arial" w:hAnsi="Arial" w:cs="Arial"/>
          <w:i/>
          <w:sz w:val="21"/>
          <w:szCs w:val="21"/>
        </w:rPr>
        <w:t>As the instructor for this course, I reserve the right to adjust this schedule in any way that serves the educational needs of the students enrolle</w:t>
      </w:r>
      <w:r>
        <w:rPr>
          <w:rFonts w:ascii="Arial" w:hAnsi="Arial" w:cs="Arial"/>
          <w:i/>
          <w:sz w:val="21"/>
          <w:szCs w:val="21"/>
        </w:rPr>
        <w:t>d in this course. – Dr. Coleman</w:t>
      </w:r>
      <w:r w:rsidRPr="006D7FDF">
        <w:rPr>
          <w:bCs/>
        </w:rPr>
        <w:t>)</w:t>
      </w:r>
    </w:p>
    <w:p w14:paraId="18CA1C06" w14:textId="77777777" w:rsidR="00A35BED" w:rsidRPr="00CF164F" w:rsidRDefault="00A35BED" w:rsidP="00BC0223">
      <w:pPr>
        <w:autoSpaceDE w:val="0"/>
        <w:autoSpaceDN w:val="0"/>
        <w:adjustRightInd w:val="0"/>
        <w:rPr>
          <w:bCs/>
        </w:rPr>
      </w:pPr>
    </w:p>
    <w:p w14:paraId="540DCD88" w14:textId="77777777" w:rsidR="003A5119" w:rsidRDefault="003A5119" w:rsidP="00A35BED">
      <w:pPr>
        <w:autoSpaceDE w:val="0"/>
        <w:autoSpaceDN w:val="0"/>
        <w:adjustRightInd w:val="0"/>
        <w:rPr>
          <w:rFonts w:ascii="Arial" w:hAnsi="Arial" w:cs="Arial"/>
          <w:sz w:val="28"/>
          <w:szCs w:val="28"/>
        </w:rPr>
      </w:pPr>
      <w:bookmarkStart w:id="1" w:name="OLE_LINK2"/>
    </w:p>
    <w:p w14:paraId="1CA1DE89" w14:textId="073F2849" w:rsidR="00A35BED" w:rsidRPr="00D13939" w:rsidRDefault="003A5119" w:rsidP="00A35BED">
      <w:pPr>
        <w:autoSpaceDE w:val="0"/>
        <w:autoSpaceDN w:val="0"/>
        <w:adjustRightInd w:val="0"/>
        <w:rPr>
          <w:rFonts w:ascii="Arial" w:hAnsi="Arial" w:cs="Arial"/>
          <w:sz w:val="28"/>
          <w:szCs w:val="28"/>
        </w:rPr>
      </w:pPr>
      <w:r>
        <w:rPr>
          <w:rFonts w:ascii="Arial" w:hAnsi="Arial" w:cs="Arial"/>
          <w:b/>
          <w:bCs/>
          <w:sz w:val="28"/>
          <w:szCs w:val="28"/>
        </w:rPr>
        <w:t xml:space="preserve">June/7 – 10 (week 1): </w:t>
      </w:r>
      <w:r w:rsidR="0089417E" w:rsidRPr="003A5119">
        <w:rPr>
          <w:rFonts w:ascii="Arial" w:hAnsi="Arial" w:cs="Arial"/>
          <w:b/>
          <w:bCs/>
          <w:sz w:val="28"/>
          <w:szCs w:val="28"/>
        </w:rPr>
        <w:t xml:space="preserve"> </w:t>
      </w:r>
      <w:r w:rsidR="00172AB7">
        <w:rPr>
          <w:rFonts w:ascii="Arial" w:hAnsi="Arial" w:cs="Arial"/>
          <w:sz w:val="28"/>
          <w:szCs w:val="28"/>
        </w:rPr>
        <w:t>Intro</w:t>
      </w:r>
      <w:r>
        <w:rPr>
          <w:rFonts w:ascii="Arial" w:hAnsi="Arial" w:cs="Arial"/>
          <w:sz w:val="28"/>
          <w:szCs w:val="28"/>
        </w:rPr>
        <w:t xml:space="preserve">, </w:t>
      </w:r>
      <w:r w:rsidR="00172AB7">
        <w:rPr>
          <w:rFonts w:ascii="Arial" w:hAnsi="Arial" w:cs="Arial"/>
          <w:sz w:val="28"/>
          <w:szCs w:val="28"/>
        </w:rPr>
        <w:t>History</w:t>
      </w:r>
      <w:r>
        <w:rPr>
          <w:rFonts w:ascii="Arial" w:hAnsi="Arial" w:cs="Arial"/>
          <w:sz w:val="28"/>
          <w:szCs w:val="28"/>
        </w:rPr>
        <w:t>, and Neuroscience</w:t>
      </w:r>
      <w:r w:rsidR="0020261E">
        <w:rPr>
          <w:rFonts w:ascii="Arial" w:hAnsi="Arial" w:cs="Arial"/>
          <w:sz w:val="28"/>
          <w:szCs w:val="28"/>
        </w:rPr>
        <w:t xml:space="preserve"> of </w:t>
      </w:r>
      <w:r>
        <w:rPr>
          <w:rFonts w:ascii="Arial" w:hAnsi="Arial" w:cs="Arial"/>
          <w:sz w:val="28"/>
          <w:szCs w:val="28"/>
        </w:rPr>
        <w:t>Motivation/Emotion</w:t>
      </w:r>
      <w:r w:rsidR="0020261E">
        <w:rPr>
          <w:rFonts w:ascii="Arial" w:hAnsi="Arial" w:cs="Arial"/>
          <w:sz w:val="28"/>
          <w:szCs w:val="28"/>
        </w:rPr>
        <w:t xml:space="preserve"> </w:t>
      </w:r>
      <w:r w:rsidR="00A35BED" w:rsidRPr="00D13939">
        <w:rPr>
          <w:rFonts w:ascii="Arial" w:hAnsi="Arial" w:cs="Arial"/>
          <w:sz w:val="28"/>
          <w:szCs w:val="28"/>
        </w:rPr>
        <w:t>(</w:t>
      </w:r>
      <w:r>
        <w:rPr>
          <w:rFonts w:ascii="Arial" w:hAnsi="Arial" w:cs="Arial"/>
          <w:sz w:val="28"/>
          <w:szCs w:val="28"/>
        </w:rPr>
        <w:t>3</w:t>
      </w:r>
      <w:r w:rsidR="00A35BED" w:rsidRPr="00D13939">
        <w:rPr>
          <w:rFonts w:ascii="Arial" w:hAnsi="Arial" w:cs="Arial"/>
          <w:sz w:val="28"/>
          <w:szCs w:val="28"/>
        </w:rPr>
        <w:t xml:space="preserve"> lectures).</w:t>
      </w:r>
    </w:p>
    <w:p w14:paraId="08E2E4C5" w14:textId="77777777" w:rsidR="00A35BED" w:rsidRPr="00D13939" w:rsidRDefault="00A35BED" w:rsidP="00A35BED">
      <w:pPr>
        <w:autoSpaceDE w:val="0"/>
        <w:autoSpaceDN w:val="0"/>
        <w:adjustRightInd w:val="0"/>
        <w:rPr>
          <w:rFonts w:ascii="Arial" w:hAnsi="Arial" w:cs="Arial"/>
          <w:sz w:val="28"/>
          <w:szCs w:val="28"/>
        </w:rPr>
      </w:pPr>
      <w:r w:rsidRPr="00D13939">
        <w:rPr>
          <w:rFonts w:ascii="Arial" w:hAnsi="Arial" w:cs="Arial"/>
          <w:sz w:val="28"/>
          <w:szCs w:val="28"/>
        </w:rPr>
        <w:t>Tentative video: “To be announced”</w:t>
      </w:r>
    </w:p>
    <w:p w14:paraId="036F197C" w14:textId="77777777" w:rsidR="00A35BED" w:rsidRPr="00D13939" w:rsidRDefault="00A35BED" w:rsidP="00A35BED">
      <w:pPr>
        <w:autoSpaceDE w:val="0"/>
        <w:autoSpaceDN w:val="0"/>
        <w:adjustRightInd w:val="0"/>
        <w:rPr>
          <w:rFonts w:ascii="Arial" w:hAnsi="Arial" w:cs="Arial"/>
          <w:sz w:val="28"/>
          <w:szCs w:val="28"/>
        </w:rPr>
      </w:pPr>
      <w:r w:rsidRPr="00D13939">
        <w:rPr>
          <w:rFonts w:ascii="Arial" w:hAnsi="Arial" w:cs="Arial"/>
          <w:sz w:val="28"/>
          <w:szCs w:val="28"/>
        </w:rPr>
        <w:t>Reading assignments: chapters 1</w:t>
      </w:r>
      <w:r w:rsidR="0020261E">
        <w:rPr>
          <w:rFonts w:ascii="Arial" w:hAnsi="Arial" w:cs="Arial"/>
          <w:sz w:val="28"/>
          <w:szCs w:val="28"/>
        </w:rPr>
        <w:t xml:space="preserve">, </w:t>
      </w:r>
      <w:r w:rsidRPr="00D13939">
        <w:rPr>
          <w:rFonts w:ascii="Arial" w:hAnsi="Arial" w:cs="Arial"/>
          <w:sz w:val="28"/>
          <w:szCs w:val="28"/>
        </w:rPr>
        <w:t>2</w:t>
      </w:r>
      <w:r w:rsidR="0020261E">
        <w:rPr>
          <w:rFonts w:ascii="Arial" w:hAnsi="Arial" w:cs="Arial"/>
          <w:sz w:val="28"/>
          <w:szCs w:val="28"/>
        </w:rPr>
        <w:t>, and 3</w:t>
      </w:r>
      <w:r w:rsidRPr="00D13939">
        <w:rPr>
          <w:rFonts w:ascii="Arial" w:hAnsi="Arial" w:cs="Arial"/>
          <w:sz w:val="28"/>
          <w:szCs w:val="28"/>
        </w:rPr>
        <w:t>.</w:t>
      </w:r>
    </w:p>
    <w:p w14:paraId="58315B33" w14:textId="77777777" w:rsidR="00BC0223" w:rsidRDefault="00BC0223" w:rsidP="00BC0223">
      <w:pPr>
        <w:pBdr>
          <w:bottom w:val="single" w:sz="6" w:space="1" w:color="auto"/>
        </w:pBdr>
        <w:autoSpaceDE w:val="0"/>
        <w:autoSpaceDN w:val="0"/>
        <w:adjustRightInd w:val="0"/>
        <w:rPr>
          <w:rFonts w:ascii="Arial" w:hAnsi="Arial" w:cs="Arial"/>
          <w:b/>
          <w:bCs/>
          <w:sz w:val="28"/>
          <w:szCs w:val="28"/>
        </w:rPr>
      </w:pPr>
    </w:p>
    <w:p w14:paraId="7884935C" w14:textId="45A36AB9" w:rsidR="00BC0223" w:rsidRDefault="00785E0A" w:rsidP="00BC0223">
      <w:pPr>
        <w:pBdr>
          <w:bottom w:val="single" w:sz="6" w:space="1" w:color="auto"/>
        </w:pBdr>
        <w:autoSpaceDE w:val="0"/>
        <w:autoSpaceDN w:val="0"/>
        <w:adjustRightInd w:val="0"/>
        <w:rPr>
          <w:rFonts w:ascii="Arial" w:hAnsi="Arial" w:cs="Arial"/>
          <w:b/>
          <w:bCs/>
          <w:sz w:val="28"/>
          <w:szCs w:val="28"/>
        </w:rPr>
      </w:pPr>
      <w:r>
        <w:rPr>
          <w:rFonts w:ascii="Arial" w:hAnsi="Arial" w:cs="Arial"/>
          <w:b/>
          <w:bCs/>
          <w:sz w:val="28"/>
          <w:szCs w:val="28"/>
        </w:rPr>
        <w:t xml:space="preserve">Monday </w:t>
      </w:r>
      <w:r w:rsidR="003A5119">
        <w:rPr>
          <w:rFonts w:ascii="Arial" w:hAnsi="Arial" w:cs="Arial"/>
          <w:b/>
          <w:bCs/>
          <w:sz w:val="28"/>
          <w:szCs w:val="28"/>
        </w:rPr>
        <w:t>June/1</w:t>
      </w:r>
      <w:r w:rsidR="004762A7">
        <w:rPr>
          <w:rFonts w:ascii="Arial" w:hAnsi="Arial" w:cs="Arial"/>
          <w:b/>
          <w:bCs/>
          <w:sz w:val="28"/>
          <w:szCs w:val="28"/>
        </w:rPr>
        <w:t>4</w:t>
      </w:r>
      <w:r w:rsidR="00BC0223">
        <w:rPr>
          <w:rFonts w:ascii="Arial" w:hAnsi="Arial" w:cs="Arial"/>
          <w:b/>
          <w:bCs/>
          <w:sz w:val="28"/>
          <w:szCs w:val="28"/>
        </w:rPr>
        <w:t xml:space="preserve"> -</w:t>
      </w:r>
      <w:r w:rsidR="003A5119">
        <w:rPr>
          <w:rFonts w:ascii="Arial" w:hAnsi="Arial" w:cs="Arial"/>
          <w:b/>
          <w:bCs/>
          <w:sz w:val="28"/>
          <w:szCs w:val="28"/>
        </w:rPr>
        <w:t xml:space="preserve"> </w:t>
      </w:r>
      <w:r w:rsidR="00BC0223">
        <w:rPr>
          <w:rFonts w:ascii="Arial" w:hAnsi="Arial" w:cs="Arial"/>
          <w:b/>
          <w:bCs/>
          <w:sz w:val="28"/>
          <w:szCs w:val="28"/>
        </w:rPr>
        <w:t>FIRST</w:t>
      </w:r>
      <w:r w:rsidR="00BC0223" w:rsidRPr="00D13939">
        <w:rPr>
          <w:rFonts w:ascii="Arial" w:hAnsi="Arial" w:cs="Arial"/>
          <w:b/>
          <w:bCs/>
          <w:sz w:val="28"/>
          <w:szCs w:val="28"/>
        </w:rPr>
        <w:t xml:space="preserve"> EXAM: Class material and reading assignments. </w:t>
      </w:r>
    </w:p>
    <w:p w14:paraId="1116167A" w14:textId="77777777" w:rsidR="00BC0223" w:rsidRDefault="00BC0223" w:rsidP="00A35BED">
      <w:pPr>
        <w:autoSpaceDE w:val="0"/>
        <w:autoSpaceDN w:val="0"/>
        <w:adjustRightInd w:val="0"/>
        <w:rPr>
          <w:rFonts w:ascii="Arial" w:hAnsi="Arial" w:cs="Arial"/>
          <w:sz w:val="28"/>
          <w:szCs w:val="28"/>
        </w:rPr>
      </w:pPr>
    </w:p>
    <w:p w14:paraId="17690916" w14:textId="264F241B" w:rsidR="00A35BED" w:rsidRPr="00D13939" w:rsidRDefault="003A5119" w:rsidP="00A35BED">
      <w:pPr>
        <w:autoSpaceDE w:val="0"/>
        <w:autoSpaceDN w:val="0"/>
        <w:adjustRightInd w:val="0"/>
        <w:rPr>
          <w:rFonts w:ascii="Arial" w:hAnsi="Arial" w:cs="Arial"/>
          <w:sz w:val="28"/>
          <w:szCs w:val="28"/>
        </w:rPr>
      </w:pPr>
      <w:r w:rsidRPr="00785E0A">
        <w:rPr>
          <w:rFonts w:ascii="Arial" w:hAnsi="Arial" w:cs="Arial"/>
          <w:b/>
          <w:bCs/>
          <w:sz w:val="28"/>
          <w:szCs w:val="28"/>
        </w:rPr>
        <w:t>June</w:t>
      </w:r>
      <w:r w:rsidR="000B35D9" w:rsidRPr="00785E0A">
        <w:rPr>
          <w:rFonts w:ascii="Arial" w:hAnsi="Arial" w:cs="Arial"/>
          <w:b/>
          <w:bCs/>
          <w:sz w:val="28"/>
          <w:szCs w:val="28"/>
        </w:rPr>
        <w:t>/</w:t>
      </w:r>
      <w:r w:rsidRPr="00785E0A">
        <w:rPr>
          <w:rFonts w:ascii="Arial" w:hAnsi="Arial" w:cs="Arial"/>
          <w:b/>
          <w:bCs/>
          <w:sz w:val="28"/>
          <w:szCs w:val="28"/>
        </w:rPr>
        <w:t>15-17</w:t>
      </w:r>
      <w:r w:rsidR="00A35BED" w:rsidRPr="00785E0A">
        <w:rPr>
          <w:rFonts w:ascii="Arial" w:hAnsi="Arial" w:cs="Arial"/>
          <w:b/>
          <w:bCs/>
          <w:sz w:val="28"/>
          <w:szCs w:val="28"/>
        </w:rPr>
        <w:t>-</w:t>
      </w:r>
      <w:r w:rsidR="008A3273" w:rsidRPr="00785E0A">
        <w:rPr>
          <w:rFonts w:ascii="Arial" w:hAnsi="Arial" w:cs="Arial"/>
          <w:b/>
          <w:bCs/>
          <w:sz w:val="28"/>
          <w:szCs w:val="28"/>
        </w:rPr>
        <w:t>2</w:t>
      </w:r>
      <w:r w:rsidR="004762A7" w:rsidRPr="00785E0A">
        <w:rPr>
          <w:rFonts w:ascii="Arial" w:hAnsi="Arial" w:cs="Arial"/>
          <w:b/>
          <w:bCs/>
          <w:sz w:val="28"/>
          <w:szCs w:val="28"/>
        </w:rPr>
        <w:t>3</w:t>
      </w:r>
      <w:r w:rsidR="00785E0A" w:rsidRPr="00785E0A">
        <w:rPr>
          <w:rFonts w:ascii="Arial" w:hAnsi="Arial" w:cs="Arial"/>
          <w:b/>
          <w:bCs/>
          <w:sz w:val="28"/>
          <w:szCs w:val="28"/>
        </w:rPr>
        <w:t xml:space="preserve"> (week 2)</w:t>
      </w:r>
      <w:r w:rsidR="00A35BED" w:rsidRPr="00785E0A">
        <w:rPr>
          <w:rFonts w:ascii="Arial" w:hAnsi="Arial" w:cs="Arial"/>
          <w:b/>
          <w:bCs/>
          <w:sz w:val="28"/>
          <w:szCs w:val="28"/>
        </w:rPr>
        <w:t>:</w:t>
      </w:r>
      <w:r w:rsidR="00A35BED" w:rsidRPr="00D13939">
        <w:rPr>
          <w:rFonts w:ascii="Arial" w:hAnsi="Arial" w:cs="Arial"/>
          <w:sz w:val="28"/>
          <w:szCs w:val="28"/>
        </w:rPr>
        <w:t xml:space="preserve"> </w:t>
      </w:r>
      <w:r w:rsidR="00785E0A">
        <w:rPr>
          <w:rFonts w:ascii="Arial" w:hAnsi="Arial" w:cs="Arial"/>
          <w:sz w:val="28"/>
          <w:szCs w:val="28"/>
        </w:rPr>
        <w:t xml:space="preserve">Physiological, Extrinsic, and Intrinsic </w:t>
      </w:r>
      <w:r>
        <w:rPr>
          <w:rFonts w:ascii="Arial" w:hAnsi="Arial" w:cs="Arial"/>
          <w:sz w:val="28"/>
          <w:szCs w:val="28"/>
        </w:rPr>
        <w:t>Needs (3</w:t>
      </w:r>
      <w:r w:rsidR="00785E0A">
        <w:rPr>
          <w:rFonts w:ascii="Arial" w:hAnsi="Arial" w:cs="Arial"/>
          <w:sz w:val="28"/>
          <w:szCs w:val="28"/>
        </w:rPr>
        <w:t xml:space="preserve"> </w:t>
      </w:r>
      <w:r w:rsidR="00A35BED" w:rsidRPr="00D13939">
        <w:rPr>
          <w:rFonts w:ascii="Arial" w:hAnsi="Arial" w:cs="Arial"/>
          <w:sz w:val="28"/>
          <w:szCs w:val="28"/>
        </w:rPr>
        <w:t>lectures).</w:t>
      </w:r>
    </w:p>
    <w:p w14:paraId="338E3E66" w14:textId="77777777" w:rsidR="00A35BED" w:rsidRPr="00D13939" w:rsidRDefault="00A35BED" w:rsidP="00A35BED">
      <w:pPr>
        <w:autoSpaceDE w:val="0"/>
        <w:autoSpaceDN w:val="0"/>
        <w:adjustRightInd w:val="0"/>
        <w:rPr>
          <w:rFonts w:ascii="Arial" w:hAnsi="Arial" w:cs="Arial"/>
          <w:sz w:val="28"/>
          <w:szCs w:val="28"/>
        </w:rPr>
      </w:pPr>
      <w:r w:rsidRPr="00D13939">
        <w:rPr>
          <w:rFonts w:ascii="Arial" w:hAnsi="Arial" w:cs="Arial"/>
          <w:sz w:val="28"/>
          <w:szCs w:val="28"/>
        </w:rPr>
        <w:t>Tentative video: “To be announced”</w:t>
      </w:r>
    </w:p>
    <w:p w14:paraId="72FCABBD" w14:textId="53215580" w:rsidR="00A35BED" w:rsidRPr="00D13939" w:rsidRDefault="005F1813" w:rsidP="00A35BED">
      <w:pPr>
        <w:autoSpaceDE w:val="0"/>
        <w:autoSpaceDN w:val="0"/>
        <w:adjustRightInd w:val="0"/>
        <w:rPr>
          <w:rFonts w:ascii="Arial" w:hAnsi="Arial" w:cs="Arial"/>
          <w:sz w:val="28"/>
          <w:szCs w:val="28"/>
        </w:rPr>
      </w:pPr>
      <w:r w:rsidRPr="00D13939">
        <w:rPr>
          <w:rFonts w:ascii="Arial" w:hAnsi="Arial" w:cs="Arial"/>
          <w:sz w:val="28"/>
          <w:szCs w:val="28"/>
        </w:rPr>
        <w:t xml:space="preserve">Reading assignments: chapters </w:t>
      </w:r>
      <w:r w:rsidR="0020261E">
        <w:rPr>
          <w:rFonts w:ascii="Arial" w:hAnsi="Arial" w:cs="Arial"/>
          <w:sz w:val="28"/>
          <w:szCs w:val="28"/>
        </w:rPr>
        <w:t>4</w:t>
      </w:r>
      <w:r w:rsidRPr="00D13939">
        <w:rPr>
          <w:rFonts w:ascii="Arial" w:hAnsi="Arial" w:cs="Arial"/>
          <w:sz w:val="28"/>
          <w:szCs w:val="28"/>
        </w:rPr>
        <w:t xml:space="preserve">, </w:t>
      </w:r>
      <w:r w:rsidR="0020261E">
        <w:rPr>
          <w:rFonts w:ascii="Arial" w:hAnsi="Arial" w:cs="Arial"/>
          <w:sz w:val="28"/>
          <w:szCs w:val="28"/>
        </w:rPr>
        <w:t>5,</w:t>
      </w:r>
      <w:r w:rsidR="00A35BED" w:rsidRPr="00D13939">
        <w:rPr>
          <w:rFonts w:ascii="Arial" w:hAnsi="Arial" w:cs="Arial"/>
          <w:sz w:val="28"/>
          <w:szCs w:val="28"/>
        </w:rPr>
        <w:t xml:space="preserve"> and</w:t>
      </w:r>
      <w:r w:rsidRPr="00D13939">
        <w:rPr>
          <w:rFonts w:ascii="Arial" w:hAnsi="Arial" w:cs="Arial"/>
          <w:sz w:val="28"/>
          <w:szCs w:val="28"/>
        </w:rPr>
        <w:t xml:space="preserve"> </w:t>
      </w:r>
      <w:r w:rsidR="00785E0A">
        <w:rPr>
          <w:rFonts w:ascii="Arial" w:hAnsi="Arial" w:cs="Arial"/>
          <w:sz w:val="28"/>
          <w:szCs w:val="28"/>
        </w:rPr>
        <w:t>7</w:t>
      </w:r>
      <w:r w:rsidR="00A35BED" w:rsidRPr="00D13939">
        <w:rPr>
          <w:rFonts w:ascii="Arial" w:hAnsi="Arial" w:cs="Arial"/>
          <w:sz w:val="28"/>
          <w:szCs w:val="28"/>
        </w:rPr>
        <w:t>.</w:t>
      </w:r>
    </w:p>
    <w:p w14:paraId="625565F2" w14:textId="77777777" w:rsidR="00BC0223" w:rsidRDefault="00BC0223" w:rsidP="00A35BED">
      <w:pPr>
        <w:pBdr>
          <w:bottom w:val="single" w:sz="6" w:space="1" w:color="auto"/>
        </w:pBdr>
        <w:autoSpaceDE w:val="0"/>
        <w:autoSpaceDN w:val="0"/>
        <w:adjustRightInd w:val="0"/>
        <w:rPr>
          <w:rFonts w:ascii="Arial" w:hAnsi="Arial" w:cs="Arial"/>
          <w:b/>
          <w:bCs/>
          <w:sz w:val="28"/>
          <w:szCs w:val="28"/>
        </w:rPr>
      </w:pPr>
    </w:p>
    <w:p w14:paraId="0134F186" w14:textId="00B2456E" w:rsidR="00A35BED" w:rsidRPr="00D13939" w:rsidRDefault="00785E0A" w:rsidP="00A35BED">
      <w:pPr>
        <w:pBdr>
          <w:bottom w:val="single" w:sz="6" w:space="1" w:color="auto"/>
        </w:pBdr>
        <w:autoSpaceDE w:val="0"/>
        <w:autoSpaceDN w:val="0"/>
        <w:adjustRightInd w:val="0"/>
        <w:rPr>
          <w:rFonts w:ascii="Arial" w:hAnsi="Arial" w:cs="Arial"/>
          <w:b/>
          <w:bCs/>
          <w:sz w:val="28"/>
          <w:szCs w:val="28"/>
        </w:rPr>
      </w:pPr>
      <w:r>
        <w:rPr>
          <w:rFonts w:ascii="Arial" w:hAnsi="Arial" w:cs="Arial"/>
          <w:b/>
          <w:bCs/>
          <w:sz w:val="28"/>
          <w:szCs w:val="28"/>
        </w:rPr>
        <w:t>Monday June</w:t>
      </w:r>
      <w:r w:rsidR="00A35BED" w:rsidRPr="00D13939">
        <w:rPr>
          <w:rFonts w:ascii="Arial" w:hAnsi="Arial" w:cs="Arial"/>
          <w:b/>
          <w:bCs/>
          <w:sz w:val="28"/>
          <w:szCs w:val="28"/>
        </w:rPr>
        <w:t>/</w:t>
      </w:r>
      <w:r w:rsidR="000B35D9">
        <w:rPr>
          <w:rFonts w:ascii="Arial" w:hAnsi="Arial" w:cs="Arial"/>
          <w:b/>
          <w:bCs/>
          <w:sz w:val="28"/>
          <w:szCs w:val="28"/>
        </w:rPr>
        <w:t>2</w:t>
      </w:r>
      <w:r>
        <w:rPr>
          <w:rFonts w:ascii="Arial" w:hAnsi="Arial" w:cs="Arial"/>
          <w:b/>
          <w:bCs/>
          <w:sz w:val="28"/>
          <w:szCs w:val="28"/>
        </w:rPr>
        <w:t>1</w:t>
      </w:r>
      <w:r w:rsidR="00A35BED" w:rsidRPr="00D13939">
        <w:rPr>
          <w:rFonts w:ascii="Arial" w:hAnsi="Arial" w:cs="Arial"/>
          <w:b/>
          <w:bCs/>
          <w:sz w:val="28"/>
          <w:szCs w:val="28"/>
        </w:rPr>
        <w:t xml:space="preserve"> - SECOND EXAM: Class material and reading assignments. </w:t>
      </w:r>
    </w:p>
    <w:p w14:paraId="672257C7" w14:textId="77777777" w:rsidR="00BC0223" w:rsidRDefault="00BC0223" w:rsidP="00A35BED">
      <w:pPr>
        <w:autoSpaceDE w:val="0"/>
        <w:autoSpaceDN w:val="0"/>
        <w:adjustRightInd w:val="0"/>
        <w:rPr>
          <w:rFonts w:ascii="Arial" w:hAnsi="Arial" w:cs="Arial"/>
          <w:sz w:val="28"/>
          <w:szCs w:val="28"/>
        </w:rPr>
      </w:pPr>
    </w:p>
    <w:p w14:paraId="2B8E4CAE" w14:textId="09CCA477" w:rsidR="00A35BED" w:rsidRPr="00D13939" w:rsidRDefault="00785E0A" w:rsidP="00A35BED">
      <w:pPr>
        <w:autoSpaceDE w:val="0"/>
        <w:autoSpaceDN w:val="0"/>
        <w:adjustRightInd w:val="0"/>
        <w:rPr>
          <w:rFonts w:ascii="Arial" w:hAnsi="Arial" w:cs="Arial"/>
          <w:sz w:val="28"/>
          <w:szCs w:val="28"/>
        </w:rPr>
      </w:pPr>
      <w:r w:rsidRPr="00785E0A">
        <w:rPr>
          <w:rFonts w:ascii="Arial" w:hAnsi="Arial" w:cs="Arial"/>
          <w:b/>
          <w:bCs/>
          <w:sz w:val="28"/>
          <w:szCs w:val="28"/>
        </w:rPr>
        <w:t>June</w:t>
      </w:r>
      <w:r w:rsidR="00F01497" w:rsidRPr="00785E0A">
        <w:rPr>
          <w:rFonts w:ascii="Arial" w:hAnsi="Arial" w:cs="Arial"/>
          <w:b/>
          <w:bCs/>
          <w:sz w:val="28"/>
          <w:szCs w:val="28"/>
        </w:rPr>
        <w:t>/</w:t>
      </w:r>
      <w:r w:rsidRPr="00785E0A">
        <w:rPr>
          <w:rFonts w:ascii="Arial" w:hAnsi="Arial" w:cs="Arial"/>
          <w:b/>
          <w:bCs/>
          <w:sz w:val="28"/>
          <w:szCs w:val="28"/>
        </w:rPr>
        <w:t>22</w:t>
      </w:r>
      <w:r w:rsidR="000B35D9" w:rsidRPr="00785E0A">
        <w:rPr>
          <w:rFonts w:ascii="Arial" w:hAnsi="Arial" w:cs="Arial"/>
          <w:b/>
          <w:bCs/>
          <w:sz w:val="28"/>
          <w:szCs w:val="28"/>
        </w:rPr>
        <w:t xml:space="preserve"> </w:t>
      </w:r>
      <w:r w:rsidRPr="00785E0A">
        <w:rPr>
          <w:rFonts w:ascii="Arial" w:hAnsi="Arial" w:cs="Arial"/>
          <w:b/>
          <w:bCs/>
          <w:sz w:val="28"/>
          <w:szCs w:val="28"/>
        </w:rPr>
        <w:t>– 2</w:t>
      </w:r>
      <w:r>
        <w:rPr>
          <w:rFonts w:ascii="Arial" w:hAnsi="Arial" w:cs="Arial"/>
          <w:b/>
          <w:bCs/>
          <w:sz w:val="28"/>
          <w:szCs w:val="28"/>
        </w:rPr>
        <w:t>4</w:t>
      </w:r>
      <w:r w:rsidRPr="00785E0A">
        <w:rPr>
          <w:rFonts w:ascii="Arial" w:hAnsi="Arial" w:cs="Arial"/>
          <w:b/>
          <w:bCs/>
          <w:sz w:val="28"/>
          <w:szCs w:val="28"/>
        </w:rPr>
        <w:t xml:space="preserve"> (week 3)</w:t>
      </w:r>
      <w:r w:rsidR="00A35BED" w:rsidRPr="00785E0A">
        <w:rPr>
          <w:rFonts w:ascii="Arial" w:hAnsi="Arial" w:cs="Arial"/>
          <w:b/>
          <w:bCs/>
          <w:sz w:val="28"/>
          <w:szCs w:val="28"/>
        </w:rPr>
        <w:t>:</w:t>
      </w:r>
      <w:r w:rsidR="00A35BED" w:rsidRPr="00D13939">
        <w:rPr>
          <w:rFonts w:ascii="Arial" w:hAnsi="Arial" w:cs="Arial"/>
          <w:sz w:val="28"/>
          <w:szCs w:val="28"/>
        </w:rPr>
        <w:t xml:space="preserve"> </w:t>
      </w:r>
      <w:r>
        <w:rPr>
          <w:rFonts w:ascii="Arial" w:hAnsi="Arial" w:cs="Arial"/>
          <w:sz w:val="28"/>
          <w:szCs w:val="28"/>
        </w:rPr>
        <w:t>Goals, Mindsets, and Personal Control Cognitions</w:t>
      </w:r>
      <w:r w:rsidR="00A35BED" w:rsidRPr="00D13939">
        <w:rPr>
          <w:rFonts w:ascii="Arial" w:hAnsi="Arial" w:cs="Arial"/>
          <w:sz w:val="28"/>
          <w:szCs w:val="28"/>
        </w:rPr>
        <w:t xml:space="preserve"> (</w:t>
      </w:r>
      <w:r>
        <w:rPr>
          <w:rFonts w:ascii="Arial" w:hAnsi="Arial" w:cs="Arial"/>
          <w:sz w:val="28"/>
          <w:szCs w:val="28"/>
        </w:rPr>
        <w:t xml:space="preserve">3 </w:t>
      </w:r>
      <w:r w:rsidR="00A35BED" w:rsidRPr="00D13939">
        <w:rPr>
          <w:rFonts w:ascii="Arial" w:hAnsi="Arial" w:cs="Arial"/>
          <w:sz w:val="28"/>
          <w:szCs w:val="28"/>
        </w:rPr>
        <w:t>lectures).</w:t>
      </w:r>
    </w:p>
    <w:p w14:paraId="0D2076EC" w14:textId="77777777" w:rsidR="00A35BED" w:rsidRPr="00D13939" w:rsidRDefault="00A35BED" w:rsidP="00A35BED">
      <w:pPr>
        <w:autoSpaceDE w:val="0"/>
        <w:autoSpaceDN w:val="0"/>
        <w:adjustRightInd w:val="0"/>
        <w:rPr>
          <w:rFonts w:ascii="Arial" w:hAnsi="Arial" w:cs="Arial"/>
          <w:sz w:val="28"/>
          <w:szCs w:val="28"/>
        </w:rPr>
      </w:pPr>
      <w:r w:rsidRPr="00D13939">
        <w:rPr>
          <w:rFonts w:ascii="Arial" w:hAnsi="Arial" w:cs="Arial"/>
          <w:sz w:val="28"/>
          <w:szCs w:val="28"/>
        </w:rPr>
        <w:t>Tentative video: “To be announced”</w:t>
      </w:r>
    </w:p>
    <w:p w14:paraId="317EE8B1" w14:textId="1B229FEF" w:rsidR="00A35BED" w:rsidRPr="00D13939" w:rsidRDefault="00910EE9" w:rsidP="00A35BED">
      <w:pPr>
        <w:autoSpaceDE w:val="0"/>
        <w:autoSpaceDN w:val="0"/>
        <w:adjustRightInd w:val="0"/>
        <w:rPr>
          <w:rFonts w:ascii="Arial" w:hAnsi="Arial" w:cs="Arial"/>
          <w:sz w:val="28"/>
          <w:szCs w:val="28"/>
        </w:rPr>
      </w:pPr>
      <w:r w:rsidRPr="00D13939">
        <w:rPr>
          <w:rFonts w:ascii="Arial" w:hAnsi="Arial" w:cs="Arial"/>
          <w:sz w:val="28"/>
          <w:szCs w:val="28"/>
        </w:rPr>
        <w:t xml:space="preserve">Reading assignments: chapters </w:t>
      </w:r>
      <w:r w:rsidR="0020261E">
        <w:rPr>
          <w:rFonts w:ascii="Arial" w:hAnsi="Arial" w:cs="Arial"/>
          <w:sz w:val="28"/>
          <w:szCs w:val="28"/>
        </w:rPr>
        <w:t>8</w:t>
      </w:r>
      <w:r w:rsidRPr="00D13939">
        <w:rPr>
          <w:rFonts w:ascii="Arial" w:hAnsi="Arial" w:cs="Arial"/>
          <w:sz w:val="28"/>
          <w:szCs w:val="28"/>
        </w:rPr>
        <w:t xml:space="preserve">, </w:t>
      </w:r>
      <w:r w:rsidR="00785E0A">
        <w:rPr>
          <w:rFonts w:ascii="Arial" w:hAnsi="Arial" w:cs="Arial"/>
          <w:sz w:val="28"/>
          <w:szCs w:val="28"/>
        </w:rPr>
        <w:t xml:space="preserve">9, </w:t>
      </w:r>
      <w:r w:rsidRPr="00D13939">
        <w:rPr>
          <w:rFonts w:ascii="Arial" w:hAnsi="Arial" w:cs="Arial"/>
          <w:sz w:val="28"/>
          <w:szCs w:val="28"/>
        </w:rPr>
        <w:t xml:space="preserve">and </w:t>
      </w:r>
      <w:r w:rsidR="0020261E">
        <w:rPr>
          <w:rFonts w:ascii="Arial" w:hAnsi="Arial" w:cs="Arial"/>
          <w:sz w:val="28"/>
          <w:szCs w:val="28"/>
        </w:rPr>
        <w:t>10</w:t>
      </w:r>
      <w:r w:rsidR="00A35BED" w:rsidRPr="00D13939">
        <w:rPr>
          <w:rFonts w:ascii="Arial" w:hAnsi="Arial" w:cs="Arial"/>
          <w:sz w:val="28"/>
          <w:szCs w:val="28"/>
        </w:rPr>
        <w:t>.</w:t>
      </w:r>
    </w:p>
    <w:p w14:paraId="6CB1A78A" w14:textId="77777777" w:rsidR="00BC0223" w:rsidRDefault="00BC0223" w:rsidP="00A35BED">
      <w:pPr>
        <w:pBdr>
          <w:bottom w:val="single" w:sz="6" w:space="1" w:color="auto"/>
        </w:pBdr>
        <w:autoSpaceDE w:val="0"/>
        <w:autoSpaceDN w:val="0"/>
        <w:adjustRightInd w:val="0"/>
        <w:rPr>
          <w:rFonts w:ascii="Arial" w:hAnsi="Arial" w:cs="Arial"/>
          <w:b/>
          <w:bCs/>
          <w:sz w:val="28"/>
          <w:szCs w:val="28"/>
        </w:rPr>
      </w:pPr>
    </w:p>
    <w:p w14:paraId="76753FC8" w14:textId="03F5A7E6" w:rsidR="00A35BED" w:rsidRPr="00D13939" w:rsidRDefault="00785E0A" w:rsidP="00A35BED">
      <w:pPr>
        <w:pBdr>
          <w:bottom w:val="single" w:sz="6" w:space="1" w:color="auto"/>
        </w:pBdr>
        <w:autoSpaceDE w:val="0"/>
        <w:autoSpaceDN w:val="0"/>
        <w:adjustRightInd w:val="0"/>
        <w:rPr>
          <w:rFonts w:ascii="Arial" w:hAnsi="Arial" w:cs="Arial"/>
          <w:b/>
          <w:bCs/>
          <w:sz w:val="28"/>
          <w:szCs w:val="28"/>
        </w:rPr>
      </w:pPr>
      <w:r>
        <w:rPr>
          <w:rFonts w:ascii="Arial" w:hAnsi="Arial" w:cs="Arial"/>
          <w:b/>
          <w:bCs/>
          <w:sz w:val="28"/>
          <w:szCs w:val="28"/>
        </w:rPr>
        <w:t>Monday</w:t>
      </w:r>
      <w:r w:rsidR="005F1813" w:rsidRPr="00D13939">
        <w:rPr>
          <w:rFonts w:ascii="Arial" w:hAnsi="Arial" w:cs="Arial"/>
          <w:b/>
          <w:bCs/>
          <w:sz w:val="28"/>
          <w:szCs w:val="28"/>
        </w:rPr>
        <w:t xml:space="preserve"> </w:t>
      </w:r>
      <w:r>
        <w:rPr>
          <w:rFonts w:ascii="Arial" w:hAnsi="Arial" w:cs="Arial"/>
          <w:b/>
          <w:bCs/>
          <w:sz w:val="28"/>
          <w:szCs w:val="28"/>
        </w:rPr>
        <w:t>June</w:t>
      </w:r>
      <w:r w:rsidR="00A35BED" w:rsidRPr="00D13939">
        <w:rPr>
          <w:rFonts w:ascii="Arial" w:hAnsi="Arial" w:cs="Arial"/>
          <w:b/>
          <w:bCs/>
          <w:sz w:val="28"/>
          <w:szCs w:val="28"/>
        </w:rPr>
        <w:t>/2</w:t>
      </w:r>
      <w:r>
        <w:rPr>
          <w:rFonts w:ascii="Arial" w:hAnsi="Arial" w:cs="Arial"/>
          <w:b/>
          <w:bCs/>
          <w:sz w:val="28"/>
          <w:szCs w:val="28"/>
        </w:rPr>
        <w:t>8</w:t>
      </w:r>
      <w:r w:rsidR="00A35BED" w:rsidRPr="00D13939">
        <w:rPr>
          <w:rFonts w:ascii="Arial" w:hAnsi="Arial" w:cs="Arial"/>
          <w:b/>
          <w:bCs/>
          <w:sz w:val="28"/>
          <w:szCs w:val="28"/>
        </w:rPr>
        <w:t xml:space="preserve"> - THIRD EXAM:  Class material and reading assignments.</w:t>
      </w:r>
    </w:p>
    <w:p w14:paraId="0B1CD62B" w14:textId="77777777" w:rsidR="00BC0223" w:rsidRDefault="00BC0223" w:rsidP="00A35BED">
      <w:pPr>
        <w:autoSpaceDE w:val="0"/>
        <w:autoSpaceDN w:val="0"/>
        <w:adjustRightInd w:val="0"/>
        <w:rPr>
          <w:rFonts w:ascii="Arial" w:hAnsi="Arial" w:cs="Arial"/>
          <w:sz w:val="28"/>
          <w:szCs w:val="28"/>
        </w:rPr>
      </w:pPr>
    </w:p>
    <w:p w14:paraId="6C50E27F" w14:textId="2A188B01" w:rsidR="00A35BED" w:rsidRPr="00D13939" w:rsidRDefault="00785E0A" w:rsidP="00A35BED">
      <w:pPr>
        <w:autoSpaceDE w:val="0"/>
        <w:autoSpaceDN w:val="0"/>
        <w:adjustRightInd w:val="0"/>
        <w:rPr>
          <w:rFonts w:ascii="Arial" w:hAnsi="Arial" w:cs="Arial"/>
          <w:sz w:val="28"/>
          <w:szCs w:val="28"/>
        </w:rPr>
      </w:pPr>
      <w:r w:rsidRPr="003427A8">
        <w:rPr>
          <w:rFonts w:ascii="Arial" w:hAnsi="Arial" w:cs="Arial"/>
          <w:b/>
          <w:bCs/>
          <w:sz w:val="28"/>
          <w:szCs w:val="28"/>
        </w:rPr>
        <w:t>June</w:t>
      </w:r>
      <w:r w:rsidR="00A35BED" w:rsidRPr="003427A8">
        <w:rPr>
          <w:rFonts w:ascii="Arial" w:hAnsi="Arial" w:cs="Arial"/>
          <w:b/>
          <w:bCs/>
          <w:sz w:val="28"/>
          <w:szCs w:val="28"/>
        </w:rPr>
        <w:t>/</w:t>
      </w:r>
      <w:r w:rsidRPr="003427A8">
        <w:rPr>
          <w:rFonts w:ascii="Arial" w:hAnsi="Arial" w:cs="Arial"/>
          <w:b/>
          <w:bCs/>
          <w:sz w:val="28"/>
          <w:szCs w:val="28"/>
        </w:rPr>
        <w:t>29</w:t>
      </w:r>
      <w:r w:rsidR="00A35BED" w:rsidRPr="003427A8">
        <w:rPr>
          <w:rFonts w:ascii="Arial" w:hAnsi="Arial" w:cs="Arial"/>
          <w:b/>
          <w:bCs/>
          <w:sz w:val="28"/>
          <w:szCs w:val="28"/>
        </w:rPr>
        <w:t>-</w:t>
      </w:r>
      <w:r w:rsidRPr="003427A8">
        <w:rPr>
          <w:rFonts w:ascii="Arial" w:hAnsi="Arial" w:cs="Arial"/>
          <w:b/>
          <w:bCs/>
          <w:sz w:val="28"/>
          <w:szCs w:val="28"/>
        </w:rPr>
        <w:t>July</w:t>
      </w:r>
      <w:r w:rsidR="00F01497" w:rsidRPr="003427A8">
        <w:rPr>
          <w:rFonts w:ascii="Arial" w:hAnsi="Arial" w:cs="Arial"/>
          <w:b/>
          <w:bCs/>
          <w:sz w:val="28"/>
          <w:szCs w:val="28"/>
        </w:rPr>
        <w:t>/</w:t>
      </w:r>
      <w:r w:rsidR="00D135C1" w:rsidRPr="003427A8">
        <w:rPr>
          <w:rFonts w:ascii="Arial" w:hAnsi="Arial" w:cs="Arial"/>
          <w:b/>
          <w:bCs/>
          <w:sz w:val="28"/>
          <w:szCs w:val="28"/>
        </w:rPr>
        <w:t>1</w:t>
      </w:r>
      <w:r w:rsidRPr="003427A8">
        <w:rPr>
          <w:rFonts w:ascii="Arial" w:hAnsi="Arial" w:cs="Arial"/>
          <w:b/>
          <w:bCs/>
          <w:sz w:val="28"/>
          <w:szCs w:val="28"/>
        </w:rPr>
        <w:t xml:space="preserve"> (week 4)</w:t>
      </w:r>
      <w:r w:rsidR="00910EE9" w:rsidRPr="003427A8">
        <w:rPr>
          <w:rFonts w:ascii="Arial" w:hAnsi="Arial" w:cs="Arial"/>
          <w:b/>
          <w:bCs/>
          <w:sz w:val="28"/>
          <w:szCs w:val="28"/>
        </w:rPr>
        <w:t>:</w:t>
      </w:r>
      <w:r>
        <w:rPr>
          <w:rFonts w:ascii="Arial" w:hAnsi="Arial" w:cs="Arial"/>
          <w:sz w:val="28"/>
          <w:szCs w:val="28"/>
        </w:rPr>
        <w:t xml:space="preserve"> </w:t>
      </w:r>
      <w:r w:rsidR="003427A8">
        <w:rPr>
          <w:rFonts w:ascii="Arial" w:hAnsi="Arial" w:cs="Arial"/>
          <w:sz w:val="28"/>
          <w:szCs w:val="28"/>
        </w:rPr>
        <w:t>Emotions and Positive Psychology</w:t>
      </w:r>
      <w:r w:rsidR="0020261E">
        <w:rPr>
          <w:rFonts w:ascii="Arial" w:hAnsi="Arial" w:cs="Arial"/>
          <w:sz w:val="28"/>
          <w:szCs w:val="28"/>
        </w:rPr>
        <w:t xml:space="preserve"> </w:t>
      </w:r>
      <w:r w:rsidR="00A35BED" w:rsidRPr="00D13939">
        <w:rPr>
          <w:rFonts w:ascii="Arial" w:hAnsi="Arial" w:cs="Arial"/>
          <w:sz w:val="28"/>
          <w:szCs w:val="28"/>
        </w:rPr>
        <w:t>(</w:t>
      </w:r>
      <w:r>
        <w:rPr>
          <w:rFonts w:ascii="Arial" w:hAnsi="Arial" w:cs="Arial"/>
          <w:sz w:val="28"/>
          <w:szCs w:val="28"/>
        </w:rPr>
        <w:t>3</w:t>
      </w:r>
      <w:r w:rsidR="00A35BED" w:rsidRPr="00D13939">
        <w:rPr>
          <w:rFonts w:ascii="Arial" w:hAnsi="Arial" w:cs="Arial"/>
          <w:sz w:val="28"/>
          <w:szCs w:val="28"/>
        </w:rPr>
        <w:t xml:space="preserve"> lectures).</w:t>
      </w:r>
    </w:p>
    <w:p w14:paraId="760E08C9" w14:textId="77777777" w:rsidR="00A35BED" w:rsidRPr="00D13939" w:rsidRDefault="00A35BED" w:rsidP="00A35BED">
      <w:pPr>
        <w:autoSpaceDE w:val="0"/>
        <w:autoSpaceDN w:val="0"/>
        <w:adjustRightInd w:val="0"/>
        <w:rPr>
          <w:rFonts w:ascii="Arial" w:hAnsi="Arial" w:cs="Arial"/>
          <w:sz w:val="28"/>
          <w:szCs w:val="28"/>
        </w:rPr>
      </w:pPr>
      <w:r w:rsidRPr="00D13939">
        <w:rPr>
          <w:rFonts w:ascii="Arial" w:hAnsi="Arial" w:cs="Arial"/>
          <w:sz w:val="28"/>
          <w:szCs w:val="28"/>
        </w:rPr>
        <w:t>Tentative video: “To be announced”</w:t>
      </w:r>
    </w:p>
    <w:p w14:paraId="13740188" w14:textId="069BE006" w:rsidR="00A35BED" w:rsidRPr="00D13939" w:rsidRDefault="00A35BED" w:rsidP="00A35BED">
      <w:pPr>
        <w:autoSpaceDE w:val="0"/>
        <w:autoSpaceDN w:val="0"/>
        <w:adjustRightInd w:val="0"/>
        <w:rPr>
          <w:rFonts w:ascii="Arial" w:hAnsi="Arial" w:cs="Arial"/>
          <w:sz w:val="28"/>
          <w:szCs w:val="28"/>
        </w:rPr>
      </w:pPr>
      <w:r w:rsidRPr="00D13939">
        <w:rPr>
          <w:rFonts w:ascii="Arial" w:hAnsi="Arial" w:cs="Arial"/>
          <w:sz w:val="28"/>
          <w:szCs w:val="28"/>
        </w:rPr>
        <w:t xml:space="preserve">Reading assignments: chapters </w:t>
      </w:r>
      <w:r w:rsidR="00910EE9" w:rsidRPr="00D13939">
        <w:rPr>
          <w:rFonts w:ascii="Arial" w:hAnsi="Arial" w:cs="Arial"/>
          <w:sz w:val="28"/>
          <w:szCs w:val="28"/>
        </w:rPr>
        <w:t>1</w:t>
      </w:r>
      <w:r w:rsidR="003427A8">
        <w:rPr>
          <w:rFonts w:ascii="Arial" w:hAnsi="Arial" w:cs="Arial"/>
          <w:sz w:val="28"/>
          <w:szCs w:val="28"/>
        </w:rPr>
        <w:t>2, 13,</w:t>
      </w:r>
      <w:r w:rsidR="0010693B">
        <w:rPr>
          <w:rFonts w:ascii="Arial" w:hAnsi="Arial" w:cs="Arial"/>
          <w:sz w:val="28"/>
          <w:szCs w:val="28"/>
        </w:rPr>
        <w:t xml:space="preserve"> and 1</w:t>
      </w:r>
      <w:r w:rsidR="003427A8">
        <w:rPr>
          <w:rFonts w:ascii="Arial" w:hAnsi="Arial" w:cs="Arial"/>
          <w:sz w:val="28"/>
          <w:szCs w:val="28"/>
        </w:rPr>
        <w:t>5</w:t>
      </w:r>
      <w:r w:rsidRPr="00D13939">
        <w:rPr>
          <w:rFonts w:ascii="Arial" w:hAnsi="Arial" w:cs="Arial"/>
          <w:sz w:val="28"/>
          <w:szCs w:val="28"/>
        </w:rPr>
        <w:t>.</w:t>
      </w:r>
    </w:p>
    <w:p w14:paraId="646B7148" w14:textId="77777777" w:rsidR="00BC0223" w:rsidRDefault="00BC0223" w:rsidP="00A35BED">
      <w:pPr>
        <w:pBdr>
          <w:bottom w:val="single" w:sz="6" w:space="1" w:color="auto"/>
        </w:pBdr>
        <w:autoSpaceDE w:val="0"/>
        <w:autoSpaceDN w:val="0"/>
        <w:adjustRightInd w:val="0"/>
        <w:rPr>
          <w:rFonts w:ascii="Arial" w:hAnsi="Arial" w:cs="Arial"/>
          <w:b/>
          <w:bCs/>
          <w:sz w:val="28"/>
          <w:szCs w:val="28"/>
        </w:rPr>
      </w:pPr>
    </w:p>
    <w:p w14:paraId="08E5BDD0" w14:textId="06DC89AB" w:rsidR="00A35BED" w:rsidRPr="00D13939" w:rsidRDefault="003427A8" w:rsidP="00A35BED">
      <w:pPr>
        <w:pBdr>
          <w:bottom w:val="single" w:sz="6" w:space="1" w:color="auto"/>
        </w:pBdr>
        <w:autoSpaceDE w:val="0"/>
        <w:autoSpaceDN w:val="0"/>
        <w:adjustRightInd w:val="0"/>
        <w:rPr>
          <w:rFonts w:ascii="Arial" w:hAnsi="Arial" w:cs="Arial"/>
          <w:b/>
          <w:bCs/>
          <w:sz w:val="28"/>
          <w:szCs w:val="28"/>
        </w:rPr>
      </w:pPr>
      <w:r>
        <w:rPr>
          <w:rFonts w:ascii="Arial" w:hAnsi="Arial" w:cs="Arial"/>
          <w:b/>
          <w:bCs/>
          <w:sz w:val="28"/>
          <w:szCs w:val="28"/>
        </w:rPr>
        <w:t>Monday July/5</w:t>
      </w:r>
      <w:r w:rsidR="00785E0A">
        <w:rPr>
          <w:rFonts w:ascii="Arial" w:hAnsi="Arial" w:cs="Arial"/>
          <w:b/>
          <w:bCs/>
          <w:sz w:val="28"/>
          <w:szCs w:val="28"/>
        </w:rPr>
        <w:t xml:space="preserve"> - </w:t>
      </w:r>
      <w:r w:rsidR="00A35BED" w:rsidRPr="00D13939">
        <w:rPr>
          <w:rFonts w:ascii="Arial" w:hAnsi="Arial" w:cs="Arial"/>
          <w:b/>
          <w:bCs/>
          <w:sz w:val="28"/>
          <w:szCs w:val="28"/>
        </w:rPr>
        <w:t>FOURTH EXAM: Class material and reading assignments.</w:t>
      </w:r>
    </w:p>
    <w:p w14:paraId="70AF8231" w14:textId="77777777" w:rsidR="003531B5" w:rsidRDefault="003531B5" w:rsidP="00A35BED">
      <w:pPr>
        <w:autoSpaceDE w:val="0"/>
        <w:autoSpaceDN w:val="0"/>
        <w:adjustRightInd w:val="0"/>
        <w:rPr>
          <w:rFonts w:ascii="Arial" w:hAnsi="Arial" w:cs="Arial"/>
          <w:sz w:val="28"/>
          <w:szCs w:val="28"/>
        </w:rPr>
      </w:pPr>
    </w:p>
    <w:bookmarkEnd w:id="1"/>
    <w:sectPr w:rsidR="003531B5" w:rsidSect="00AF2B10">
      <w:headerReference w:type="default" r:id="rId28"/>
      <w:footerReference w:type="default" r:id="rId29"/>
      <w:footnotePr>
        <w:pos w:val="beneathText"/>
      </w:footnotePr>
      <w:pgSz w:w="12240" w:h="15840"/>
      <w:pgMar w:top="1440" w:right="1440" w:bottom="1440" w:left="1440" w:header="720" w:footer="2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FBDB" w14:textId="77777777" w:rsidR="006F4C7C" w:rsidRDefault="006F4C7C">
      <w:r>
        <w:separator/>
      </w:r>
    </w:p>
  </w:endnote>
  <w:endnote w:type="continuationSeparator" w:id="0">
    <w:p w14:paraId="0BA83A0D" w14:textId="77777777" w:rsidR="006F4C7C" w:rsidRDefault="006F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Times New Roman"/>
    <w:charset w:val="00"/>
    <w:family w:val="auto"/>
    <w:pitch w:val="default"/>
  </w:font>
  <w:font w:name="ArialMT">
    <w:altName w:val="Arial"/>
    <w:charset w:val="00"/>
    <w:family w:val="swiss"/>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2211" w14:textId="77777777" w:rsidR="004F1D37" w:rsidRPr="007846DA" w:rsidRDefault="004F1D37" w:rsidP="001B7F0C">
    <w:pPr>
      <w:pStyle w:val="Footer"/>
      <w:rPr>
        <w:rFonts w:ascii="Arial" w:hAnsi="Arial" w:cs="Arial"/>
        <w:sz w:val="22"/>
        <w:szCs w:val="22"/>
        <w:lang w:val="en-US"/>
      </w:rPr>
    </w:pPr>
  </w:p>
  <w:p w14:paraId="3854EC60" w14:textId="77777777" w:rsidR="004F1D37" w:rsidRDefault="004F1D37" w:rsidP="001B7F0C">
    <w:pPr>
      <w:pStyle w:val="Footer"/>
      <w:jc w:val="center"/>
      <w:rPr>
        <w:rFonts w:ascii="Arial" w:hAnsi="Arial" w:cs="Arial"/>
        <w:sz w:val="22"/>
        <w:szCs w:val="22"/>
      </w:rPr>
    </w:pPr>
  </w:p>
  <w:p w14:paraId="2CFCDEA4" w14:textId="77777777" w:rsidR="004F1D37" w:rsidRPr="00660267" w:rsidRDefault="004F1D37" w:rsidP="001B7F0C">
    <w:pPr>
      <w:pStyle w:val="Footer"/>
      <w:jc w:val="center"/>
      <w:rPr>
        <w:rFonts w:ascii="Arial" w:hAnsi="Arial" w:cs="Arial"/>
        <w:sz w:val="22"/>
        <w:szCs w:val="22"/>
      </w:rPr>
    </w:pPr>
    <w:r w:rsidRPr="00660267">
      <w:rPr>
        <w:rFonts w:ascii="Arial" w:hAnsi="Arial" w:cs="Arial"/>
        <w:sz w:val="22"/>
        <w:szCs w:val="22"/>
      </w:rPr>
      <w:fldChar w:fldCharType="begin"/>
    </w:r>
    <w:r w:rsidRPr="00660267">
      <w:rPr>
        <w:rFonts w:ascii="Arial" w:hAnsi="Arial" w:cs="Arial"/>
        <w:sz w:val="22"/>
        <w:szCs w:val="22"/>
      </w:rPr>
      <w:instrText xml:space="preserve"> PAGE   \* MERGEFORMAT </w:instrText>
    </w:r>
    <w:r w:rsidRPr="00660267">
      <w:rPr>
        <w:rFonts w:ascii="Arial" w:hAnsi="Arial" w:cs="Arial"/>
        <w:sz w:val="22"/>
        <w:szCs w:val="22"/>
      </w:rPr>
      <w:fldChar w:fldCharType="separate"/>
    </w:r>
    <w:r w:rsidR="00056C24">
      <w:rPr>
        <w:rFonts w:ascii="Arial" w:hAnsi="Arial" w:cs="Arial"/>
        <w:noProof/>
        <w:sz w:val="22"/>
        <w:szCs w:val="22"/>
      </w:rPr>
      <w:t>2</w:t>
    </w:r>
    <w:r w:rsidRPr="00660267">
      <w:rPr>
        <w:rFonts w:ascii="Arial" w:hAnsi="Arial" w:cs="Arial"/>
        <w:sz w:val="22"/>
        <w:szCs w:val="22"/>
      </w:rPr>
      <w:fldChar w:fldCharType="end"/>
    </w:r>
  </w:p>
  <w:p w14:paraId="7BF60328" w14:textId="77777777" w:rsidR="004F1D37" w:rsidRDefault="004F1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54A8" w14:textId="77777777" w:rsidR="006F4C7C" w:rsidRDefault="006F4C7C">
      <w:r>
        <w:separator/>
      </w:r>
    </w:p>
  </w:footnote>
  <w:footnote w:type="continuationSeparator" w:id="0">
    <w:p w14:paraId="0DFD94A8" w14:textId="77777777" w:rsidR="006F4C7C" w:rsidRDefault="006F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EAB5" w14:textId="1332A115" w:rsidR="004F1D37" w:rsidRPr="003642FD" w:rsidRDefault="004F1D37" w:rsidP="001B7F0C">
    <w:pPr>
      <w:pStyle w:val="Header"/>
      <w:rPr>
        <w:b/>
        <w:i/>
      </w:rPr>
    </w:pPr>
    <w:r>
      <w:rPr>
        <w:rFonts w:ascii="Arial" w:hAnsi="Arial" w:cs="Arial"/>
        <w:b/>
        <w:i/>
        <w:sz w:val="22"/>
        <w:szCs w:val="22"/>
      </w:rPr>
      <w:t xml:space="preserve">PSYC </w:t>
    </w:r>
    <w:r w:rsidR="008967AE">
      <w:rPr>
        <w:rFonts w:ascii="Arial" w:hAnsi="Arial" w:cs="Arial"/>
        <w:b/>
        <w:i/>
        <w:sz w:val="22"/>
        <w:szCs w:val="22"/>
      </w:rPr>
      <w:t>3320</w:t>
    </w:r>
    <w:r w:rsidR="00797C62">
      <w:rPr>
        <w:rFonts w:ascii="Arial" w:hAnsi="Arial" w:cs="Arial"/>
        <w:b/>
        <w:i/>
        <w:sz w:val="22"/>
        <w:szCs w:val="22"/>
      </w:rPr>
      <w:t>-001</w:t>
    </w:r>
    <w:r w:rsidR="00172AB7">
      <w:rPr>
        <w:rFonts w:ascii="Arial" w:hAnsi="Arial" w:cs="Arial"/>
        <w:b/>
        <w:i/>
        <w:sz w:val="22"/>
        <w:szCs w:val="22"/>
      </w:rPr>
      <w:t xml:space="preserve"> Behavior</w:t>
    </w:r>
    <w:r w:rsidR="008967AE">
      <w:rPr>
        <w:rFonts w:ascii="Arial" w:hAnsi="Arial" w:cs="Arial"/>
        <w:b/>
        <w:i/>
        <w:sz w:val="22"/>
        <w:szCs w:val="22"/>
      </w:rPr>
      <w:t xml:space="preserve"> and Motivation</w:t>
    </w:r>
    <w:r w:rsidR="00797C62">
      <w:rPr>
        <w:rFonts w:ascii="Arial" w:hAnsi="Arial" w:cs="Arial"/>
        <w:b/>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337F6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in;height:3in" o:bullet="t"/>
    </w:pict>
  </w:numPicBullet>
  <w:abstractNum w:abstractNumId="0" w15:restartNumberingAfterBreak="0">
    <w:nsid w:val="00000001"/>
    <w:multiLevelType w:val="singleLevel"/>
    <w:tmpl w:val="00000001"/>
    <w:name w:val="WW8Num1"/>
    <w:lvl w:ilvl="0">
      <w:numFmt w:val="none"/>
      <w:pStyle w:val="LearningObjectiv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ahoma" w:hAnsi="Tahoma" w:cs="MyriadPro-Regular"/>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MyriadPro-Regular"/>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ahoma" w:hAnsi="Tahoma"/>
      </w:rPr>
    </w:lvl>
  </w:abstractNum>
  <w:abstractNum w:abstractNumId="4" w15:restartNumberingAfterBreak="0">
    <w:nsid w:val="00000005"/>
    <w:multiLevelType w:val="singleLevel"/>
    <w:tmpl w:val="00000005"/>
    <w:name w:val="WW8Num5"/>
    <w:lvl w:ilvl="0">
      <w:start w:val="2"/>
      <w:numFmt w:val="bullet"/>
      <w:lvlText w:val="•"/>
      <w:lvlJc w:val="left"/>
      <w:pPr>
        <w:tabs>
          <w:tab w:val="num" w:pos="1440"/>
        </w:tabs>
        <w:ind w:left="1440" w:hanging="360"/>
      </w:pPr>
      <w:rPr>
        <w:rFonts w:ascii="Tahoma" w:hAnsi="Tahoma"/>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Tahoma" w:hAnsi="Tahoma"/>
      </w:rPr>
    </w:lvl>
    <w:lvl w:ilvl="1">
      <w:start w:val="2"/>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Tahoma" w:hAnsi="Tahoma"/>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Tahoma" w:hAnsi="Tahoma"/>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Tahoma" w:hAnsi="Tahoma"/>
      </w:rPr>
    </w:lvl>
  </w:abstractNum>
  <w:abstractNum w:abstractNumId="9" w15:restartNumberingAfterBreak="0">
    <w:nsid w:val="02940B7D"/>
    <w:multiLevelType w:val="hybridMultilevel"/>
    <w:tmpl w:val="BDA0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DC0B64"/>
    <w:multiLevelType w:val="hybridMultilevel"/>
    <w:tmpl w:val="2BE44B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C709E5"/>
    <w:multiLevelType w:val="hybridMultilevel"/>
    <w:tmpl w:val="B02E85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965F1"/>
    <w:multiLevelType w:val="hybridMultilevel"/>
    <w:tmpl w:val="620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AC36B4"/>
    <w:multiLevelType w:val="hybridMultilevel"/>
    <w:tmpl w:val="CD6C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756F1"/>
    <w:multiLevelType w:val="hybridMultilevel"/>
    <w:tmpl w:val="EB3CE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687EF2"/>
    <w:multiLevelType w:val="hybridMultilevel"/>
    <w:tmpl w:val="E36EB5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765232"/>
    <w:multiLevelType w:val="hybridMultilevel"/>
    <w:tmpl w:val="34FAC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B3689"/>
    <w:multiLevelType w:val="hybridMultilevel"/>
    <w:tmpl w:val="E82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D50227"/>
    <w:multiLevelType w:val="hybridMultilevel"/>
    <w:tmpl w:val="811C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8C0011"/>
    <w:multiLevelType w:val="hybridMultilevel"/>
    <w:tmpl w:val="1066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A7677"/>
    <w:multiLevelType w:val="hybridMultilevel"/>
    <w:tmpl w:val="106E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DF34B1"/>
    <w:multiLevelType w:val="hybridMultilevel"/>
    <w:tmpl w:val="3A4A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404CF"/>
    <w:multiLevelType w:val="hybridMultilevel"/>
    <w:tmpl w:val="7D34CBCE"/>
    <w:lvl w:ilvl="0" w:tplc="B7BAE70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4732E"/>
    <w:multiLevelType w:val="hybridMultilevel"/>
    <w:tmpl w:val="032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C3689"/>
    <w:multiLevelType w:val="hybridMultilevel"/>
    <w:tmpl w:val="D944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D4659"/>
    <w:multiLevelType w:val="hybridMultilevel"/>
    <w:tmpl w:val="11E8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F3D75"/>
    <w:multiLevelType w:val="hybridMultilevel"/>
    <w:tmpl w:val="FB6E57D6"/>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E15996"/>
    <w:multiLevelType w:val="hybridMultilevel"/>
    <w:tmpl w:val="0FB88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F69F5"/>
    <w:multiLevelType w:val="hybridMultilevel"/>
    <w:tmpl w:val="730C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21AA4"/>
    <w:multiLevelType w:val="hybridMultilevel"/>
    <w:tmpl w:val="72A6C91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952C6"/>
    <w:multiLevelType w:val="hybridMultilevel"/>
    <w:tmpl w:val="78B0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83728"/>
    <w:multiLevelType w:val="hybridMultilevel"/>
    <w:tmpl w:val="81FE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43C4C"/>
    <w:multiLevelType w:val="hybridMultilevel"/>
    <w:tmpl w:val="C0BE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41941"/>
    <w:multiLevelType w:val="hybridMultilevel"/>
    <w:tmpl w:val="ECD8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032B2"/>
    <w:multiLevelType w:val="hybridMultilevel"/>
    <w:tmpl w:val="BEAEBAD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350"/>
        </w:tabs>
        <w:ind w:left="1350" w:hanging="360"/>
      </w:pPr>
      <w:rPr>
        <w:rFonts w:ascii="Courier New" w:hAnsi="Courier New" w:hint="default"/>
      </w:rPr>
    </w:lvl>
    <w:lvl w:ilvl="2" w:tplc="00050409" w:tentative="1">
      <w:start w:val="1"/>
      <w:numFmt w:val="bullet"/>
      <w:lvlText w:val=""/>
      <w:lvlJc w:val="left"/>
      <w:pPr>
        <w:tabs>
          <w:tab w:val="num" w:pos="2070"/>
        </w:tabs>
        <w:ind w:left="2070" w:hanging="360"/>
      </w:pPr>
      <w:rPr>
        <w:rFonts w:ascii="Wingdings" w:hAnsi="Wingdings" w:hint="default"/>
      </w:rPr>
    </w:lvl>
    <w:lvl w:ilvl="3" w:tplc="00010409" w:tentative="1">
      <w:start w:val="1"/>
      <w:numFmt w:val="bullet"/>
      <w:lvlText w:val=""/>
      <w:lvlJc w:val="left"/>
      <w:pPr>
        <w:tabs>
          <w:tab w:val="num" w:pos="2790"/>
        </w:tabs>
        <w:ind w:left="2790" w:hanging="360"/>
      </w:pPr>
      <w:rPr>
        <w:rFonts w:ascii="Symbol" w:hAnsi="Symbol" w:hint="default"/>
      </w:rPr>
    </w:lvl>
    <w:lvl w:ilvl="4" w:tplc="00030409" w:tentative="1">
      <w:start w:val="1"/>
      <w:numFmt w:val="bullet"/>
      <w:lvlText w:val="o"/>
      <w:lvlJc w:val="left"/>
      <w:pPr>
        <w:tabs>
          <w:tab w:val="num" w:pos="3510"/>
        </w:tabs>
        <w:ind w:left="3510" w:hanging="360"/>
      </w:pPr>
      <w:rPr>
        <w:rFonts w:ascii="Courier New" w:hAnsi="Courier New" w:hint="default"/>
      </w:rPr>
    </w:lvl>
    <w:lvl w:ilvl="5" w:tplc="00050409" w:tentative="1">
      <w:start w:val="1"/>
      <w:numFmt w:val="bullet"/>
      <w:lvlText w:val=""/>
      <w:lvlJc w:val="left"/>
      <w:pPr>
        <w:tabs>
          <w:tab w:val="num" w:pos="4230"/>
        </w:tabs>
        <w:ind w:left="4230" w:hanging="360"/>
      </w:pPr>
      <w:rPr>
        <w:rFonts w:ascii="Wingdings" w:hAnsi="Wingdings" w:hint="default"/>
      </w:rPr>
    </w:lvl>
    <w:lvl w:ilvl="6" w:tplc="00010409" w:tentative="1">
      <w:start w:val="1"/>
      <w:numFmt w:val="bullet"/>
      <w:lvlText w:val=""/>
      <w:lvlJc w:val="left"/>
      <w:pPr>
        <w:tabs>
          <w:tab w:val="num" w:pos="4950"/>
        </w:tabs>
        <w:ind w:left="4950" w:hanging="360"/>
      </w:pPr>
      <w:rPr>
        <w:rFonts w:ascii="Symbol" w:hAnsi="Symbol" w:hint="default"/>
      </w:rPr>
    </w:lvl>
    <w:lvl w:ilvl="7" w:tplc="00030409" w:tentative="1">
      <w:start w:val="1"/>
      <w:numFmt w:val="bullet"/>
      <w:lvlText w:val="o"/>
      <w:lvlJc w:val="left"/>
      <w:pPr>
        <w:tabs>
          <w:tab w:val="num" w:pos="5670"/>
        </w:tabs>
        <w:ind w:left="5670" w:hanging="360"/>
      </w:pPr>
      <w:rPr>
        <w:rFonts w:ascii="Courier New" w:hAnsi="Courier New" w:hint="default"/>
      </w:rPr>
    </w:lvl>
    <w:lvl w:ilvl="8" w:tplc="00050409" w:tentative="1">
      <w:start w:val="1"/>
      <w:numFmt w:val="bullet"/>
      <w:lvlText w:val=""/>
      <w:lvlJc w:val="left"/>
      <w:pPr>
        <w:tabs>
          <w:tab w:val="num" w:pos="6390"/>
        </w:tabs>
        <w:ind w:left="6390" w:hanging="360"/>
      </w:pPr>
      <w:rPr>
        <w:rFonts w:ascii="Wingdings" w:hAnsi="Wingdings" w:hint="default"/>
      </w:rPr>
    </w:lvl>
  </w:abstractNum>
  <w:abstractNum w:abstractNumId="36" w15:restartNumberingAfterBreak="0">
    <w:nsid w:val="76CF22CD"/>
    <w:multiLevelType w:val="hybridMultilevel"/>
    <w:tmpl w:val="A720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90675"/>
    <w:multiLevelType w:val="hybridMultilevel"/>
    <w:tmpl w:val="D052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6149F"/>
    <w:multiLevelType w:val="hybridMultilevel"/>
    <w:tmpl w:val="7E0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E1846"/>
    <w:multiLevelType w:val="hybridMultilevel"/>
    <w:tmpl w:val="EE282B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1C1B0D"/>
    <w:multiLevelType w:val="hybridMultilevel"/>
    <w:tmpl w:val="CB38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16"/>
  </w:num>
  <w:num w:numId="4">
    <w:abstractNumId w:val="37"/>
  </w:num>
  <w:num w:numId="5">
    <w:abstractNumId w:val="36"/>
  </w:num>
  <w:num w:numId="6">
    <w:abstractNumId w:val="26"/>
  </w:num>
  <w:num w:numId="7">
    <w:abstractNumId w:val="38"/>
  </w:num>
  <w:num w:numId="8">
    <w:abstractNumId w:val="24"/>
  </w:num>
  <w:num w:numId="9">
    <w:abstractNumId w:val="9"/>
  </w:num>
  <w:num w:numId="10">
    <w:abstractNumId w:val="34"/>
  </w:num>
  <w:num w:numId="11">
    <w:abstractNumId w:val="31"/>
  </w:num>
  <w:num w:numId="12">
    <w:abstractNumId w:val="13"/>
  </w:num>
  <w:num w:numId="13">
    <w:abstractNumId w:val="22"/>
  </w:num>
  <w:num w:numId="14">
    <w:abstractNumId w:val="18"/>
  </w:num>
  <w:num w:numId="15">
    <w:abstractNumId w:val="33"/>
  </w:num>
  <w:num w:numId="16">
    <w:abstractNumId w:val="14"/>
  </w:num>
  <w:num w:numId="17">
    <w:abstractNumId w:val="12"/>
  </w:num>
  <w:num w:numId="18">
    <w:abstractNumId w:val="19"/>
  </w:num>
  <w:num w:numId="19">
    <w:abstractNumId w:val="25"/>
  </w:num>
  <w:num w:numId="20">
    <w:abstractNumId w:val="40"/>
  </w:num>
  <w:num w:numId="21">
    <w:abstractNumId w:val="15"/>
  </w:num>
  <w:num w:numId="22">
    <w:abstractNumId w:val="21"/>
  </w:num>
  <w:num w:numId="23">
    <w:abstractNumId w:val="32"/>
  </w:num>
  <w:num w:numId="24">
    <w:abstractNumId w:val="29"/>
  </w:num>
  <w:num w:numId="25">
    <w:abstractNumId w:val="28"/>
  </w:num>
  <w:num w:numId="26">
    <w:abstractNumId w:val="20"/>
  </w:num>
  <w:num w:numId="27">
    <w:abstractNumId w:val="11"/>
  </w:num>
  <w:num w:numId="28">
    <w:abstractNumId w:val="23"/>
  </w:num>
  <w:num w:numId="29">
    <w:abstractNumId w:val="17"/>
  </w:num>
  <w:num w:numId="30">
    <w:abstractNumId w:val="39"/>
  </w:num>
  <w:num w:numId="31">
    <w:abstractNumId w:val="27"/>
  </w:num>
  <w:num w:numId="32">
    <w:abstractNumId w:val="30"/>
  </w:num>
  <w:num w:numId="3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o:colormru v:ext="edit" colors="#0051ba"/>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EB"/>
    <w:rsid w:val="0000178E"/>
    <w:rsid w:val="0000193E"/>
    <w:rsid w:val="0000540F"/>
    <w:rsid w:val="000136C8"/>
    <w:rsid w:val="00013B27"/>
    <w:rsid w:val="00014B04"/>
    <w:rsid w:val="000252C4"/>
    <w:rsid w:val="0002796A"/>
    <w:rsid w:val="00032384"/>
    <w:rsid w:val="000325DE"/>
    <w:rsid w:val="000331E2"/>
    <w:rsid w:val="00036AEF"/>
    <w:rsid w:val="00042095"/>
    <w:rsid w:val="000426D4"/>
    <w:rsid w:val="00044191"/>
    <w:rsid w:val="00044A82"/>
    <w:rsid w:val="00045DF1"/>
    <w:rsid w:val="00046F92"/>
    <w:rsid w:val="00051800"/>
    <w:rsid w:val="0005633D"/>
    <w:rsid w:val="00056C24"/>
    <w:rsid w:val="00081260"/>
    <w:rsid w:val="0009074F"/>
    <w:rsid w:val="00091027"/>
    <w:rsid w:val="000A2F72"/>
    <w:rsid w:val="000B105E"/>
    <w:rsid w:val="000B35D9"/>
    <w:rsid w:val="000B6177"/>
    <w:rsid w:val="000C0C84"/>
    <w:rsid w:val="000C7EC7"/>
    <w:rsid w:val="000D26FB"/>
    <w:rsid w:val="000E0F2C"/>
    <w:rsid w:val="000E4FB4"/>
    <w:rsid w:val="000E5F19"/>
    <w:rsid w:val="000F0FD6"/>
    <w:rsid w:val="000F201E"/>
    <w:rsid w:val="000F26D7"/>
    <w:rsid w:val="000F36A7"/>
    <w:rsid w:val="0010693B"/>
    <w:rsid w:val="00111A97"/>
    <w:rsid w:val="00111E66"/>
    <w:rsid w:val="00113AC7"/>
    <w:rsid w:val="001147CC"/>
    <w:rsid w:val="001254F4"/>
    <w:rsid w:val="00132790"/>
    <w:rsid w:val="001335FE"/>
    <w:rsid w:val="00136DB5"/>
    <w:rsid w:val="0014215F"/>
    <w:rsid w:val="001635D2"/>
    <w:rsid w:val="00165942"/>
    <w:rsid w:val="00170D5D"/>
    <w:rsid w:val="00172AB7"/>
    <w:rsid w:val="001815C7"/>
    <w:rsid w:val="0018237B"/>
    <w:rsid w:val="00185A08"/>
    <w:rsid w:val="0019192B"/>
    <w:rsid w:val="00191A8F"/>
    <w:rsid w:val="0019549E"/>
    <w:rsid w:val="001A03C2"/>
    <w:rsid w:val="001A080E"/>
    <w:rsid w:val="001A7A50"/>
    <w:rsid w:val="001B009B"/>
    <w:rsid w:val="001B21D4"/>
    <w:rsid w:val="001B6566"/>
    <w:rsid w:val="001B7F0C"/>
    <w:rsid w:val="001C70EB"/>
    <w:rsid w:val="001D00D4"/>
    <w:rsid w:val="001E3C1A"/>
    <w:rsid w:val="001E7BB4"/>
    <w:rsid w:val="001F4068"/>
    <w:rsid w:val="001F4A56"/>
    <w:rsid w:val="001F4C35"/>
    <w:rsid w:val="001F51BC"/>
    <w:rsid w:val="001F5B97"/>
    <w:rsid w:val="00201E45"/>
    <w:rsid w:val="0020261E"/>
    <w:rsid w:val="00204426"/>
    <w:rsid w:val="0022047A"/>
    <w:rsid w:val="0022057F"/>
    <w:rsid w:val="00223596"/>
    <w:rsid w:val="00223692"/>
    <w:rsid w:val="002301D4"/>
    <w:rsid w:val="002313A1"/>
    <w:rsid w:val="002315F2"/>
    <w:rsid w:val="002342FC"/>
    <w:rsid w:val="00243470"/>
    <w:rsid w:val="002453B1"/>
    <w:rsid w:val="00245920"/>
    <w:rsid w:val="00255188"/>
    <w:rsid w:val="00255329"/>
    <w:rsid w:val="00255602"/>
    <w:rsid w:val="00265D91"/>
    <w:rsid w:val="0027171D"/>
    <w:rsid w:val="002779C8"/>
    <w:rsid w:val="002800C0"/>
    <w:rsid w:val="00281799"/>
    <w:rsid w:val="00281E6A"/>
    <w:rsid w:val="00285BD2"/>
    <w:rsid w:val="00285FD7"/>
    <w:rsid w:val="0028796B"/>
    <w:rsid w:val="00293793"/>
    <w:rsid w:val="00296210"/>
    <w:rsid w:val="002A3D91"/>
    <w:rsid w:val="002A5E6D"/>
    <w:rsid w:val="002A70C7"/>
    <w:rsid w:val="002B2A08"/>
    <w:rsid w:val="002C537D"/>
    <w:rsid w:val="002D6972"/>
    <w:rsid w:val="002D70D5"/>
    <w:rsid w:val="002E75AF"/>
    <w:rsid w:val="002F6904"/>
    <w:rsid w:val="002F726A"/>
    <w:rsid w:val="002F7F98"/>
    <w:rsid w:val="00312389"/>
    <w:rsid w:val="00314A14"/>
    <w:rsid w:val="003406E6"/>
    <w:rsid w:val="00340929"/>
    <w:rsid w:val="003427A8"/>
    <w:rsid w:val="00350E83"/>
    <w:rsid w:val="00352E4D"/>
    <w:rsid w:val="003531B5"/>
    <w:rsid w:val="003553D4"/>
    <w:rsid w:val="003561DA"/>
    <w:rsid w:val="003606EB"/>
    <w:rsid w:val="0036654A"/>
    <w:rsid w:val="0037219E"/>
    <w:rsid w:val="0038120E"/>
    <w:rsid w:val="00381E73"/>
    <w:rsid w:val="003912DC"/>
    <w:rsid w:val="00393894"/>
    <w:rsid w:val="0039463D"/>
    <w:rsid w:val="00394ACA"/>
    <w:rsid w:val="00394F68"/>
    <w:rsid w:val="00397EFC"/>
    <w:rsid w:val="003A5119"/>
    <w:rsid w:val="003A7278"/>
    <w:rsid w:val="003B37BB"/>
    <w:rsid w:val="003C14C7"/>
    <w:rsid w:val="003C2994"/>
    <w:rsid w:val="003C35D7"/>
    <w:rsid w:val="003C58CF"/>
    <w:rsid w:val="003D577C"/>
    <w:rsid w:val="003D57D6"/>
    <w:rsid w:val="003E002F"/>
    <w:rsid w:val="003E71C2"/>
    <w:rsid w:val="003E765A"/>
    <w:rsid w:val="003F2FBA"/>
    <w:rsid w:val="003F3F1C"/>
    <w:rsid w:val="003F59D2"/>
    <w:rsid w:val="003F6FB6"/>
    <w:rsid w:val="004021AB"/>
    <w:rsid w:val="00402991"/>
    <w:rsid w:val="00404CF8"/>
    <w:rsid w:val="004068D8"/>
    <w:rsid w:val="00410E26"/>
    <w:rsid w:val="004166E0"/>
    <w:rsid w:val="00421EB5"/>
    <w:rsid w:val="00421EE6"/>
    <w:rsid w:val="00422B5E"/>
    <w:rsid w:val="00430E8D"/>
    <w:rsid w:val="00431353"/>
    <w:rsid w:val="00434193"/>
    <w:rsid w:val="0043632D"/>
    <w:rsid w:val="00437679"/>
    <w:rsid w:val="004407BC"/>
    <w:rsid w:val="0044740F"/>
    <w:rsid w:val="00447D8C"/>
    <w:rsid w:val="00450739"/>
    <w:rsid w:val="0045555A"/>
    <w:rsid w:val="00465443"/>
    <w:rsid w:val="004762A7"/>
    <w:rsid w:val="00477349"/>
    <w:rsid w:val="004820AD"/>
    <w:rsid w:val="00482268"/>
    <w:rsid w:val="0049506E"/>
    <w:rsid w:val="00497F56"/>
    <w:rsid w:val="004A498A"/>
    <w:rsid w:val="004A776F"/>
    <w:rsid w:val="004B24D9"/>
    <w:rsid w:val="004B7F80"/>
    <w:rsid w:val="004C1A22"/>
    <w:rsid w:val="004C1E02"/>
    <w:rsid w:val="004C4E18"/>
    <w:rsid w:val="004D36EA"/>
    <w:rsid w:val="004E674E"/>
    <w:rsid w:val="004E6FDB"/>
    <w:rsid w:val="004F1D37"/>
    <w:rsid w:val="004F20B8"/>
    <w:rsid w:val="004F2A0C"/>
    <w:rsid w:val="00500A01"/>
    <w:rsid w:val="00507F0F"/>
    <w:rsid w:val="00515C20"/>
    <w:rsid w:val="005223E6"/>
    <w:rsid w:val="00525647"/>
    <w:rsid w:val="0053206B"/>
    <w:rsid w:val="0053389B"/>
    <w:rsid w:val="00533D8B"/>
    <w:rsid w:val="00534391"/>
    <w:rsid w:val="00534F31"/>
    <w:rsid w:val="005506D0"/>
    <w:rsid w:val="00550F32"/>
    <w:rsid w:val="00553683"/>
    <w:rsid w:val="00556548"/>
    <w:rsid w:val="0055664F"/>
    <w:rsid w:val="0055798F"/>
    <w:rsid w:val="0056773D"/>
    <w:rsid w:val="00582CA2"/>
    <w:rsid w:val="00583A88"/>
    <w:rsid w:val="005865DC"/>
    <w:rsid w:val="005924D2"/>
    <w:rsid w:val="005A1895"/>
    <w:rsid w:val="005A389B"/>
    <w:rsid w:val="005A7432"/>
    <w:rsid w:val="005B01E2"/>
    <w:rsid w:val="005B0FB8"/>
    <w:rsid w:val="005B677D"/>
    <w:rsid w:val="005C0AE6"/>
    <w:rsid w:val="005C2DF7"/>
    <w:rsid w:val="005D0982"/>
    <w:rsid w:val="005D167C"/>
    <w:rsid w:val="005D24D5"/>
    <w:rsid w:val="005E07D5"/>
    <w:rsid w:val="005E1FDD"/>
    <w:rsid w:val="005E2CF0"/>
    <w:rsid w:val="005E4E66"/>
    <w:rsid w:val="005F1813"/>
    <w:rsid w:val="005F440D"/>
    <w:rsid w:val="005F48AD"/>
    <w:rsid w:val="005F5343"/>
    <w:rsid w:val="00601948"/>
    <w:rsid w:val="006034C7"/>
    <w:rsid w:val="006075FD"/>
    <w:rsid w:val="00610A82"/>
    <w:rsid w:val="0061223D"/>
    <w:rsid w:val="006140EC"/>
    <w:rsid w:val="006177B3"/>
    <w:rsid w:val="00620BF0"/>
    <w:rsid w:val="006263BD"/>
    <w:rsid w:val="0063526C"/>
    <w:rsid w:val="0063656D"/>
    <w:rsid w:val="006424C2"/>
    <w:rsid w:val="00642550"/>
    <w:rsid w:val="00644916"/>
    <w:rsid w:val="006462ED"/>
    <w:rsid w:val="00652311"/>
    <w:rsid w:val="00657DDA"/>
    <w:rsid w:val="006628CA"/>
    <w:rsid w:val="00662B73"/>
    <w:rsid w:val="006658F8"/>
    <w:rsid w:val="0066797C"/>
    <w:rsid w:val="00667BCD"/>
    <w:rsid w:val="0067506D"/>
    <w:rsid w:val="00677FEE"/>
    <w:rsid w:val="006803E9"/>
    <w:rsid w:val="00685605"/>
    <w:rsid w:val="00686E88"/>
    <w:rsid w:val="006933D1"/>
    <w:rsid w:val="00697457"/>
    <w:rsid w:val="006A341B"/>
    <w:rsid w:val="006A7B37"/>
    <w:rsid w:val="006B2139"/>
    <w:rsid w:val="006B251A"/>
    <w:rsid w:val="006B2642"/>
    <w:rsid w:val="006B3A66"/>
    <w:rsid w:val="006B72A8"/>
    <w:rsid w:val="006B7D39"/>
    <w:rsid w:val="006D3CFD"/>
    <w:rsid w:val="006E02CE"/>
    <w:rsid w:val="006E7827"/>
    <w:rsid w:val="006F4C7C"/>
    <w:rsid w:val="006F6822"/>
    <w:rsid w:val="00702444"/>
    <w:rsid w:val="00715149"/>
    <w:rsid w:val="007206EA"/>
    <w:rsid w:val="00725010"/>
    <w:rsid w:val="00725B5D"/>
    <w:rsid w:val="00725E7C"/>
    <w:rsid w:val="007273F9"/>
    <w:rsid w:val="0073141E"/>
    <w:rsid w:val="00731F8A"/>
    <w:rsid w:val="00734A4F"/>
    <w:rsid w:val="007405B0"/>
    <w:rsid w:val="007409A0"/>
    <w:rsid w:val="00766BD5"/>
    <w:rsid w:val="007672B3"/>
    <w:rsid w:val="007718D9"/>
    <w:rsid w:val="00771E56"/>
    <w:rsid w:val="00774237"/>
    <w:rsid w:val="00781CD9"/>
    <w:rsid w:val="007846DA"/>
    <w:rsid w:val="00785E0A"/>
    <w:rsid w:val="00790AC0"/>
    <w:rsid w:val="00794571"/>
    <w:rsid w:val="0079577B"/>
    <w:rsid w:val="00797C62"/>
    <w:rsid w:val="007A109D"/>
    <w:rsid w:val="007A33BE"/>
    <w:rsid w:val="007A5D90"/>
    <w:rsid w:val="007B011E"/>
    <w:rsid w:val="007B5C63"/>
    <w:rsid w:val="007D2793"/>
    <w:rsid w:val="007D2EEA"/>
    <w:rsid w:val="007D4490"/>
    <w:rsid w:val="007D4A1A"/>
    <w:rsid w:val="007D7029"/>
    <w:rsid w:val="007F0DDB"/>
    <w:rsid w:val="007F17A9"/>
    <w:rsid w:val="007F3686"/>
    <w:rsid w:val="007F3C1B"/>
    <w:rsid w:val="007F62F0"/>
    <w:rsid w:val="00801503"/>
    <w:rsid w:val="00803D72"/>
    <w:rsid w:val="00806D0E"/>
    <w:rsid w:val="00807553"/>
    <w:rsid w:val="008118A3"/>
    <w:rsid w:val="008164F8"/>
    <w:rsid w:val="00821C98"/>
    <w:rsid w:val="00827440"/>
    <w:rsid w:val="008355C7"/>
    <w:rsid w:val="00840527"/>
    <w:rsid w:val="00840582"/>
    <w:rsid w:val="0084627D"/>
    <w:rsid w:val="008478D3"/>
    <w:rsid w:val="008564CE"/>
    <w:rsid w:val="00856EC7"/>
    <w:rsid w:val="008575C5"/>
    <w:rsid w:val="00867A0A"/>
    <w:rsid w:val="00877F01"/>
    <w:rsid w:val="00887513"/>
    <w:rsid w:val="008910FA"/>
    <w:rsid w:val="00891171"/>
    <w:rsid w:val="00893AB0"/>
    <w:rsid w:val="0089417E"/>
    <w:rsid w:val="0089429A"/>
    <w:rsid w:val="008967AE"/>
    <w:rsid w:val="008A3273"/>
    <w:rsid w:val="008A6D87"/>
    <w:rsid w:val="008B16DD"/>
    <w:rsid w:val="008B5C0E"/>
    <w:rsid w:val="008B746F"/>
    <w:rsid w:val="008C44D3"/>
    <w:rsid w:val="008C5563"/>
    <w:rsid w:val="008D4A1D"/>
    <w:rsid w:val="008D6671"/>
    <w:rsid w:val="008D7CC8"/>
    <w:rsid w:val="008E5C16"/>
    <w:rsid w:val="008F08DB"/>
    <w:rsid w:val="008F14BD"/>
    <w:rsid w:val="008F293E"/>
    <w:rsid w:val="009053BE"/>
    <w:rsid w:val="00905F7D"/>
    <w:rsid w:val="00910EE9"/>
    <w:rsid w:val="00922442"/>
    <w:rsid w:val="00924FAF"/>
    <w:rsid w:val="00925735"/>
    <w:rsid w:val="00926D5A"/>
    <w:rsid w:val="009457E0"/>
    <w:rsid w:val="00952A59"/>
    <w:rsid w:val="0095734D"/>
    <w:rsid w:val="00980C4B"/>
    <w:rsid w:val="00981BBD"/>
    <w:rsid w:val="009877C6"/>
    <w:rsid w:val="00991E8E"/>
    <w:rsid w:val="00992DFD"/>
    <w:rsid w:val="00994388"/>
    <w:rsid w:val="00997F5B"/>
    <w:rsid w:val="009A3942"/>
    <w:rsid w:val="009B1485"/>
    <w:rsid w:val="009B64B9"/>
    <w:rsid w:val="009C0F42"/>
    <w:rsid w:val="009C26CB"/>
    <w:rsid w:val="009C39C2"/>
    <w:rsid w:val="009C7A43"/>
    <w:rsid w:val="009D0B58"/>
    <w:rsid w:val="009D4311"/>
    <w:rsid w:val="009D5163"/>
    <w:rsid w:val="009D6380"/>
    <w:rsid w:val="009E2BAE"/>
    <w:rsid w:val="009F14AD"/>
    <w:rsid w:val="009F184F"/>
    <w:rsid w:val="009F45EF"/>
    <w:rsid w:val="009F744F"/>
    <w:rsid w:val="009F764B"/>
    <w:rsid w:val="00A029EB"/>
    <w:rsid w:val="00A04500"/>
    <w:rsid w:val="00A04E05"/>
    <w:rsid w:val="00A0676A"/>
    <w:rsid w:val="00A105AC"/>
    <w:rsid w:val="00A1176F"/>
    <w:rsid w:val="00A1562A"/>
    <w:rsid w:val="00A15E56"/>
    <w:rsid w:val="00A17F8E"/>
    <w:rsid w:val="00A21DAA"/>
    <w:rsid w:val="00A22F40"/>
    <w:rsid w:val="00A23A30"/>
    <w:rsid w:val="00A32A31"/>
    <w:rsid w:val="00A35BED"/>
    <w:rsid w:val="00A430CE"/>
    <w:rsid w:val="00A44537"/>
    <w:rsid w:val="00A44F05"/>
    <w:rsid w:val="00A50C25"/>
    <w:rsid w:val="00A52205"/>
    <w:rsid w:val="00A561A9"/>
    <w:rsid w:val="00A56697"/>
    <w:rsid w:val="00A56B80"/>
    <w:rsid w:val="00A570B0"/>
    <w:rsid w:val="00A7716D"/>
    <w:rsid w:val="00A808DF"/>
    <w:rsid w:val="00A81E8E"/>
    <w:rsid w:val="00A9153B"/>
    <w:rsid w:val="00A93B8A"/>
    <w:rsid w:val="00A969F6"/>
    <w:rsid w:val="00A97E85"/>
    <w:rsid w:val="00AB3E7C"/>
    <w:rsid w:val="00AB497F"/>
    <w:rsid w:val="00AB6588"/>
    <w:rsid w:val="00AC08C2"/>
    <w:rsid w:val="00AC1FFF"/>
    <w:rsid w:val="00AC429D"/>
    <w:rsid w:val="00AD2406"/>
    <w:rsid w:val="00AD689B"/>
    <w:rsid w:val="00AE24EA"/>
    <w:rsid w:val="00AF25D2"/>
    <w:rsid w:val="00AF2B10"/>
    <w:rsid w:val="00AF4111"/>
    <w:rsid w:val="00AF4F85"/>
    <w:rsid w:val="00B01C82"/>
    <w:rsid w:val="00B07AE5"/>
    <w:rsid w:val="00B10E1C"/>
    <w:rsid w:val="00B12A10"/>
    <w:rsid w:val="00B2162C"/>
    <w:rsid w:val="00B23EA7"/>
    <w:rsid w:val="00B24A5C"/>
    <w:rsid w:val="00B24DBC"/>
    <w:rsid w:val="00B30F1E"/>
    <w:rsid w:val="00B42AB4"/>
    <w:rsid w:val="00B45DEF"/>
    <w:rsid w:val="00B50279"/>
    <w:rsid w:val="00B50782"/>
    <w:rsid w:val="00B52233"/>
    <w:rsid w:val="00B53B14"/>
    <w:rsid w:val="00B572AF"/>
    <w:rsid w:val="00B6216B"/>
    <w:rsid w:val="00B63657"/>
    <w:rsid w:val="00B65354"/>
    <w:rsid w:val="00B6673E"/>
    <w:rsid w:val="00B7036F"/>
    <w:rsid w:val="00B7083B"/>
    <w:rsid w:val="00B71560"/>
    <w:rsid w:val="00B77413"/>
    <w:rsid w:val="00B81216"/>
    <w:rsid w:val="00B8175D"/>
    <w:rsid w:val="00B83C04"/>
    <w:rsid w:val="00B90B49"/>
    <w:rsid w:val="00B933C3"/>
    <w:rsid w:val="00B93766"/>
    <w:rsid w:val="00B939FB"/>
    <w:rsid w:val="00BA7016"/>
    <w:rsid w:val="00BB075C"/>
    <w:rsid w:val="00BC0223"/>
    <w:rsid w:val="00BC1C06"/>
    <w:rsid w:val="00BC545F"/>
    <w:rsid w:val="00BD0F96"/>
    <w:rsid w:val="00BD4CB6"/>
    <w:rsid w:val="00BD4F46"/>
    <w:rsid w:val="00BD5CCE"/>
    <w:rsid w:val="00BD667B"/>
    <w:rsid w:val="00BE71CC"/>
    <w:rsid w:val="00BF5AE7"/>
    <w:rsid w:val="00C07F86"/>
    <w:rsid w:val="00C12F2B"/>
    <w:rsid w:val="00C1692B"/>
    <w:rsid w:val="00C22264"/>
    <w:rsid w:val="00C24C65"/>
    <w:rsid w:val="00C307F9"/>
    <w:rsid w:val="00C32005"/>
    <w:rsid w:val="00C37133"/>
    <w:rsid w:val="00C4127E"/>
    <w:rsid w:val="00C42A04"/>
    <w:rsid w:val="00C478D6"/>
    <w:rsid w:val="00C509E7"/>
    <w:rsid w:val="00C60440"/>
    <w:rsid w:val="00C60DEF"/>
    <w:rsid w:val="00C736CB"/>
    <w:rsid w:val="00C755C8"/>
    <w:rsid w:val="00C773C0"/>
    <w:rsid w:val="00C833E3"/>
    <w:rsid w:val="00C8365F"/>
    <w:rsid w:val="00C8398B"/>
    <w:rsid w:val="00C87947"/>
    <w:rsid w:val="00C94191"/>
    <w:rsid w:val="00C94683"/>
    <w:rsid w:val="00CA3800"/>
    <w:rsid w:val="00CB42FC"/>
    <w:rsid w:val="00CB5B6F"/>
    <w:rsid w:val="00CC722E"/>
    <w:rsid w:val="00CD2B6A"/>
    <w:rsid w:val="00CD3459"/>
    <w:rsid w:val="00CE1005"/>
    <w:rsid w:val="00CE25E8"/>
    <w:rsid w:val="00CE46B8"/>
    <w:rsid w:val="00CE5C82"/>
    <w:rsid w:val="00CE66E1"/>
    <w:rsid w:val="00CE75ED"/>
    <w:rsid w:val="00CF12DB"/>
    <w:rsid w:val="00CF2495"/>
    <w:rsid w:val="00CF7C1E"/>
    <w:rsid w:val="00D12307"/>
    <w:rsid w:val="00D1269C"/>
    <w:rsid w:val="00D135C1"/>
    <w:rsid w:val="00D13939"/>
    <w:rsid w:val="00D16D30"/>
    <w:rsid w:val="00D22535"/>
    <w:rsid w:val="00D22CE3"/>
    <w:rsid w:val="00D232E9"/>
    <w:rsid w:val="00D240B9"/>
    <w:rsid w:val="00D25CB2"/>
    <w:rsid w:val="00D275B4"/>
    <w:rsid w:val="00D34E30"/>
    <w:rsid w:val="00D361CC"/>
    <w:rsid w:val="00D40577"/>
    <w:rsid w:val="00D415CB"/>
    <w:rsid w:val="00D51726"/>
    <w:rsid w:val="00D56C4D"/>
    <w:rsid w:val="00D65A35"/>
    <w:rsid w:val="00D741E7"/>
    <w:rsid w:val="00D775A3"/>
    <w:rsid w:val="00D81624"/>
    <w:rsid w:val="00D83C08"/>
    <w:rsid w:val="00D84293"/>
    <w:rsid w:val="00D84646"/>
    <w:rsid w:val="00D876D2"/>
    <w:rsid w:val="00D933E8"/>
    <w:rsid w:val="00D936C6"/>
    <w:rsid w:val="00DA0DCE"/>
    <w:rsid w:val="00DA4703"/>
    <w:rsid w:val="00DB5D49"/>
    <w:rsid w:val="00DB7E46"/>
    <w:rsid w:val="00DC1100"/>
    <w:rsid w:val="00DC1571"/>
    <w:rsid w:val="00DC2D26"/>
    <w:rsid w:val="00DC6274"/>
    <w:rsid w:val="00DC68A9"/>
    <w:rsid w:val="00DD04E1"/>
    <w:rsid w:val="00DE3E5B"/>
    <w:rsid w:val="00DE591F"/>
    <w:rsid w:val="00DE6F36"/>
    <w:rsid w:val="00DF1336"/>
    <w:rsid w:val="00DF730C"/>
    <w:rsid w:val="00E102DC"/>
    <w:rsid w:val="00E122A6"/>
    <w:rsid w:val="00E12C71"/>
    <w:rsid w:val="00E13CC8"/>
    <w:rsid w:val="00E15461"/>
    <w:rsid w:val="00E15FBE"/>
    <w:rsid w:val="00E1657A"/>
    <w:rsid w:val="00E24D27"/>
    <w:rsid w:val="00E26207"/>
    <w:rsid w:val="00E32F3B"/>
    <w:rsid w:val="00E37AB9"/>
    <w:rsid w:val="00E442B8"/>
    <w:rsid w:val="00E44599"/>
    <w:rsid w:val="00E47848"/>
    <w:rsid w:val="00E52E0C"/>
    <w:rsid w:val="00E65CEC"/>
    <w:rsid w:val="00E726F7"/>
    <w:rsid w:val="00E72DD9"/>
    <w:rsid w:val="00E7445D"/>
    <w:rsid w:val="00E76953"/>
    <w:rsid w:val="00E923AE"/>
    <w:rsid w:val="00E9729B"/>
    <w:rsid w:val="00EA44A6"/>
    <w:rsid w:val="00EB11DE"/>
    <w:rsid w:val="00EB2BF3"/>
    <w:rsid w:val="00EB2F15"/>
    <w:rsid w:val="00EB3A24"/>
    <w:rsid w:val="00EB434C"/>
    <w:rsid w:val="00EC0052"/>
    <w:rsid w:val="00EC66A9"/>
    <w:rsid w:val="00ED072A"/>
    <w:rsid w:val="00EE1954"/>
    <w:rsid w:val="00EE2EBA"/>
    <w:rsid w:val="00EE38CA"/>
    <w:rsid w:val="00EF2771"/>
    <w:rsid w:val="00EF6DC1"/>
    <w:rsid w:val="00F01497"/>
    <w:rsid w:val="00F01514"/>
    <w:rsid w:val="00F0491E"/>
    <w:rsid w:val="00F07A3D"/>
    <w:rsid w:val="00F12138"/>
    <w:rsid w:val="00F144B8"/>
    <w:rsid w:val="00F1475D"/>
    <w:rsid w:val="00F1671E"/>
    <w:rsid w:val="00F17EC7"/>
    <w:rsid w:val="00F2152D"/>
    <w:rsid w:val="00F21EC5"/>
    <w:rsid w:val="00F32719"/>
    <w:rsid w:val="00F33BF8"/>
    <w:rsid w:val="00F5028D"/>
    <w:rsid w:val="00F52B14"/>
    <w:rsid w:val="00F602E4"/>
    <w:rsid w:val="00F6178D"/>
    <w:rsid w:val="00F62C7C"/>
    <w:rsid w:val="00F746B5"/>
    <w:rsid w:val="00F82705"/>
    <w:rsid w:val="00F83DB9"/>
    <w:rsid w:val="00F84ECF"/>
    <w:rsid w:val="00F87ABF"/>
    <w:rsid w:val="00F87B54"/>
    <w:rsid w:val="00F90111"/>
    <w:rsid w:val="00FA55D7"/>
    <w:rsid w:val="00FA5A69"/>
    <w:rsid w:val="00FB58F6"/>
    <w:rsid w:val="00FC1E57"/>
    <w:rsid w:val="00FD76B4"/>
    <w:rsid w:val="00FE2808"/>
    <w:rsid w:val="00FE78C2"/>
    <w:rsid w:val="00FF2A1C"/>
    <w:rsid w:val="00FF5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colormru v:ext="edit" colors="#0051ba"/>
    </o:shapedefaults>
    <o:shapelayout v:ext="edit">
      <o:idmap v:ext="edit" data="1"/>
    </o:shapelayout>
  </w:shapeDefaults>
  <w:decimalSymbol w:val="."/>
  <w:listSeparator w:val=","/>
  <w14:docId w14:val="75BA78C6"/>
  <w15:chartTrackingRefBased/>
  <w15:docId w15:val="{6DDA93A0-EA62-4BF7-8839-20F6372C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6AC"/>
    <w:pPr>
      <w:widowControl w:val="0"/>
      <w:suppressAutoHyphens/>
    </w:pPr>
    <w:rPr>
      <w:sz w:val="24"/>
      <w:szCs w:val="24"/>
      <w:lang w:eastAsia="ar-SA"/>
    </w:rPr>
  </w:style>
  <w:style w:type="paragraph" w:styleId="Heading1">
    <w:name w:val="heading 1"/>
    <w:basedOn w:val="Normal"/>
    <w:next w:val="Normal"/>
    <w:qFormat/>
    <w:rsid w:val="0078732B"/>
    <w:pPr>
      <w:keepNext/>
      <w:outlineLvl w:val="0"/>
    </w:pPr>
    <w:rPr>
      <w:rFonts w:ascii="Arial" w:hAnsi="Arial"/>
      <w:b/>
      <w:color w:val="0051BA"/>
      <w:kern w:val="1"/>
      <w:szCs w:val="32"/>
    </w:rPr>
  </w:style>
  <w:style w:type="paragraph" w:styleId="Heading2">
    <w:name w:val="heading 2"/>
    <w:basedOn w:val="Normal"/>
    <w:next w:val="Normal"/>
    <w:qFormat/>
    <w:rsid w:val="008076AC"/>
    <w:pPr>
      <w:keepNext/>
      <w:widowControl/>
      <w:suppressAutoHyphens w:val="0"/>
      <w:jc w:val="center"/>
      <w:outlineLvl w:val="1"/>
    </w:pPr>
    <w:rPr>
      <w:b/>
      <w:bCs/>
      <w:color w:val="008000"/>
      <w:sz w:val="32"/>
      <w:lang w:eastAsia="en-US"/>
    </w:rPr>
  </w:style>
  <w:style w:type="paragraph" w:styleId="Heading3">
    <w:name w:val="heading 3"/>
    <w:basedOn w:val="Normal"/>
    <w:next w:val="Normal"/>
    <w:qFormat/>
    <w:rsid w:val="008076AC"/>
    <w:pPr>
      <w:keepNext/>
      <w:widowControl/>
      <w:suppressAutoHyphens w:val="0"/>
      <w:jc w:val="center"/>
      <w:outlineLvl w:val="2"/>
    </w:pPr>
    <w:rPr>
      <w:rFonts w:ascii="Times" w:hAnsi="Times"/>
      <w:b/>
      <w:color w:val="000000"/>
      <w:sz w:val="22"/>
      <w:szCs w:val="20"/>
      <w:lang w:eastAsia="en-US"/>
    </w:rPr>
  </w:style>
  <w:style w:type="paragraph" w:styleId="Heading7">
    <w:name w:val="heading 7"/>
    <w:basedOn w:val="Normal"/>
    <w:next w:val="Normal"/>
    <w:qFormat/>
    <w:rsid w:val="008076AC"/>
    <w:pPr>
      <w:keepNext/>
      <w:widowControl/>
      <w:pBdr>
        <w:top w:val="single" w:sz="8" w:space="1" w:color="auto"/>
        <w:left w:val="single" w:sz="8" w:space="4" w:color="auto"/>
        <w:bottom w:val="single" w:sz="8" w:space="1" w:color="auto"/>
        <w:right w:val="single" w:sz="8" w:space="4" w:color="auto"/>
      </w:pBdr>
      <w:tabs>
        <w:tab w:val="center" w:pos="4716"/>
        <w:tab w:val="left" w:pos="6180"/>
      </w:tabs>
      <w:suppressAutoHyphens w:val="0"/>
      <w:jc w:val="center"/>
      <w:outlineLvl w:val="6"/>
    </w:pPr>
    <w:rPr>
      <w:b/>
      <w:bCs/>
      <w:lang w:eastAsia="en-US"/>
    </w:rPr>
  </w:style>
  <w:style w:type="paragraph" w:styleId="Heading9">
    <w:name w:val="heading 9"/>
    <w:basedOn w:val="Normal"/>
    <w:next w:val="Normal"/>
    <w:link w:val="Heading9Char"/>
    <w:unhideWhenUsed/>
    <w:qFormat/>
    <w:rsid w:val="00B71560"/>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Wingdings" w:hAnsi="Wingdings" w:cs="StarSymbol"/>
      <w:sz w:val="18"/>
      <w:szCs w:val="18"/>
    </w:rPr>
  </w:style>
  <w:style w:type="character" w:customStyle="1" w:styleId="Absatz-Standardschriftart">
    <w:name w:val="Absatz-Standardschriftar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4">
    <w:name w:val="WW8Num10z4"/>
    <w:rPr>
      <w:rFonts w:ascii="Courier New" w:hAnsi="Courier New"/>
    </w:rPr>
  </w:style>
  <w:style w:type="character" w:customStyle="1" w:styleId="WW8Num11z0">
    <w:name w:val="WW8Num11z0"/>
    <w:rPr>
      <w:rFonts w:ascii="Courier New" w:hAnsi="Courier New" w:cs="ArialMT"/>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sz w:val="16"/>
    </w:rPr>
  </w:style>
  <w:style w:type="character" w:customStyle="1" w:styleId="WW8Num14z1">
    <w:name w:val="WW8Num14z1"/>
    <w:rPr>
      <w:rFonts w:ascii="Courier New" w:hAnsi="Courier New" w:cs="Symbol"/>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ArialMT"/>
    </w:rPr>
  </w:style>
  <w:style w:type="character" w:customStyle="1" w:styleId="WW8Num15z2">
    <w:name w:val="WW8Num15z2"/>
    <w:rPr>
      <w:rFonts w:ascii="Wingdings" w:hAnsi="Wingdings"/>
    </w:rPr>
  </w:style>
  <w:style w:type="character" w:customStyle="1" w:styleId="WW8Num15z4">
    <w:name w:val="WW8Num15z4"/>
    <w:rPr>
      <w:rFonts w:ascii="Courier New" w:hAnsi="Courier New"/>
    </w:rPr>
  </w:style>
  <w:style w:type="character" w:customStyle="1" w:styleId="WW-Absatz-Standardschriftart">
    <w:name w:val="WW-Absatz-Standardschriftart"/>
  </w:style>
  <w:style w:type="character" w:customStyle="1" w:styleId="WW8Num7z4">
    <w:name w:val="WW8Num7z4"/>
    <w:rPr>
      <w:rFonts w:ascii="Courier New" w:hAnsi="Courier New"/>
    </w:rPr>
  </w:style>
  <w:style w:type="character" w:customStyle="1" w:styleId="WW8Num9z3">
    <w:name w:val="WW8Num9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1z3">
    <w:name w:val="WW8Num11z3"/>
    <w:rPr>
      <w:rFonts w:ascii="Symbol" w:hAnsi="Symbol"/>
    </w:rPr>
  </w:style>
  <w:style w:type="character" w:customStyle="1" w:styleId="WW8Num14z3">
    <w:name w:val="WW8Num14z3"/>
    <w:rPr>
      <w:rFonts w:ascii="Symbol" w:hAnsi="Symbol"/>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customStyle="1" w:styleId="ACEHeadline">
    <w:name w:val="ACE Headline"/>
    <w:rPr>
      <w:rFonts w:ascii="Times New Roman" w:hAnsi="Times New Roman"/>
      <w:color w:val="FFFFFF"/>
      <w:sz w:val="44"/>
      <w:szCs w:val="37"/>
    </w:rPr>
  </w:style>
  <w:style w:type="character" w:styleId="PageNumber">
    <w:name w:val="page number"/>
    <w:basedOn w:val="WW-DefaultParagraphFont11"/>
  </w:style>
  <w:style w:type="character" w:styleId="CommentReference">
    <w:name w:val="annotation reference"/>
    <w:rPr>
      <w:sz w:val="16"/>
      <w:szCs w:val="16"/>
    </w:rPr>
  </w:style>
  <w:style w:type="character" w:styleId="Hyperlink">
    <w:name w:val="Hyperlink"/>
    <w:rPr>
      <w:color w:val="0000FF"/>
      <w:u w:val="single"/>
    </w:rPr>
  </w:style>
  <w:style w:type="character" w:styleId="Strong">
    <w:name w:val="Strong"/>
    <w:uiPriority w:val="22"/>
    <w:qFormat/>
    <w:rsid w:val="008076AC"/>
    <w:rPr>
      <w:b/>
      <w:bCs/>
    </w:rPr>
  </w:style>
  <w:style w:type="character" w:customStyle="1" w:styleId="ACEbodyChar">
    <w:name w:val="ACE body Char"/>
    <w:rPr>
      <w:rFonts w:ascii="Arial" w:hAnsi="Arial"/>
      <w:sz w:val="22"/>
      <w:szCs w:val="24"/>
      <w:lang w:val="en-US" w:eastAsia="ar-SA" w:bidi="ar-SA"/>
    </w:rPr>
  </w:style>
  <w:style w:type="character" w:customStyle="1" w:styleId="ACEHeadline2Char">
    <w:name w:val="ACE Headline 2 Char"/>
    <w:rPr>
      <w:rFonts w:ascii="Arial" w:hAnsi="Arial"/>
      <w:b/>
      <w:color w:val="003A6E"/>
      <w:sz w:val="28"/>
      <w:szCs w:val="24"/>
      <w:lang w:val="en-US" w:eastAsia="ar-SA" w:bidi="ar-SA"/>
    </w:rPr>
  </w:style>
  <w:style w:type="character" w:styleId="IntenseEmphasis">
    <w:name w:val="Intense Emphasis"/>
    <w:qFormat/>
    <w:rsid w:val="008076AC"/>
    <w:rPr>
      <w:b/>
      <w:bCs/>
      <w:i/>
      <w:iCs/>
      <w:color w:val="4F81BD"/>
    </w:rPr>
  </w:style>
  <w:style w:type="character" w:customStyle="1" w:styleId="CharChar">
    <w:name w:val="Char Char"/>
    <w:rPr>
      <w:sz w:val="24"/>
      <w:szCs w:val="24"/>
      <w:lang w:val="en-US" w:eastAsia="ar-SA" w:bidi="ar-SA"/>
    </w:rPr>
  </w:style>
  <w:style w:type="character" w:customStyle="1" w:styleId="body">
    <w:name w:val="body"/>
    <w:rPr>
      <w:rFonts w:ascii="Arial" w:hAnsi="Arial"/>
      <w:color w:val="000000"/>
      <w:sz w:val="22"/>
    </w:rPr>
  </w:style>
  <w:style w:type="character" w:customStyle="1" w:styleId="LearningObjectiveChar">
    <w:name w:val="LearningObjective Char"/>
    <w:rPr>
      <w:rFonts w:ascii="Arial" w:hAnsi="Arial"/>
      <w:color w:val="0000FF"/>
      <w:sz w:val="24"/>
      <w:szCs w:val="24"/>
      <w:lang w:val="en-US" w:eastAsia="ar-SA" w:bidi="ar-SA"/>
    </w:rPr>
  </w:style>
  <w:style w:type="character" w:styleId="FollowedHyperlink">
    <w:name w:val="FollowedHyperlink"/>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bold">
    <w:name w:val="bold"/>
    <w:rPr>
      <w:b/>
    </w:rPr>
  </w:style>
  <w:style w:type="character" w:customStyle="1" w:styleId="italic">
    <w:name w:val="italic"/>
    <w:rPr>
      <w:i/>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line="276" w:lineRule="auto"/>
    </w:pPr>
    <w:rPr>
      <w:rFonts w:ascii="Calibri" w:eastAsia="Calibri" w:hAnsi="Calibri" w:cs="Calibri"/>
      <w:sz w:val="22"/>
      <w:szCs w:val="22"/>
    </w:rPr>
  </w:style>
  <w:style w:type="paragraph" w:styleId="List">
    <w:name w:val="List"/>
    <w:basedOn w:val="BodyText"/>
    <w:rPr>
      <w:rFonts w:cs="Tahoma"/>
    </w:rPr>
  </w:style>
  <w:style w:type="paragraph" w:styleId="Caption">
    <w:name w:val="caption"/>
    <w:aliases w:val="UTA subhead"/>
    <w:basedOn w:val="Normal"/>
    <w:qFormat/>
    <w:rsid w:val="0078732B"/>
    <w:pPr>
      <w:suppressLineNumbers/>
    </w:pPr>
    <w:rPr>
      <w:rFonts w:ascii="Arial" w:hAnsi="Arial" w:cs="Tahoma"/>
      <w:b/>
      <w:iCs/>
      <w:color w:val="0051BA"/>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paragraph" w:styleId="ListBullet">
    <w:name w:val="List Bullet"/>
    <w:basedOn w:val="Normal"/>
  </w:style>
  <w:style w:type="paragraph" w:styleId="BalloonText">
    <w:name w:val="Balloon Text"/>
    <w:basedOn w:val="Normal"/>
    <w:rPr>
      <w:rFonts w:ascii="Tahoma" w:hAnsi="Tahoma" w:cs="Tahoma"/>
      <w:sz w:val="16"/>
      <w:szCs w:val="16"/>
    </w:rPr>
  </w:style>
  <w:style w:type="paragraph" w:customStyle="1" w:styleId="ACESubhead">
    <w:name w:val="ACE Subhead"/>
    <w:basedOn w:val="Normal"/>
    <w:pPr>
      <w:autoSpaceDE w:val="0"/>
    </w:pPr>
    <w:rPr>
      <w:rFonts w:ascii="Times" w:hAnsi="Times"/>
      <w:b/>
      <w:color w:val="003A6E"/>
      <w:sz w:val="32"/>
      <w:szCs w:val="37"/>
    </w:rPr>
  </w:style>
  <w:style w:type="paragraph" w:customStyle="1" w:styleId="ACEsubhead2">
    <w:name w:val="ACE subhead 2"/>
    <w:basedOn w:val="Normal"/>
    <w:rPr>
      <w:rFonts w:ascii="Arial" w:hAnsi="Arial"/>
      <w:b/>
      <w:i/>
      <w:color w:val="5D79A2"/>
      <w:sz w:val="22"/>
    </w:rPr>
  </w:style>
  <w:style w:type="paragraph" w:customStyle="1" w:styleId="ACEChartHead">
    <w:name w:val="ACE Chart Head"/>
    <w:basedOn w:val="Normal"/>
    <w:pPr>
      <w:spacing w:after="120"/>
      <w:jc w:val="center"/>
    </w:pPr>
    <w:rPr>
      <w:rFonts w:ascii="Times" w:hAnsi="Times"/>
      <w:b/>
      <w:i/>
    </w:rPr>
  </w:style>
  <w:style w:type="paragraph" w:customStyle="1" w:styleId="ACEChartbody">
    <w:name w:val="ACE Chart body"/>
    <w:basedOn w:val="Normal"/>
    <w:pPr>
      <w:spacing w:after="120"/>
    </w:pPr>
    <w:rPr>
      <w:rFonts w:ascii="Times" w:hAnsi="Times"/>
      <w:sz w:val="22"/>
    </w:rPr>
  </w:style>
  <w:style w:type="paragraph" w:customStyle="1" w:styleId="ACEbody">
    <w:name w:val="ACE body"/>
    <w:basedOn w:val="Normal"/>
    <w:rPr>
      <w:rFonts w:ascii="Arial" w:hAnsi="Arial"/>
      <w:sz w:val="22"/>
    </w:rPr>
  </w:style>
  <w:style w:type="paragraph" w:customStyle="1" w:styleId="NormalParagraphStyle">
    <w:name w:val="NormalParagraphStyle"/>
    <w:basedOn w:val="Normal"/>
    <w:pPr>
      <w:autoSpaceDE w:val="0"/>
      <w:spacing w:line="288" w:lineRule="auto"/>
      <w:textAlignment w:val="center"/>
    </w:pPr>
    <w:rPr>
      <w:rFonts w:ascii="Times-Roman" w:hAnsi="Times-Roman"/>
      <w:color w:val="000000"/>
    </w:rPr>
  </w:style>
  <w:style w:type="paragraph" w:customStyle="1" w:styleId="ACEHeadline2">
    <w:name w:val="ACE Headline 2"/>
    <w:basedOn w:val="Normal"/>
    <w:rPr>
      <w:rFonts w:ascii="Arial" w:hAnsi="Arial"/>
      <w:b/>
      <w:color w:val="003A6E"/>
      <w:sz w:val="28"/>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LearningObjective">
    <w:name w:val="LearningObjective"/>
    <w:basedOn w:val="Normal"/>
    <w:pPr>
      <w:numPr>
        <w:numId w:val="1"/>
      </w:numPr>
    </w:pPr>
    <w:rPr>
      <w:rFonts w:ascii="Arial" w:hAnsi="Arial"/>
      <w:color w:val="0000FF"/>
    </w:rPr>
  </w:style>
  <w:style w:type="paragraph" w:customStyle="1" w:styleId="ACESubheadingAssignments">
    <w:name w:val="ACE Subheading Assignments"/>
    <w:basedOn w:val="ACESubhead"/>
    <w:rPr>
      <w:szCs w:val="32"/>
    </w:rPr>
  </w:style>
  <w:style w:type="paragraph" w:customStyle="1" w:styleId="StyleACESubheadBlack">
    <w:name w:val="Style ACE Subhead + Black"/>
    <w:basedOn w:val="Normal"/>
    <w:pPr>
      <w:overflowPunct w:val="0"/>
      <w:autoSpaceDE w:val="0"/>
      <w:spacing w:before="120"/>
      <w:textAlignment w:val="baseline"/>
    </w:pPr>
    <w:rPr>
      <w:rFonts w:ascii="Times" w:hAnsi="Times"/>
      <w:b/>
      <w:bCs/>
      <w:color w:val="003366"/>
      <w:sz w:val="32"/>
      <w:szCs w:val="20"/>
    </w:rPr>
  </w:style>
  <w:style w:type="paragraph" w:customStyle="1" w:styleId="WhiteTitle">
    <w:name w:val="White Title"/>
    <w:basedOn w:val="Normal"/>
    <w:pPr>
      <w:overflowPunct w:val="0"/>
      <w:autoSpaceDE w:val="0"/>
      <w:textAlignment w:val="baseline"/>
    </w:pPr>
    <w:rPr>
      <w:rFonts w:ascii="Times" w:hAnsi="Times"/>
      <w:b/>
      <w:bCs/>
      <w:color w:val="FFFFFF"/>
      <w:sz w:val="36"/>
      <w:szCs w:val="2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
    <w:name w:val="li"/>
    <w:basedOn w:val="Normal"/>
    <w:pPr>
      <w:keepLines/>
      <w:autoSpaceDE w:val="0"/>
      <w:spacing w:after="90" w:line="288" w:lineRule="auto"/>
      <w:ind w:left="360" w:hanging="360"/>
      <w:textAlignment w:val="baseline"/>
    </w:pPr>
    <w:rPr>
      <w:rFonts w:ascii="MyriadPro-Regular" w:hAnsi="MyriadPro-Regular" w:cs="MyriadPro-Regular"/>
      <w:color w:val="000000"/>
      <w:sz w:val="22"/>
      <w:szCs w:val="22"/>
    </w:rPr>
  </w:style>
  <w:style w:type="paragraph" w:customStyle="1" w:styleId="Normal1">
    <w:name w:val="Normal1"/>
    <w:basedOn w:val="li"/>
    <w:pPr>
      <w:tabs>
        <w:tab w:val="left" w:pos="1800"/>
      </w:tabs>
      <w:ind w:left="0" w:firstLine="0"/>
    </w:pPr>
  </w:style>
  <w:style w:type="paragraph" w:customStyle="1" w:styleId="H4">
    <w:name w:val="H4"/>
    <w:basedOn w:val="Normal"/>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color w:val="000000"/>
      <w:sz w:val="22"/>
      <w:szCs w:val="22"/>
    </w:rPr>
  </w:style>
  <w:style w:type="paragraph" w:customStyle="1" w:styleId="liindent">
    <w:name w:val="li indent"/>
    <w:basedOn w:val="li"/>
    <w:pPr>
      <w:ind w:left="720"/>
    </w:pPr>
  </w:style>
  <w:style w:type="paragraph" w:customStyle="1" w:styleId="H4smaller">
    <w:name w:val="H4 smaller"/>
    <w:basedOn w:val="Normal"/>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i/>
      <w:iCs/>
      <w:color w:val="000000"/>
      <w:sz w:val="20"/>
      <w:szCs w:val="20"/>
    </w:rPr>
  </w:style>
  <w:style w:type="paragraph" w:customStyle="1" w:styleId="UTAsubheadsmall">
    <w:name w:val="UTA subhead small"/>
    <w:basedOn w:val="ACEsubhead2"/>
    <w:rsid w:val="00117EE8"/>
    <w:rPr>
      <w:color w:val="002762"/>
      <w:szCs w:val="28"/>
    </w:rPr>
  </w:style>
  <w:style w:type="paragraph" w:customStyle="1" w:styleId="UTAsubheadLarge">
    <w:name w:val="UTA subhead Large"/>
    <w:basedOn w:val="ACESubheadingAssignments"/>
    <w:rsid w:val="00117EE8"/>
    <w:rPr>
      <w:color w:val="002762"/>
      <w:sz w:val="28"/>
      <w:szCs w:val="28"/>
    </w:rPr>
  </w:style>
  <w:style w:type="paragraph" w:customStyle="1" w:styleId="UTARubriccolor">
    <w:name w:val="UTA Rubric color"/>
    <w:basedOn w:val="ACEHeadline2"/>
    <w:rsid w:val="00117EE8"/>
    <w:rPr>
      <w:color w:val="0051BA"/>
    </w:rPr>
  </w:style>
  <w:style w:type="paragraph" w:customStyle="1" w:styleId="UTASubmitattheend">
    <w:name w:val="UTA Submit at the end"/>
    <w:basedOn w:val="Normal"/>
    <w:rsid w:val="00117EE8"/>
    <w:rPr>
      <w:rFonts w:ascii="Arial" w:hAnsi="Arial"/>
      <w:b/>
      <w:color w:val="0051BA"/>
      <w:sz w:val="28"/>
    </w:rPr>
  </w:style>
  <w:style w:type="paragraph" w:customStyle="1" w:styleId="UTAOverview">
    <w:name w:val="UTA Overview"/>
    <w:basedOn w:val="ACEsubhead2"/>
    <w:rsid w:val="00117EE8"/>
    <w:rPr>
      <w:color w:val="002762"/>
      <w:sz w:val="28"/>
      <w:szCs w:val="28"/>
    </w:rPr>
  </w:style>
  <w:style w:type="paragraph" w:styleId="Title">
    <w:name w:val="Title"/>
    <w:basedOn w:val="Normal"/>
    <w:qFormat/>
    <w:rsid w:val="008076AC"/>
    <w:pPr>
      <w:widowControl/>
      <w:pBdr>
        <w:top w:val="single" w:sz="12" w:space="1" w:color="auto"/>
        <w:left w:val="single" w:sz="12" w:space="4" w:color="auto"/>
        <w:bottom w:val="single" w:sz="12" w:space="1" w:color="auto"/>
        <w:right w:val="single" w:sz="12" w:space="4" w:color="auto"/>
      </w:pBdr>
      <w:suppressAutoHyphens w:val="0"/>
      <w:jc w:val="center"/>
    </w:pPr>
    <w:rPr>
      <w:bCs/>
      <w:color w:val="000000"/>
      <w:sz w:val="28"/>
      <w:lang w:eastAsia="en-US"/>
    </w:rPr>
  </w:style>
  <w:style w:type="paragraph" w:styleId="NormalWeb">
    <w:name w:val="Normal (Web)"/>
    <w:basedOn w:val="Normal"/>
    <w:semiHidden/>
    <w:rsid w:val="00DB6EE3"/>
    <w:pPr>
      <w:widowControl/>
      <w:suppressAutoHyphens w:val="0"/>
      <w:spacing w:before="100" w:beforeAutospacing="1" w:after="100" w:afterAutospacing="1"/>
    </w:pPr>
    <w:rPr>
      <w:color w:val="000000"/>
      <w:lang w:eastAsia="en-US"/>
    </w:rPr>
  </w:style>
  <w:style w:type="table" w:styleId="TableGrid">
    <w:name w:val="Table Grid"/>
    <w:basedOn w:val="TableNormal"/>
    <w:semiHidden/>
    <w:rsid w:val="00DB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EB0530"/>
    <w:pPr>
      <w:widowControl/>
      <w:suppressAutoHyphens w:val="0"/>
    </w:pPr>
    <w:rPr>
      <w:rFonts w:ascii="Times" w:hAnsi="Times"/>
      <w:color w:val="000000"/>
      <w:sz w:val="16"/>
      <w:szCs w:val="20"/>
      <w:lang w:eastAsia="en-US"/>
    </w:rPr>
  </w:style>
  <w:style w:type="paragraph" w:customStyle="1" w:styleId="Default">
    <w:name w:val="Default"/>
    <w:rsid w:val="002E55BE"/>
    <w:pPr>
      <w:widowControl w:val="0"/>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1E4C42"/>
    <w:rPr>
      <w:sz w:val="24"/>
      <w:szCs w:val="24"/>
      <w:lang w:eastAsia="ar-SA"/>
    </w:rPr>
  </w:style>
  <w:style w:type="character" w:customStyle="1" w:styleId="yshortcuts">
    <w:name w:val="yshortcuts"/>
    <w:basedOn w:val="DefaultParagraphFont"/>
    <w:rsid w:val="00042095"/>
  </w:style>
  <w:style w:type="character" w:customStyle="1" w:styleId="Heading9Char">
    <w:name w:val="Heading 9 Char"/>
    <w:link w:val="Heading9"/>
    <w:rsid w:val="00B71560"/>
    <w:rPr>
      <w:rFonts w:ascii="Cambria" w:eastAsia="Times New Roman" w:hAnsi="Cambria" w:cs="Times New Roman"/>
      <w:sz w:val="22"/>
      <w:szCs w:val="22"/>
      <w:lang w:eastAsia="ar-SA"/>
    </w:rPr>
  </w:style>
  <w:style w:type="paragraph" w:styleId="HTMLPreformatted">
    <w:name w:val="HTML Preformatted"/>
    <w:basedOn w:val="Normal"/>
    <w:link w:val="HTMLPreformattedChar"/>
    <w:uiPriority w:val="99"/>
    <w:unhideWhenUsed/>
    <w:rsid w:val="007273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6"/>
      <w:szCs w:val="26"/>
      <w:lang w:val="x-none" w:eastAsia="x-none"/>
    </w:rPr>
  </w:style>
  <w:style w:type="character" w:customStyle="1" w:styleId="HTMLPreformattedChar">
    <w:name w:val="HTML Preformatted Char"/>
    <w:link w:val="HTMLPreformatted"/>
    <w:uiPriority w:val="99"/>
    <w:rsid w:val="007273F9"/>
    <w:rPr>
      <w:rFonts w:ascii="Courier New" w:hAnsi="Courier New" w:cs="Courier New"/>
      <w:sz w:val="26"/>
      <w:szCs w:val="26"/>
    </w:rPr>
  </w:style>
  <w:style w:type="character" w:customStyle="1" w:styleId="smalltxt1">
    <w:name w:val="smalltxt1"/>
    <w:rsid w:val="00685605"/>
    <w:rPr>
      <w:rFonts w:ascii="Arial" w:hAnsi="Arial" w:cs="Arial" w:hint="default"/>
      <w:color w:val="000000"/>
      <w:sz w:val="13"/>
      <w:szCs w:val="13"/>
    </w:rPr>
  </w:style>
  <w:style w:type="character" w:customStyle="1" w:styleId="guidetitle">
    <w:name w:val="guidetitle"/>
    <w:basedOn w:val="DefaultParagraphFont"/>
    <w:rsid w:val="008910FA"/>
  </w:style>
  <w:style w:type="paragraph" w:styleId="ListParagraph">
    <w:name w:val="List Paragraph"/>
    <w:basedOn w:val="Normal"/>
    <w:uiPriority w:val="34"/>
    <w:qFormat/>
    <w:rsid w:val="00DC1100"/>
    <w:pPr>
      <w:ind w:left="720"/>
    </w:pPr>
  </w:style>
  <w:style w:type="paragraph" w:customStyle="1" w:styleId="default0">
    <w:name w:val="default"/>
    <w:basedOn w:val="Normal"/>
    <w:rsid w:val="00A93B8A"/>
    <w:pPr>
      <w:widowControl/>
      <w:suppressAutoHyphens w:val="0"/>
    </w:pPr>
    <w:rP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2445">
      <w:bodyDiv w:val="1"/>
      <w:marLeft w:val="0"/>
      <w:marRight w:val="0"/>
      <w:marTop w:val="0"/>
      <w:marBottom w:val="0"/>
      <w:divBdr>
        <w:top w:val="none" w:sz="0" w:space="0" w:color="auto"/>
        <w:left w:val="none" w:sz="0" w:space="0" w:color="auto"/>
        <w:bottom w:val="none" w:sz="0" w:space="0" w:color="auto"/>
        <w:right w:val="none" w:sz="0" w:space="0" w:color="auto"/>
      </w:divBdr>
    </w:div>
    <w:div w:id="884020603">
      <w:bodyDiv w:val="1"/>
      <w:marLeft w:val="0"/>
      <w:marRight w:val="0"/>
      <w:marTop w:val="0"/>
      <w:marBottom w:val="0"/>
      <w:divBdr>
        <w:top w:val="none" w:sz="0" w:space="0" w:color="auto"/>
        <w:left w:val="none" w:sz="0" w:space="0" w:color="auto"/>
        <w:bottom w:val="none" w:sz="0" w:space="0" w:color="auto"/>
        <w:right w:val="none" w:sz="0" w:space="0" w:color="auto"/>
      </w:divBdr>
    </w:div>
    <w:div w:id="885607831">
      <w:bodyDiv w:val="1"/>
      <w:marLeft w:val="0"/>
      <w:marRight w:val="0"/>
      <w:marTop w:val="0"/>
      <w:marBottom w:val="0"/>
      <w:divBdr>
        <w:top w:val="none" w:sz="0" w:space="0" w:color="auto"/>
        <w:left w:val="none" w:sz="0" w:space="0" w:color="auto"/>
        <w:bottom w:val="none" w:sz="0" w:space="0" w:color="auto"/>
        <w:right w:val="none" w:sz="0" w:space="0" w:color="auto"/>
      </w:divBdr>
      <w:divsChild>
        <w:div w:id="442920298">
          <w:marLeft w:val="0"/>
          <w:marRight w:val="0"/>
          <w:marTop w:val="0"/>
          <w:marBottom w:val="0"/>
          <w:divBdr>
            <w:top w:val="none" w:sz="0" w:space="0" w:color="auto"/>
            <w:left w:val="none" w:sz="0" w:space="0" w:color="auto"/>
            <w:bottom w:val="none" w:sz="0" w:space="0" w:color="auto"/>
            <w:right w:val="none" w:sz="0" w:space="0" w:color="auto"/>
          </w:divBdr>
          <w:divsChild>
            <w:div w:id="144471046">
              <w:marLeft w:val="0"/>
              <w:marRight w:val="0"/>
              <w:marTop w:val="0"/>
              <w:marBottom w:val="0"/>
              <w:divBdr>
                <w:top w:val="single" w:sz="12" w:space="1" w:color="F58026"/>
                <w:left w:val="single" w:sz="12" w:space="4" w:color="F58026"/>
                <w:bottom w:val="single" w:sz="12" w:space="1" w:color="F58026"/>
                <w:right w:val="single" w:sz="12" w:space="4" w:color="F58026"/>
              </w:divBdr>
            </w:div>
          </w:divsChild>
        </w:div>
      </w:divsChild>
    </w:div>
    <w:div w:id="1128740294">
      <w:bodyDiv w:val="1"/>
      <w:marLeft w:val="0"/>
      <w:marRight w:val="0"/>
      <w:marTop w:val="0"/>
      <w:marBottom w:val="0"/>
      <w:divBdr>
        <w:top w:val="none" w:sz="0" w:space="0" w:color="auto"/>
        <w:left w:val="none" w:sz="0" w:space="0" w:color="auto"/>
        <w:bottom w:val="none" w:sz="0" w:space="0" w:color="auto"/>
        <w:right w:val="none" w:sz="0" w:space="0" w:color="auto"/>
      </w:divBdr>
      <w:divsChild>
        <w:div w:id="389696445">
          <w:marLeft w:val="0"/>
          <w:marRight w:val="0"/>
          <w:marTop w:val="0"/>
          <w:marBottom w:val="0"/>
          <w:divBdr>
            <w:top w:val="none" w:sz="0" w:space="0" w:color="auto"/>
            <w:left w:val="none" w:sz="0" w:space="0" w:color="auto"/>
            <w:bottom w:val="none" w:sz="0" w:space="0" w:color="auto"/>
            <w:right w:val="none" w:sz="0" w:space="0" w:color="auto"/>
          </w:divBdr>
          <w:divsChild>
            <w:div w:id="1602028101">
              <w:marLeft w:val="0"/>
              <w:marRight w:val="0"/>
              <w:marTop w:val="0"/>
              <w:marBottom w:val="0"/>
              <w:divBdr>
                <w:top w:val="none" w:sz="0" w:space="0" w:color="auto"/>
                <w:left w:val="none" w:sz="0" w:space="0" w:color="auto"/>
                <w:bottom w:val="none" w:sz="0" w:space="0" w:color="auto"/>
                <w:right w:val="none" w:sz="0" w:space="0" w:color="auto"/>
              </w:divBdr>
            </w:div>
            <w:div w:id="1943414182">
              <w:marLeft w:val="0"/>
              <w:marRight w:val="0"/>
              <w:marTop w:val="0"/>
              <w:marBottom w:val="0"/>
              <w:divBdr>
                <w:top w:val="none" w:sz="0" w:space="0" w:color="auto"/>
                <w:left w:val="none" w:sz="0" w:space="0" w:color="auto"/>
                <w:bottom w:val="none" w:sz="0" w:space="0" w:color="auto"/>
                <w:right w:val="none" w:sz="0" w:space="0" w:color="auto"/>
              </w:divBdr>
              <w:divsChild>
                <w:div w:id="4833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0076">
      <w:bodyDiv w:val="1"/>
      <w:marLeft w:val="0"/>
      <w:marRight w:val="0"/>
      <w:marTop w:val="0"/>
      <w:marBottom w:val="0"/>
      <w:divBdr>
        <w:top w:val="none" w:sz="0" w:space="0" w:color="auto"/>
        <w:left w:val="none" w:sz="0" w:space="0" w:color="auto"/>
        <w:bottom w:val="none" w:sz="0" w:space="0" w:color="auto"/>
        <w:right w:val="none" w:sz="0" w:space="0" w:color="auto"/>
      </w:divBdr>
    </w:div>
    <w:div w:id="1516528842">
      <w:bodyDiv w:val="1"/>
      <w:marLeft w:val="0"/>
      <w:marRight w:val="0"/>
      <w:marTop w:val="0"/>
      <w:marBottom w:val="0"/>
      <w:divBdr>
        <w:top w:val="none" w:sz="0" w:space="0" w:color="auto"/>
        <w:left w:val="none" w:sz="0" w:space="0" w:color="auto"/>
        <w:bottom w:val="none" w:sz="0" w:space="0" w:color="auto"/>
        <w:right w:val="none" w:sz="0" w:space="0" w:color="auto"/>
      </w:divBdr>
    </w:div>
    <w:div w:id="1569420043">
      <w:bodyDiv w:val="1"/>
      <w:marLeft w:val="0"/>
      <w:marRight w:val="0"/>
      <w:marTop w:val="0"/>
      <w:marBottom w:val="0"/>
      <w:divBdr>
        <w:top w:val="none" w:sz="0" w:space="0" w:color="auto"/>
        <w:left w:val="none" w:sz="0" w:space="0" w:color="auto"/>
        <w:bottom w:val="none" w:sz="0" w:space="0" w:color="auto"/>
        <w:right w:val="none" w:sz="0" w:space="0" w:color="auto"/>
      </w:divBdr>
      <w:divsChild>
        <w:div w:id="1348629498">
          <w:marLeft w:val="75"/>
          <w:marRight w:val="0"/>
          <w:marTop w:val="0"/>
          <w:marBottom w:val="0"/>
          <w:divBdr>
            <w:top w:val="none" w:sz="0" w:space="0" w:color="auto"/>
            <w:left w:val="none" w:sz="0" w:space="0" w:color="auto"/>
            <w:bottom w:val="none" w:sz="0" w:space="0" w:color="auto"/>
            <w:right w:val="none" w:sz="0" w:space="0" w:color="auto"/>
          </w:divBdr>
          <w:divsChild>
            <w:div w:id="981696183">
              <w:marLeft w:val="0"/>
              <w:marRight w:val="0"/>
              <w:marTop w:val="0"/>
              <w:marBottom w:val="0"/>
              <w:divBdr>
                <w:top w:val="none" w:sz="0" w:space="0" w:color="auto"/>
                <w:left w:val="none" w:sz="0" w:space="0" w:color="auto"/>
                <w:bottom w:val="none" w:sz="0" w:space="0" w:color="auto"/>
                <w:right w:val="none" w:sz="0" w:space="0" w:color="auto"/>
              </w:divBdr>
              <w:divsChild>
                <w:div w:id="641734599">
                  <w:marLeft w:val="0"/>
                  <w:marRight w:val="0"/>
                  <w:marTop w:val="0"/>
                  <w:marBottom w:val="0"/>
                  <w:divBdr>
                    <w:top w:val="none" w:sz="0" w:space="0" w:color="auto"/>
                    <w:left w:val="none" w:sz="0" w:space="0" w:color="auto"/>
                    <w:bottom w:val="none" w:sz="0" w:space="0" w:color="auto"/>
                    <w:right w:val="none" w:sz="0" w:space="0" w:color="auto"/>
                  </w:divBdr>
                  <w:divsChild>
                    <w:div w:id="1979218690">
                      <w:marLeft w:val="0"/>
                      <w:marRight w:val="0"/>
                      <w:marTop w:val="0"/>
                      <w:marBottom w:val="0"/>
                      <w:divBdr>
                        <w:top w:val="none" w:sz="0" w:space="0" w:color="auto"/>
                        <w:left w:val="none" w:sz="0" w:space="0" w:color="auto"/>
                        <w:bottom w:val="none" w:sz="0" w:space="0" w:color="auto"/>
                        <w:right w:val="none" w:sz="0" w:space="0" w:color="auto"/>
                      </w:divBdr>
                      <w:divsChild>
                        <w:div w:id="539558411">
                          <w:marLeft w:val="0"/>
                          <w:marRight w:val="0"/>
                          <w:marTop w:val="0"/>
                          <w:marBottom w:val="0"/>
                          <w:divBdr>
                            <w:top w:val="none" w:sz="0" w:space="0" w:color="auto"/>
                            <w:left w:val="none" w:sz="0" w:space="0" w:color="auto"/>
                            <w:bottom w:val="none" w:sz="0" w:space="0" w:color="auto"/>
                            <w:right w:val="none" w:sz="0" w:space="0" w:color="auto"/>
                          </w:divBdr>
                          <w:divsChild>
                            <w:div w:id="1265652886">
                              <w:marLeft w:val="0"/>
                              <w:marRight w:val="0"/>
                              <w:marTop w:val="0"/>
                              <w:marBottom w:val="0"/>
                              <w:divBdr>
                                <w:top w:val="none" w:sz="0" w:space="0" w:color="auto"/>
                                <w:left w:val="none" w:sz="0" w:space="0" w:color="auto"/>
                                <w:bottom w:val="none" w:sz="0" w:space="0" w:color="auto"/>
                                <w:right w:val="none" w:sz="0" w:space="0" w:color="auto"/>
                              </w:divBdr>
                              <w:divsChild>
                                <w:div w:id="171947450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257216">
      <w:bodyDiv w:val="1"/>
      <w:marLeft w:val="0"/>
      <w:marRight w:val="0"/>
      <w:marTop w:val="0"/>
      <w:marBottom w:val="0"/>
      <w:divBdr>
        <w:top w:val="none" w:sz="0" w:space="0" w:color="auto"/>
        <w:left w:val="none" w:sz="0" w:space="0" w:color="auto"/>
        <w:bottom w:val="none" w:sz="0" w:space="0" w:color="auto"/>
        <w:right w:val="none" w:sz="0" w:space="0" w:color="auto"/>
      </w:divBdr>
    </w:div>
    <w:div w:id="1691680867">
      <w:bodyDiv w:val="1"/>
      <w:marLeft w:val="0"/>
      <w:marRight w:val="0"/>
      <w:marTop w:val="0"/>
      <w:marBottom w:val="0"/>
      <w:divBdr>
        <w:top w:val="none" w:sz="0" w:space="0" w:color="auto"/>
        <w:left w:val="none" w:sz="0" w:space="0" w:color="auto"/>
        <w:bottom w:val="none" w:sz="0" w:space="0" w:color="auto"/>
        <w:right w:val="none" w:sz="0" w:space="0" w:color="auto"/>
      </w:divBdr>
    </w:div>
    <w:div w:id="1928495052">
      <w:bodyDiv w:val="1"/>
      <w:marLeft w:val="0"/>
      <w:marRight w:val="0"/>
      <w:marTop w:val="0"/>
      <w:marBottom w:val="0"/>
      <w:divBdr>
        <w:top w:val="none" w:sz="0" w:space="0" w:color="auto"/>
        <w:left w:val="none" w:sz="0" w:space="0" w:color="auto"/>
        <w:bottom w:val="none" w:sz="0" w:space="0" w:color="auto"/>
        <w:right w:val="none" w:sz="0" w:space="0" w:color="auto"/>
      </w:divBdr>
    </w:div>
    <w:div w:id="2026208724">
      <w:bodyDiv w:val="1"/>
      <w:marLeft w:val="0"/>
      <w:marRight w:val="0"/>
      <w:marTop w:val="0"/>
      <w:marBottom w:val="0"/>
      <w:divBdr>
        <w:top w:val="none" w:sz="0" w:space="0" w:color="auto"/>
        <w:left w:val="none" w:sz="0" w:space="0" w:color="auto"/>
        <w:bottom w:val="none" w:sz="0" w:space="0" w:color="auto"/>
        <w:right w:val="none" w:sz="0" w:space="0" w:color="auto"/>
      </w:divBdr>
      <w:divsChild>
        <w:div w:id="1088427469">
          <w:marLeft w:val="0"/>
          <w:marRight w:val="0"/>
          <w:marTop w:val="0"/>
          <w:marBottom w:val="75"/>
          <w:divBdr>
            <w:top w:val="none" w:sz="0" w:space="0" w:color="auto"/>
            <w:left w:val="none" w:sz="0" w:space="0" w:color="auto"/>
            <w:bottom w:val="none" w:sz="0" w:space="0" w:color="auto"/>
            <w:right w:val="none" w:sz="0" w:space="0" w:color="auto"/>
          </w:divBdr>
          <w:divsChild>
            <w:div w:id="637883656">
              <w:marLeft w:val="0"/>
              <w:marRight w:val="0"/>
              <w:marTop w:val="0"/>
              <w:marBottom w:val="0"/>
              <w:divBdr>
                <w:top w:val="none" w:sz="0" w:space="0" w:color="auto"/>
                <w:left w:val="none" w:sz="0" w:space="0" w:color="auto"/>
                <w:bottom w:val="none" w:sz="0" w:space="0" w:color="auto"/>
                <w:right w:val="none" w:sz="0" w:space="0" w:color="auto"/>
              </w:divBdr>
              <w:divsChild>
                <w:div w:id="1638031811">
                  <w:marLeft w:val="300"/>
                  <w:marRight w:val="300"/>
                  <w:marTop w:val="0"/>
                  <w:marBottom w:val="0"/>
                  <w:divBdr>
                    <w:top w:val="none" w:sz="0" w:space="0" w:color="auto"/>
                    <w:left w:val="none" w:sz="0" w:space="0" w:color="auto"/>
                    <w:bottom w:val="none" w:sz="0" w:space="0" w:color="auto"/>
                    <w:right w:val="none" w:sz="0" w:space="0" w:color="auto"/>
                  </w:divBdr>
                  <w:divsChild>
                    <w:div w:id="1718314868">
                      <w:marLeft w:val="0"/>
                      <w:marRight w:val="0"/>
                      <w:marTop w:val="0"/>
                      <w:marBottom w:val="0"/>
                      <w:divBdr>
                        <w:top w:val="none" w:sz="0" w:space="0" w:color="auto"/>
                        <w:left w:val="none" w:sz="0" w:space="0" w:color="auto"/>
                        <w:bottom w:val="none" w:sz="0" w:space="0" w:color="auto"/>
                        <w:right w:val="none" w:sz="0" w:space="0" w:color="auto"/>
                      </w:divBdr>
                      <w:divsChild>
                        <w:div w:id="1154562575">
                          <w:marLeft w:val="0"/>
                          <w:marRight w:val="0"/>
                          <w:marTop w:val="0"/>
                          <w:marBottom w:val="0"/>
                          <w:divBdr>
                            <w:top w:val="none" w:sz="0" w:space="0" w:color="auto"/>
                            <w:left w:val="none" w:sz="0" w:space="0" w:color="auto"/>
                            <w:bottom w:val="none" w:sz="0" w:space="0" w:color="auto"/>
                            <w:right w:val="none" w:sz="0" w:space="0" w:color="auto"/>
                          </w:divBdr>
                          <w:divsChild>
                            <w:div w:id="1875384704">
                              <w:marLeft w:val="0"/>
                              <w:marRight w:val="0"/>
                              <w:marTop w:val="0"/>
                              <w:marBottom w:val="0"/>
                              <w:divBdr>
                                <w:top w:val="none" w:sz="0" w:space="0" w:color="auto"/>
                                <w:left w:val="none" w:sz="0" w:space="0" w:color="auto"/>
                                <w:bottom w:val="none" w:sz="0" w:space="0" w:color="auto"/>
                                <w:right w:val="none" w:sz="0" w:space="0" w:color="auto"/>
                              </w:divBdr>
                              <w:divsChild>
                                <w:div w:id="1309943063">
                                  <w:marLeft w:val="0"/>
                                  <w:marRight w:val="0"/>
                                  <w:marTop w:val="0"/>
                                  <w:marBottom w:val="0"/>
                                  <w:divBdr>
                                    <w:top w:val="none" w:sz="0" w:space="0" w:color="auto"/>
                                    <w:left w:val="none" w:sz="0" w:space="0" w:color="auto"/>
                                    <w:bottom w:val="none" w:sz="0" w:space="0" w:color="auto"/>
                                    <w:right w:val="none" w:sz="0" w:space="0" w:color="auto"/>
                                  </w:divBdr>
                                  <w:divsChild>
                                    <w:div w:id="1416852857">
                                      <w:marLeft w:val="0"/>
                                      <w:marRight w:val="0"/>
                                      <w:marTop w:val="0"/>
                                      <w:marBottom w:val="0"/>
                                      <w:divBdr>
                                        <w:top w:val="none" w:sz="0" w:space="0" w:color="auto"/>
                                        <w:left w:val="none" w:sz="0" w:space="0" w:color="auto"/>
                                        <w:bottom w:val="none" w:sz="0" w:space="0" w:color="auto"/>
                                        <w:right w:val="none" w:sz="0" w:space="0" w:color="auto"/>
                                      </w:divBdr>
                                      <w:divsChild>
                                        <w:div w:id="1158109176">
                                          <w:marLeft w:val="0"/>
                                          <w:marRight w:val="0"/>
                                          <w:marTop w:val="0"/>
                                          <w:marBottom w:val="0"/>
                                          <w:divBdr>
                                            <w:top w:val="none" w:sz="0" w:space="0" w:color="auto"/>
                                            <w:left w:val="none" w:sz="0" w:space="0" w:color="auto"/>
                                            <w:bottom w:val="single" w:sz="6" w:space="2" w:color="CCCCCC"/>
                                            <w:right w:val="none" w:sz="0" w:space="0" w:color="auto"/>
                                          </w:divBdr>
                                          <w:divsChild>
                                            <w:div w:id="644822378">
                                              <w:marLeft w:val="0"/>
                                              <w:marRight w:val="0"/>
                                              <w:marTop w:val="0"/>
                                              <w:marBottom w:val="0"/>
                                              <w:divBdr>
                                                <w:top w:val="none" w:sz="0" w:space="0" w:color="auto"/>
                                                <w:left w:val="none" w:sz="0" w:space="0" w:color="auto"/>
                                                <w:bottom w:val="none" w:sz="0" w:space="0" w:color="auto"/>
                                                <w:right w:val="none" w:sz="0" w:space="0" w:color="auto"/>
                                              </w:divBdr>
                                            </w:div>
                                            <w:div w:id="13124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13662">
      <w:bodyDiv w:val="1"/>
      <w:marLeft w:val="0"/>
      <w:marRight w:val="0"/>
      <w:marTop w:val="0"/>
      <w:marBottom w:val="0"/>
      <w:divBdr>
        <w:top w:val="none" w:sz="0" w:space="0" w:color="auto"/>
        <w:left w:val="none" w:sz="0" w:space="0" w:color="auto"/>
        <w:bottom w:val="none" w:sz="0" w:space="0" w:color="auto"/>
        <w:right w:val="none" w:sz="0" w:space="0" w:color="auto"/>
      </w:divBdr>
      <w:divsChild>
        <w:div w:id="239170915">
          <w:marLeft w:val="0"/>
          <w:marRight w:val="0"/>
          <w:marTop w:val="0"/>
          <w:marBottom w:val="0"/>
          <w:divBdr>
            <w:top w:val="none" w:sz="0" w:space="0" w:color="auto"/>
            <w:left w:val="none" w:sz="0" w:space="0" w:color="auto"/>
            <w:bottom w:val="none" w:sz="0" w:space="0" w:color="auto"/>
            <w:right w:val="none" w:sz="0" w:space="0" w:color="auto"/>
          </w:divBdr>
          <w:divsChild>
            <w:div w:id="1138187467">
              <w:marLeft w:val="0"/>
              <w:marRight w:val="0"/>
              <w:marTop w:val="0"/>
              <w:marBottom w:val="0"/>
              <w:divBdr>
                <w:top w:val="none" w:sz="0" w:space="0" w:color="auto"/>
                <w:left w:val="none" w:sz="0" w:space="0" w:color="auto"/>
                <w:bottom w:val="none" w:sz="0" w:space="0" w:color="auto"/>
                <w:right w:val="none" w:sz="0" w:space="0" w:color="auto"/>
              </w:divBdr>
              <w:divsChild>
                <w:div w:id="1304508288">
                  <w:marLeft w:val="0"/>
                  <w:marRight w:val="0"/>
                  <w:marTop w:val="0"/>
                  <w:marBottom w:val="0"/>
                  <w:divBdr>
                    <w:top w:val="none" w:sz="0" w:space="0" w:color="auto"/>
                    <w:left w:val="none" w:sz="0" w:space="0" w:color="auto"/>
                    <w:bottom w:val="none" w:sz="0" w:space="0" w:color="auto"/>
                    <w:right w:val="none" w:sz="0" w:space="0" w:color="auto"/>
                  </w:divBdr>
                  <w:divsChild>
                    <w:div w:id="2138794343">
                      <w:marLeft w:val="0"/>
                      <w:marRight w:val="0"/>
                      <w:marTop w:val="0"/>
                      <w:marBottom w:val="0"/>
                      <w:divBdr>
                        <w:top w:val="none" w:sz="0" w:space="0" w:color="auto"/>
                        <w:left w:val="none" w:sz="0" w:space="0" w:color="auto"/>
                        <w:bottom w:val="none" w:sz="0" w:space="0" w:color="auto"/>
                        <w:right w:val="none" w:sz="0" w:space="0" w:color="auto"/>
                      </w:divBdr>
                      <w:divsChild>
                        <w:div w:id="662244903">
                          <w:marLeft w:val="0"/>
                          <w:marRight w:val="0"/>
                          <w:marTop w:val="0"/>
                          <w:marBottom w:val="0"/>
                          <w:divBdr>
                            <w:top w:val="none" w:sz="0" w:space="0" w:color="auto"/>
                            <w:left w:val="none" w:sz="0" w:space="0" w:color="auto"/>
                            <w:bottom w:val="none" w:sz="0" w:space="0" w:color="auto"/>
                            <w:right w:val="none" w:sz="0" w:space="0" w:color="auto"/>
                          </w:divBdr>
                          <w:divsChild>
                            <w:div w:id="471993015">
                              <w:marLeft w:val="0"/>
                              <w:marRight w:val="0"/>
                              <w:marTop w:val="0"/>
                              <w:marBottom w:val="0"/>
                              <w:divBdr>
                                <w:top w:val="none" w:sz="0" w:space="0" w:color="auto"/>
                                <w:left w:val="none" w:sz="0" w:space="0" w:color="auto"/>
                                <w:bottom w:val="none" w:sz="0" w:space="0" w:color="auto"/>
                                <w:right w:val="none" w:sz="0" w:space="0" w:color="auto"/>
                              </w:divBdr>
                              <w:divsChild>
                                <w:div w:id="1113011565">
                                  <w:marLeft w:val="0"/>
                                  <w:marRight w:val="0"/>
                                  <w:marTop w:val="0"/>
                                  <w:marBottom w:val="0"/>
                                  <w:divBdr>
                                    <w:top w:val="none" w:sz="0" w:space="0" w:color="auto"/>
                                    <w:left w:val="none" w:sz="0" w:space="0" w:color="auto"/>
                                    <w:bottom w:val="none" w:sz="0" w:space="0" w:color="auto"/>
                                    <w:right w:val="none" w:sz="0" w:space="0" w:color="auto"/>
                                  </w:divBdr>
                                  <w:divsChild>
                                    <w:div w:id="786437433">
                                      <w:marLeft w:val="0"/>
                                      <w:marRight w:val="0"/>
                                      <w:marTop w:val="0"/>
                                      <w:marBottom w:val="0"/>
                                      <w:divBdr>
                                        <w:top w:val="none" w:sz="0" w:space="0" w:color="auto"/>
                                        <w:left w:val="none" w:sz="0" w:space="0" w:color="auto"/>
                                        <w:bottom w:val="none" w:sz="0" w:space="0" w:color="auto"/>
                                        <w:right w:val="none" w:sz="0" w:space="0" w:color="auto"/>
                                      </w:divBdr>
                                      <w:divsChild>
                                        <w:div w:id="2015645396">
                                          <w:marLeft w:val="0"/>
                                          <w:marRight w:val="0"/>
                                          <w:marTop w:val="0"/>
                                          <w:marBottom w:val="0"/>
                                          <w:divBdr>
                                            <w:top w:val="none" w:sz="0" w:space="0" w:color="auto"/>
                                            <w:left w:val="none" w:sz="0" w:space="0" w:color="auto"/>
                                            <w:bottom w:val="none" w:sz="0" w:space="0" w:color="auto"/>
                                            <w:right w:val="none" w:sz="0" w:space="0" w:color="auto"/>
                                          </w:divBdr>
                                          <w:divsChild>
                                            <w:div w:id="841042499">
                                              <w:marLeft w:val="0"/>
                                              <w:marRight w:val="0"/>
                                              <w:marTop w:val="0"/>
                                              <w:marBottom w:val="0"/>
                                              <w:divBdr>
                                                <w:top w:val="none" w:sz="0" w:space="0" w:color="auto"/>
                                                <w:left w:val="none" w:sz="0" w:space="0" w:color="auto"/>
                                                <w:bottom w:val="none" w:sz="0" w:space="0" w:color="auto"/>
                                                <w:right w:val="none" w:sz="0" w:space="0" w:color="auto"/>
                                              </w:divBdr>
                                              <w:divsChild>
                                                <w:div w:id="29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urces.uta.edu/provost/course-related-info/institutional-policies.php" TargetMode="External"/><Relationship Id="rId18" Type="http://schemas.openxmlformats.org/officeDocument/2006/relationships/hyperlink" Target="http://www.uta.edu/caps/" TargetMode="External"/><Relationship Id="rId26" Type="http://schemas.openxmlformats.org/officeDocument/2006/relationships/hyperlink" Target="http://www.uta.edu/news/info/campus-carry/" TargetMode="External"/><Relationship Id="rId3" Type="http://schemas.openxmlformats.org/officeDocument/2006/relationships/customXml" Target="../customXml/item3.xml"/><Relationship Id="rId21" Type="http://schemas.openxmlformats.org/officeDocument/2006/relationships/hyperlink" Target="mailto:titleix@uta.ed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ta.edu/resources" TargetMode="External"/><Relationship Id="rId25" Type="http://schemas.openxmlformats.org/officeDocument/2006/relationships/hyperlink" Target="mailto:helpdesk@uta.edu" TargetMode="External"/><Relationship Id="rId2" Type="http://schemas.openxmlformats.org/officeDocument/2006/relationships/customXml" Target="../customXml/item2.xml"/><Relationship Id="rId16" Type="http://schemas.openxmlformats.org/officeDocument/2006/relationships/hyperlink" Target="mailto:resources@uta.edu" TargetMode="External"/><Relationship Id="rId20" Type="http://schemas.openxmlformats.org/officeDocument/2006/relationships/hyperlink" Target="http://www.uta.edu/titleI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ebapps.uta.edu/oit/selfservice/" TargetMode="External"/><Relationship Id="rId5" Type="http://schemas.openxmlformats.org/officeDocument/2006/relationships/customXml" Target="../customXml/item5.xml"/><Relationship Id="rId15" Type="http://schemas.openxmlformats.org/officeDocument/2006/relationships/hyperlink" Target="http://www.uta.edu/disability" TargetMode="External"/><Relationship Id="rId23" Type="http://schemas.openxmlformats.org/officeDocument/2006/relationships/hyperlink" Target="http://www.uta.edu/oit/emai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uta.edu/hr/eos/index.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ta.edu/disability/" TargetMode="External"/><Relationship Id="rId22" Type="http://schemas.openxmlformats.org/officeDocument/2006/relationships/hyperlink" Target="http://wweb.uta.edu/ses/fao" TargetMode="External"/><Relationship Id="rId27" Type="http://schemas.openxmlformats.org/officeDocument/2006/relationships/hyperlink" Target="https://police.uta.edu/activeshoot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A628A00ACE2945A0533BCEFE4326FC" ma:contentTypeVersion="1" ma:contentTypeDescription="Create a new document." ma:contentTypeScope="" ma:versionID="42e5369adc2f91f33840d14490cdb356">
  <xsd:schema xmlns:xsd="http://www.w3.org/2001/XMLSchema" xmlns:p="http://schemas.microsoft.com/office/2006/metadata/properties" targetNamespace="http://schemas.microsoft.com/office/2006/metadata/properties" ma:root="true" ma:fieldsID="ad59582e243be170c0c1571b56f23a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6F1D-508F-4694-9C86-BBB90BFBEE7B}">
  <ds:schemaRef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62ABB41-8E17-486A-87FF-0EDA3D87825A}">
  <ds:schemaRefs>
    <ds:schemaRef ds:uri="http://schemas.microsoft.com/sharepoint/v3/contenttype/forms"/>
  </ds:schemaRefs>
</ds:datastoreItem>
</file>

<file path=customXml/itemProps3.xml><?xml version="1.0" encoding="utf-8"?>
<ds:datastoreItem xmlns:ds="http://schemas.openxmlformats.org/officeDocument/2006/customXml" ds:itemID="{854923AC-D9B8-4915-81F4-45B4F9304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7DC6E3-2E7E-4FDA-A6F1-76D98C972CF6}">
  <ds:schemaRefs>
    <ds:schemaRef ds:uri="http://schemas.microsoft.com/office/2006/metadata/longProperties"/>
  </ds:schemaRefs>
</ds:datastoreItem>
</file>

<file path=customXml/itemProps5.xml><?xml version="1.0" encoding="utf-8"?>
<ds:datastoreItem xmlns:ds="http://schemas.openxmlformats.org/officeDocument/2006/customXml" ds:itemID="{0B0D73DA-2C59-4CAC-BAAC-658C629A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2281</Words>
  <Characters>13002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Classroom Management Module 1:</vt:lpstr>
    </vt:vector>
  </TitlesOfParts>
  <Company>Higher Ed Holdings, LLC</Company>
  <LinksUpToDate>false</LinksUpToDate>
  <CharactersWithSpaces>15253</CharactersWithSpaces>
  <SharedDoc>false</SharedDoc>
  <HLinks>
    <vt:vector size="90" baseType="variant">
      <vt:variant>
        <vt:i4>983053</vt:i4>
      </vt:variant>
      <vt:variant>
        <vt:i4>42</vt:i4>
      </vt:variant>
      <vt:variant>
        <vt:i4>0</vt:i4>
      </vt:variant>
      <vt:variant>
        <vt:i4>5</vt:i4>
      </vt:variant>
      <vt:variant>
        <vt:lpwstr>https://police.uta.edu/activeshooter</vt:lpwstr>
      </vt:variant>
      <vt:variant>
        <vt:lpwstr/>
      </vt:variant>
      <vt:variant>
        <vt:i4>7471229</vt:i4>
      </vt:variant>
      <vt:variant>
        <vt:i4>39</vt:i4>
      </vt:variant>
      <vt:variant>
        <vt:i4>0</vt:i4>
      </vt:variant>
      <vt:variant>
        <vt:i4>5</vt:i4>
      </vt:variant>
      <vt:variant>
        <vt:lpwstr>http://www.uta.edu/news/info/campus-carry/</vt:lpwstr>
      </vt:variant>
      <vt:variant>
        <vt:lpwstr/>
      </vt:variant>
      <vt:variant>
        <vt:i4>983072</vt:i4>
      </vt:variant>
      <vt:variant>
        <vt:i4>36</vt:i4>
      </vt:variant>
      <vt:variant>
        <vt:i4>0</vt:i4>
      </vt:variant>
      <vt:variant>
        <vt:i4>5</vt:i4>
      </vt:variant>
      <vt:variant>
        <vt:lpwstr>mailto:helpdesk@uta.edu</vt:lpwstr>
      </vt:variant>
      <vt:variant>
        <vt:lpwstr/>
      </vt:variant>
      <vt:variant>
        <vt:i4>4194395</vt:i4>
      </vt:variant>
      <vt:variant>
        <vt:i4>33</vt:i4>
      </vt:variant>
      <vt:variant>
        <vt:i4>0</vt:i4>
      </vt:variant>
      <vt:variant>
        <vt:i4>5</vt:i4>
      </vt:variant>
      <vt:variant>
        <vt:lpwstr>https://webapps.uta.edu/oit/selfservice/</vt:lpwstr>
      </vt:variant>
      <vt:variant>
        <vt:lpwstr/>
      </vt:variant>
      <vt:variant>
        <vt:i4>6029315</vt:i4>
      </vt:variant>
      <vt:variant>
        <vt:i4>30</vt:i4>
      </vt:variant>
      <vt:variant>
        <vt:i4>0</vt:i4>
      </vt:variant>
      <vt:variant>
        <vt:i4>5</vt:i4>
      </vt:variant>
      <vt:variant>
        <vt:lpwstr>http://www.uta.edu/oit/email/</vt:lpwstr>
      </vt:variant>
      <vt:variant>
        <vt:lpwstr/>
      </vt:variant>
      <vt:variant>
        <vt:i4>2949246</vt:i4>
      </vt:variant>
      <vt:variant>
        <vt:i4>27</vt:i4>
      </vt:variant>
      <vt:variant>
        <vt:i4>0</vt:i4>
      </vt:variant>
      <vt:variant>
        <vt:i4>5</vt:i4>
      </vt:variant>
      <vt:variant>
        <vt:lpwstr>http://wweb.uta.edu/ses/fao</vt:lpwstr>
      </vt:variant>
      <vt:variant>
        <vt:lpwstr/>
      </vt:variant>
      <vt:variant>
        <vt:i4>8061016</vt:i4>
      </vt:variant>
      <vt:variant>
        <vt:i4>24</vt:i4>
      </vt:variant>
      <vt:variant>
        <vt:i4>0</vt:i4>
      </vt:variant>
      <vt:variant>
        <vt:i4>5</vt:i4>
      </vt:variant>
      <vt:variant>
        <vt:lpwstr>mailto:titleix@uta.edu</vt:lpwstr>
      </vt:variant>
      <vt:variant>
        <vt:lpwstr/>
      </vt:variant>
      <vt:variant>
        <vt:i4>3276845</vt:i4>
      </vt:variant>
      <vt:variant>
        <vt:i4>21</vt:i4>
      </vt:variant>
      <vt:variant>
        <vt:i4>0</vt:i4>
      </vt:variant>
      <vt:variant>
        <vt:i4>5</vt:i4>
      </vt:variant>
      <vt:variant>
        <vt:lpwstr>http://www.uta.edu/titleIX</vt:lpwstr>
      </vt:variant>
      <vt:variant>
        <vt:lpwstr/>
      </vt:variant>
      <vt:variant>
        <vt:i4>6619168</vt:i4>
      </vt:variant>
      <vt:variant>
        <vt:i4>18</vt:i4>
      </vt:variant>
      <vt:variant>
        <vt:i4>0</vt:i4>
      </vt:variant>
      <vt:variant>
        <vt:i4>5</vt:i4>
      </vt:variant>
      <vt:variant>
        <vt:lpwstr>http://www.uta.edu/hr/eos/index.php</vt:lpwstr>
      </vt:variant>
      <vt:variant>
        <vt:lpwstr/>
      </vt:variant>
      <vt:variant>
        <vt:i4>1245267</vt:i4>
      </vt:variant>
      <vt:variant>
        <vt:i4>15</vt:i4>
      </vt:variant>
      <vt:variant>
        <vt:i4>0</vt:i4>
      </vt:variant>
      <vt:variant>
        <vt:i4>5</vt:i4>
      </vt:variant>
      <vt:variant>
        <vt:lpwstr>http://www.uta.edu/caps/</vt:lpwstr>
      </vt:variant>
      <vt:variant>
        <vt:lpwstr/>
      </vt:variant>
      <vt:variant>
        <vt:i4>4915292</vt:i4>
      </vt:variant>
      <vt:variant>
        <vt:i4>12</vt:i4>
      </vt:variant>
      <vt:variant>
        <vt:i4>0</vt:i4>
      </vt:variant>
      <vt:variant>
        <vt:i4>5</vt:i4>
      </vt:variant>
      <vt:variant>
        <vt:lpwstr>http://www.uta.edu/resources</vt:lpwstr>
      </vt:variant>
      <vt:variant>
        <vt:lpwstr/>
      </vt:variant>
      <vt:variant>
        <vt:i4>131113</vt:i4>
      </vt:variant>
      <vt:variant>
        <vt:i4>9</vt:i4>
      </vt:variant>
      <vt:variant>
        <vt:i4>0</vt:i4>
      </vt:variant>
      <vt:variant>
        <vt:i4>5</vt:i4>
      </vt:variant>
      <vt:variant>
        <vt:lpwstr>mailto:resources@uta.edu</vt:lpwstr>
      </vt:variant>
      <vt:variant>
        <vt:lpwstr/>
      </vt:variant>
      <vt:variant>
        <vt:i4>4325449</vt:i4>
      </vt:variant>
      <vt:variant>
        <vt:i4>6</vt:i4>
      </vt:variant>
      <vt:variant>
        <vt:i4>0</vt:i4>
      </vt:variant>
      <vt:variant>
        <vt:i4>5</vt:i4>
      </vt:variant>
      <vt:variant>
        <vt:lpwstr>http://www.uta.edu/disability</vt:lpwstr>
      </vt:variant>
      <vt:variant>
        <vt:lpwstr/>
      </vt:variant>
      <vt:variant>
        <vt:i4>7143472</vt:i4>
      </vt:variant>
      <vt:variant>
        <vt:i4>3</vt:i4>
      </vt:variant>
      <vt:variant>
        <vt:i4>0</vt:i4>
      </vt:variant>
      <vt:variant>
        <vt:i4>5</vt:i4>
      </vt:variant>
      <vt:variant>
        <vt:lpwstr>http://www.uta.edu/disability/</vt:lpwstr>
      </vt:variant>
      <vt:variant>
        <vt:lpwstr/>
      </vt:variant>
      <vt:variant>
        <vt:i4>6684782</vt:i4>
      </vt:variant>
      <vt:variant>
        <vt:i4>0</vt:i4>
      </vt:variant>
      <vt:variant>
        <vt:i4>0</vt:i4>
      </vt:variant>
      <vt:variant>
        <vt:i4>5</vt:i4>
      </vt:variant>
      <vt:variant>
        <vt:lpwstr>http://elearn.uta.edu/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 Module 1:</dc:title>
  <dc:subject/>
  <dc:creator>barbara.coots</dc:creator>
  <cp:keywords/>
  <cp:lastModifiedBy> </cp:lastModifiedBy>
  <cp:revision>2</cp:revision>
  <cp:lastPrinted>2013-01-07T20:48:00Z</cp:lastPrinted>
  <dcterms:created xsi:type="dcterms:W3CDTF">2021-06-07T15:13:00Z</dcterms:created>
  <dcterms:modified xsi:type="dcterms:W3CDTF">2021-06-07T15:13:00Z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Subject">
    <vt:lpwstr/>
  </property>
  <property fmtid="{D5CDD505-2E9C-101B-9397-08002B2CF9AE}" pid="6" name="Keywords">
    <vt:lpwstr/>
  </property>
  <property fmtid="{D5CDD505-2E9C-101B-9397-08002B2CF9AE}" pid="7" name="_Author">
    <vt:lpwstr>barbara.coots</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